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CD3E5" w14:textId="77777777" w:rsidR="005D19DE" w:rsidRPr="005D19DE" w:rsidRDefault="005D19DE" w:rsidP="005D19DE">
      <w:pPr>
        <w:jc w:val="center"/>
        <w:rPr>
          <w:rFonts w:ascii="Times New Roman" w:hAnsi="Times New Roman"/>
          <w:sz w:val="32"/>
          <w:szCs w:val="28"/>
        </w:rPr>
      </w:pPr>
      <w:bookmarkStart w:id="0" w:name="_GoBack"/>
      <w:bookmarkEnd w:id="0"/>
      <w:r w:rsidRPr="005D19DE">
        <w:rPr>
          <w:rFonts w:ascii="Times New Roman" w:hAnsi="Times New Roman"/>
          <w:noProof/>
          <w:sz w:val="32"/>
          <w:szCs w:val="28"/>
          <w:lang w:eastAsia="uk-UA"/>
        </w:rPr>
        <w:drawing>
          <wp:inline distT="0" distB="0" distL="0" distR="0" wp14:anchorId="22A740DE" wp14:editId="0570446B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9D015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32"/>
          <w:szCs w:val="32"/>
        </w:rPr>
      </w:pPr>
      <w:r w:rsidRPr="005D19DE">
        <w:rPr>
          <w:rFonts w:ascii="Times New Roman" w:hAnsi="Times New Roman"/>
          <w:b/>
          <w:sz w:val="32"/>
          <w:szCs w:val="32"/>
        </w:rPr>
        <w:t>У К Р А Ї Н А</w:t>
      </w:r>
    </w:p>
    <w:p w14:paraId="3EF091F1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32"/>
          <w:szCs w:val="32"/>
        </w:rPr>
      </w:pPr>
      <w:r w:rsidRPr="005D19D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E1B9C00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32"/>
          <w:szCs w:val="32"/>
        </w:rPr>
      </w:pPr>
      <w:r w:rsidRPr="005D19DE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43C707B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8"/>
          <w:szCs w:val="8"/>
        </w:rPr>
      </w:pPr>
    </w:p>
    <w:p w14:paraId="4DB41FA2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32"/>
          <w:szCs w:val="32"/>
        </w:rPr>
      </w:pPr>
      <w:r w:rsidRPr="005D19DE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5D19DE"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 w:rsidRPr="005D19D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5D19DE">
        <w:rPr>
          <w:rFonts w:ascii="Times New Roman" w:hAnsi="Times New Roman"/>
          <w:b/>
          <w:sz w:val="32"/>
          <w:szCs w:val="32"/>
        </w:rPr>
        <w:t>третя</w:t>
      </w:r>
      <w:proofErr w:type="spellEnd"/>
      <w:r w:rsidRPr="005D19DE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22E7AEC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32"/>
          <w:szCs w:val="32"/>
        </w:rPr>
      </w:pPr>
      <w:r w:rsidRPr="005D19DE">
        <w:rPr>
          <w:rFonts w:ascii="Times New Roman" w:hAnsi="Times New Roman"/>
          <w:b/>
          <w:sz w:val="32"/>
          <w:szCs w:val="32"/>
        </w:rPr>
        <w:t xml:space="preserve">Перше </w:t>
      </w:r>
      <w:proofErr w:type="spellStart"/>
      <w:r w:rsidRPr="005D19DE"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 w:rsidRPr="005D19D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5D19DE">
        <w:rPr>
          <w:rFonts w:ascii="Times New Roman" w:hAnsi="Times New Roman"/>
          <w:b/>
          <w:sz w:val="32"/>
          <w:szCs w:val="32"/>
        </w:rPr>
        <w:t>засідання</w:t>
      </w:r>
      <w:proofErr w:type="spellEnd"/>
    </w:p>
    <w:p w14:paraId="1C2E66E2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B2DB9F4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32"/>
          <w:szCs w:val="32"/>
        </w:rPr>
      </w:pPr>
      <w:r w:rsidRPr="005D19DE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5D19DE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D19DE">
        <w:rPr>
          <w:rFonts w:ascii="Times New Roman" w:hAnsi="Times New Roman"/>
          <w:b/>
          <w:sz w:val="32"/>
          <w:szCs w:val="32"/>
        </w:rPr>
        <w:t xml:space="preserve"> Я</w:t>
      </w:r>
    </w:p>
    <w:p w14:paraId="644394EA" w14:textId="77777777" w:rsidR="005D19DE" w:rsidRPr="005D19DE" w:rsidRDefault="005D19DE" w:rsidP="005D19DE">
      <w:pPr>
        <w:jc w:val="center"/>
        <w:rPr>
          <w:rFonts w:ascii="Times New Roman" w:hAnsi="Times New Roman"/>
          <w:b/>
          <w:sz w:val="6"/>
          <w:szCs w:val="8"/>
        </w:rPr>
      </w:pPr>
    </w:p>
    <w:p w14:paraId="0FB4B598" w14:textId="0B27D23C" w:rsidR="005D19DE" w:rsidRPr="005D19DE" w:rsidRDefault="005D19DE" w:rsidP="005D19D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5D19DE">
        <w:rPr>
          <w:rFonts w:ascii="Times New Roman" w:hAnsi="Times New Roman"/>
          <w:sz w:val="28"/>
          <w:szCs w:val="28"/>
        </w:rPr>
        <w:t>від  22</w:t>
      </w:r>
      <w:proofErr w:type="gramEnd"/>
      <w:r w:rsidRPr="005D19DE">
        <w:rPr>
          <w:rFonts w:ascii="Times New Roman" w:hAnsi="Times New Roman"/>
          <w:sz w:val="28"/>
          <w:szCs w:val="28"/>
        </w:rPr>
        <w:t xml:space="preserve"> листопада 2023 року                                             №  100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5D19DE">
        <w:rPr>
          <w:rFonts w:ascii="Times New Roman" w:hAnsi="Times New Roman"/>
          <w:sz w:val="28"/>
          <w:szCs w:val="28"/>
        </w:rPr>
        <w:t>/33-</w:t>
      </w:r>
      <w:r w:rsidRPr="005D19DE">
        <w:rPr>
          <w:rFonts w:ascii="Times New Roman" w:hAnsi="Times New Roman"/>
          <w:sz w:val="28"/>
          <w:szCs w:val="28"/>
          <w:lang w:val="en-US"/>
        </w:rPr>
        <w:t>VIII</w:t>
      </w:r>
    </w:p>
    <w:p w14:paraId="143757FE" w14:textId="77777777" w:rsidR="006F65AA" w:rsidRDefault="006F65AA">
      <w:pPr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2A376F29" w14:textId="77777777" w:rsidR="006F65AA" w:rsidRDefault="008B025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надання згоди</w:t>
      </w:r>
    </w:p>
    <w:p w14:paraId="428769AE" w14:textId="77777777" w:rsidR="003A6DA8" w:rsidRDefault="008B025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3A6DA8">
        <w:rPr>
          <w:rFonts w:ascii="Times New Roman" w:hAnsi="Times New Roman"/>
          <w:b/>
          <w:sz w:val="28"/>
          <w:szCs w:val="28"/>
          <w:lang w:val="uk-UA"/>
        </w:rPr>
        <w:t>зняття з балансового обліку</w:t>
      </w:r>
    </w:p>
    <w:p w14:paraId="2BB0411A" w14:textId="7D52816A" w:rsidR="006F65AA" w:rsidRDefault="008B025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основних засобів</w:t>
      </w:r>
      <w:r w:rsidR="001448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(нерухомого майна)</w:t>
      </w:r>
    </w:p>
    <w:p w14:paraId="23BE47AE" w14:textId="77777777" w:rsidR="006F65AA" w:rsidRDefault="006F65AA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D0B1C1" w14:textId="1B2DDB56" w:rsidR="006F65AA" w:rsidRDefault="008B025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Заслухавши та обговоривши інформацію начальника відділу освіти, культури, молоді і спорту Березнянської селищної ради </w:t>
      </w:r>
      <w:r w:rsidR="003A6DA8">
        <w:rPr>
          <w:rFonts w:ascii="Times New Roman" w:hAnsi="Times New Roman"/>
          <w:sz w:val="28"/>
          <w:szCs w:val="28"/>
          <w:lang w:val="uk-UA"/>
        </w:rPr>
        <w:t>Глухенької І.С.</w:t>
      </w:r>
      <w:r>
        <w:rPr>
          <w:rFonts w:ascii="Times New Roman" w:hAnsi="Times New Roman"/>
          <w:sz w:val="28"/>
          <w:szCs w:val="28"/>
          <w:lang w:val="uk-UA"/>
        </w:rPr>
        <w:t xml:space="preserve"> про необхідність </w:t>
      </w:r>
      <w:r w:rsidR="003A6DA8">
        <w:rPr>
          <w:rFonts w:ascii="Times New Roman" w:hAnsi="Times New Roman"/>
          <w:sz w:val="28"/>
          <w:szCs w:val="28"/>
          <w:lang w:val="uk-UA"/>
        </w:rPr>
        <w:t xml:space="preserve">зняти з балансового обліку основні засоби, беручи до уваги </w:t>
      </w:r>
      <w:r w:rsidR="001448F7">
        <w:rPr>
          <w:rFonts w:ascii="Times New Roman" w:hAnsi="Times New Roman"/>
          <w:sz w:val="28"/>
          <w:szCs w:val="28"/>
          <w:lang w:val="uk-UA"/>
        </w:rPr>
        <w:t>лист клопотання керівника Березнянського КЗДО (ясла – садок) «Берізка» загального типу Березнянської селищної ради Шевченко О.П.,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Законом України «Про місцеве самоврядування в Україні», Законом України «Про бухгалтерський облік та фінансову звітність в Україні», Березнянська селищна рада </w:t>
      </w:r>
    </w:p>
    <w:p w14:paraId="4CB7AAD2" w14:textId="1F690171" w:rsidR="006F65AA" w:rsidRDefault="005D19D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 xml:space="preserve">   </w:t>
      </w:r>
      <w:r w:rsidR="008B025E"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14:paraId="3B07F0E6" w14:textId="1A68FD35" w:rsidR="006F65AA" w:rsidRDefault="008B025E">
      <w:pPr>
        <w:pStyle w:val="aa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 Надати згоду на </w:t>
      </w:r>
      <w:r w:rsidR="003A6DA8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зняття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з баланс</w:t>
      </w:r>
      <w:r w:rsidR="003A6DA8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ового обліку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відділу освіти, культури, молоді і спорту Березнянської селищної ради основних засобів, </w:t>
      </w:r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що знаходяться за адресою</w:t>
      </w:r>
      <w:r w:rsidR="005D19DE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:</w:t>
      </w:r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Чернігівська область, </w:t>
      </w:r>
      <w:r w:rsidR="001448F7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Чернігівський</w:t>
      </w:r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район (раніше Менський) </w:t>
      </w:r>
      <w:r w:rsidR="001448F7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смт Березна, </w:t>
      </w:r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вул. </w:t>
      </w:r>
      <w:r w:rsidR="001448F7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Володимирська,1А</w:t>
      </w:r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будівлі, які зазначені на плані під літ. «</w:t>
      </w:r>
      <w:r w:rsidR="001448F7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Г-1</w:t>
      </w:r>
      <w:r w:rsidR="00576103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» вбиральня, як такі, що знесені.</w:t>
      </w:r>
    </w:p>
    <w:p w14:paraId="3AB1848B" w14:textId="3CEF7AA8" w:rsidR="006F65AA" w:rsidRDefault="008B025E">
      <w:pPr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76103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Зняття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основних засобів</w:t>
      </w:r>
      <w:r w:rsidR="00576103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з балансового обліку відділу освіти, культури, молоді і спорту Березнянської селищної ради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оформити відповідно до чинного законодавства України.</w:t>
      </w:r>
    </w:p>
    <w:p w14:paraId="47368BEE" w14:textId="292FD0FB" w:rsidR="006F65AA" w:rsidRDefault="001448F7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8B025E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>відділ освіти, культури, молоді і спорту Березнянської селищної ради</w:t>
      </w:r>
      <w:r w:rsidR="008B025E">
        <w:rPr>
          <w:rFonts w:ascii="Times New Roman" w:hAnsi="Times New Roman"/>
          <w:sz w:val="28"/>
          <w:szCs w:val="28"/>
          <w:lang w:val="uk-UA"/>
        </w:rPr>
        <w:t>.</w:t>
      </w:r>
    </w:p>
    <w:p w14:paraId="63D1EAA7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23E595" w14:textId="77777777" w:rsidR="006F65AA" w:rsidRDefault="006F65AA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4A91EB" w14:textId="00A59000" w:rsidR="006F65AA" w:rsidRPr="001448F7" w:rsidRDefault="00257EDD" w:rsidP="001448F7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 ради                             Лариса МИРОНЕНКО</w:t>
      </w:r>
    </w:p>
    <w:p w14:paraId="16CCB5E6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6AF4A6" w14:textId="77777777" w:rsidR="006F65AA" w:rsidRDefault="006F65A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F65AA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44C1F" w14:textId="77777777" w:rsidR="00660F9A" w:rsidRDefault="00660F9A">
      <w:r>
        <w:separator/>
      </w:r>
    </w:p>
  </w:endnote>
  <w:endnote w:type="continuationSeparator" w:id="0">
    <w:p w14:paraId="35BD716D" w14:textId="77777777" w:rsidR="00660F9A" w:rsidRDefault="0066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169E1" w14:textId="77777777" w:rsidR="00660F9A" w:rsidRDefault="00660F9A">
      <w:r>
        <w:separator/>
      </w:r>
    </w:p>
  </w:footnote>
  <w:footnote w:type="continuationSeparator" w:id="0">
    <w:p w14:paraId="2CF48944" w14:textId="77777777" w:rsidR="00660F9A" w:rsidRDefault="0066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B7789"/>
    <w:multiLevelType w:val="hybridMultilevel"/>
    <w:tmpl w:val="20BAC5AC"/>
    <w:lvl w:ilvl="0" w:tplc="CEC60932">
      <w:start w:val="1"/>
      <w:numFmt w:val="decimal"/>
      <w:lvlText w:val="%1."/>
      <w:lvlJc w:val="left"/>
      <w:pPr>
        <w:ind w:left="3612" w:hanging="420"/>
      </w:pPr>
      <w:rPr>
        <w:rFonts w:eastAsia="Calibri" w:hint="default"/>
        <w:lang w:val="ru-RU"/>
      </w:rPr>
    </w:lvl>
    <w:lvl w:ilvl="1" w:tplc="1C54422A">
      <w:start w:val="1"/>
      <w:numFmt w:val="lowerLetter"/>
      <w:lvlText w:val="%2."/>
      <w:lvlJc w:val="left"/>
      <w:pPr>
        <w:ind w:left="4272" w:hanging="360"/>
      </w:pPr>
    </w:lvl>
    <w:lvl w:ilvl="2" w:tplc="B9FC764E">
      <w:start w:val="1"/>
      <w:numFmt w:val="lowerRoman"/>
      <w:lvlText w:val="%3."/>
      <w:lvlJc w:val="right"/>
      <w:pPr>
        <w:ind w:left="4992" w:hanging="180"/>
      </w:pPr>
    </w:lvl>
    <w:lvl w:ilvl="3" w:tplc="27F8B4FC">
      <w:start w:val="1"/>
      <w:numFmt w:val="decimal"/>
      <w:lvlText w:val="%4."/>
      <w:lvlJc w:val="left"/>
      <w:pPr>
        <w:ind w:left="5712" w:hanging="360"/>
      </w:pPr>
    </w:lvl>
    <w:lvl w:ilvl="4" w:tplc="B35EA686">
      <w:start w:val="1"/>
      <w:numFmt w:val="lowerLetter"/>
      <w:lvlText w:val="%5."/>
      <w:lvlJc w:val="left"/>
      <w:pPr>
        <w:ind w:left="6432" w:hanging="360"/>
      </w:pPr>
    </w:lvl>
    <w:lvl w:ilvl="5" w:tplc="0B643CFA">
      <w:start w:val="1"/>
      <w:numFmt w:val="lowerRoman"/>
      <w:lvlText w:val="%6."/>
      <w:lvlJc w:val="right"/>
      <w:pPr>
        <w:ind w:left="7152" w:hanging="180"/>
      </w:pPr>
    </w:lvl>
    <w:lvl w:ilvl="6" w:tplc="CF5C775C">
      <w:start w:val="1"/>
      <w:numFmt w:val="decimal"/>
      <w:lvlText w:val="%7."/>
      <w:lvlJc w:val="left"/>
      <w:pPr>
        <w:ind w:left="7872" w:hanging="360"/>
      </w:pPr>
    </w:lvl>
    <w:lvl w:ilvl="7" w:tplc="62F6F6FC">
      <w:start w:val="1"/>
      <w:numFmt w:val="lowerLetter"/>
      <w:lvlText w:val="%8."/>
      <w:lvlJc w:val="left"/>
      <w:pPr>
        <w:ind w:left="8592" w:hanging="360"/>
      </w:pPr>
    </w:lvl>
    <w:lvl w:ilvl="8" w:tplc="E4344E96">
      <w:start w:val="1"/>
      <w:numFmt w:val="lowerRoman"/>
      <w:lvlText w:val="%9."/>
      <w:lvlJc w:val="right"/>
      <w:pPr>
        <w:ind w:left="9312" w:hanging="180"/>
      </w:pPr>
    </w:lvl>
  </w:abstractNum>
  <w:abstractNum w:abstractNumId="1" w15:restartNumberingAfterBreak="0">
    <w:nsid w:val="59277BA9"/>
    <w:multiLevelType w:val="hybridMultilevel"/>
    <w:tmpl w:val="BF5472D6"/>
    <w:lvl w:ilvl="0" w:tplc="00BCA57A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C5F6191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35EE7688">
      <w:start w:val="1"/>
      <w:numFmt w:val="lowerRoman"/>
      <w:lvlText w:val="%3."/>
      <w:lvlJc w:val="right"/>
      <w:pPr>
        <w:ind w:left="2160" w:hanging="180"/>
      </w:pPr>
    </w:lvl>
    <w:lvl w:ilvl="3" w:tplc="CB16B522">
      <w:start w:val="1"/>
      <w:numFmt w:val="decimal"/>
      <w:lvlText w:val="%4."/>
      <w:lvlJc w:val="left"/>
      <w:pPr>
        <w:ind w:left="2880" w:hanging="360"/>
      </w:pPr>
    </w:lvl>
    <w:lvl w:ilvl="4" w:tplc="4EBA9092">
      <w:start w:val="1"/>
      <w:numFmt w:val="lowerLetter"/>
      <w:lvlText w:val="%5."/>
      <w:lvlJc w:val="left"/>
      <w:pPr>
        <w:ind w:left="3600" w:hanging="360"/>
      </w:pPr>
    </w:lvl>
    <w:lvl w:ilvl="5" w:tplc="B95A3F10">
      <w:start w:val="1"/>
      <w:numFmt w:val="lowerRoman"/>
      <w:lvlText w:val="%6."/>
      <w:lvlJc w:val="right"/>
      <w:pPr>
        <w:ind w:left="4320" w:hanging="180"/>
      </w:pPr>
    </w:lvl>
    <w:lvl w:ilvl="6" w:tplc="C21C6742">
      <w:start w:val="1"/>
      <w:numFmt w:val="decimal"/>
      <w:lvlText w:val="%7."/>
      <w:lvlJc w:val="left"/>
      <w:pPr>
        <w:ind w:left="5040" w:hanging="360"/>
      </w:pPr>
    </w:lvl>
    <w:lvl w:ilvl="7" w:tplc="CEC4A9AA">
      <w:start w:val="1"/>
      <w:numFmt w:val="lowerLetter"/>
      <w:lvlText w:val="%8."/>
      <w:lvlJc w:val="left"/>
      <w:pPr>
        <w:ind w:left="5760" w:hanging="360"/>
      </w:pPr>
    </w:lvl>
    <w:lvl w:ilvl="8" w:tplc="615C62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AA"/>
    <w:rsid w:val="001448F7"/>
    <w:rsid w:val="0017428E"/>
    <w:rsid w:val="001F0AC9"/>
    <w:rsid w:val="00257EDD"/>
    <w:rsid w:val="002E094B"/>
    <w:rsid w:val="003A6DA8"/>
    <w:rsid w:val="00576103"/>
    <w:rsid w:val="005D19DE"/>
    <w:rsid w:val="00660F9A"/>
    <w:rsid w:val="006F65AA"/>
    <w:rsid w:val="007B5FC7"/>
    <w:rsid w:val="008A6911"/>
    <w:rsid w:val="008B025E"/>
    <w:rsid w:val="00944DA3"/>
    <w:rsid w:val="00B2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879B"/>
  <w15:docId w15:val="{2681304C-60EB-442D-9D88-28DD28A3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2">
    <w:name w:val="Заголовок 11"/>
    <w:link w:val="13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2">
    <w:name w:val="Заголовок 2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2">
    <w:name w:val="Заголовок 3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2">
    <w:name w:val="Заголовок 4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2">
    <w:name w:val="Заголовок 5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3">
    <w:name w:val="Заголовок 1 Знак"/>
    <w:link w:val="112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12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List Paragraph"/>
    <w:uiPriority w:val="34"/>
    <w:qFormat/>
    <w:pPr>
      <w:ind w:left="720"/>
      <w:contextualSpacing/>
    </w:pPr>
    <w:rPr>
      <w:lang w:val="ru-RU" w:eastAsia="en-US" w:bidi="en-US"/>
    </w:rPr>
  </w:style>
  <w:style w:type="paragraph" w:styleId="ab">
    <w:name w:val="No Spacing"/>
    <w:uiPriority w:val="1"/>
    <w:qFormat/>
    <w:rPr>
      <w:lang w:val="ru-RU" w:eastAsia="en-US" w:bidi="en-US"/>
    </w:rPr>
  </w:style>
  <w:style w:type="paragraph" w:styleId="ac">
    <w:name w:val="Title"/>
    <w:link w:val="ad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d">
    <w:name w:val="Заголовок Знак"/>
    <w:link w:val="ac"/>
    <w:uiPriority w:val="10"/>
    <w:rPr>
      <w:sz w:val="48"/>
      <w:szCs w:val="48"/>
    </w:rPr>
  </w:style>
  <w:style w:type="paragraph" w:styleId="ae">
    <w:name w:val="Subtitle"/>
    <w:link w:val="af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f">
    <w:name w:val="Подзаголовок Знак"/>
    <w:link w:val="ae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0">
    <w:name w:val="Intense Quote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customStyle="1" w:styleId="14">
    <w:name w:val="Верхний колонтитул1"/>
    <w:link w:val="af2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2">
    <w:name w:val="Верхний колонтитул Знак"/>
    <w:link w:val="14"/>
    <w:uiPriority w:val="99"/>
  </w:style>
  <w:style w:type="paragraph" w:customStyle="1" w:styleId="15">
    <w:name w:val="Нижний колонтитул1"/>
    <w:link w:val="af3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3">
    <w:name w:val="Нижний колонтитул Знак"/>
    <w:link w:val="15"/>
    <w:uiPriority w:val="99"/>
  </w:style>
  <w:style w:type="table" w:styleId="af4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3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3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3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3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3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3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3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3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4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4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4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4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4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4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4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6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4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2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2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2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9">
    <w:name w:val="TOC Heading"/>
    <w:uiPriority w:val="39"/>
    <w:unhideWhenUsed/>
    <w:rPr>
      <w:lang w:val="ru-RU" w:eastAsia="en-US" w:bidi="en-US"/>
    </w:rPr>
  </w:style>
  <w:style w:type="paragraph" w:customStyle="1" w:styleId="17">
    <w:name w:val="Обычный1"/>
    <w:pPr>
      <w:spacing w:after="200" w:line="276" w:lineRule="auto"/>
    </w:pPr>
    <w:rPr>
      <w:lang w:val="ru-RU" w:eastAsia="en-US"/>
    </w:rPr>
  </w:style>
  <w:style w:type="character" w:customStyle="1" w:styleId="18">
    <w:name w:val="Основной шрифт абзаца1"/>
    <w:semiHidden/>
  </w:style>
  <w:style w:type="table" w:customStyle="1" w:styleId="19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">
    <w:name w:val="Нет списка1"/>
    <w:semiHidden/>
  </w:style>
  <w:style w:type="paragraph" w:customStyle="1" w:styleId="1b">
    <w:name w:val="Абзац списка1"/>
    <w:basedOn w:val="17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c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7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d">
    <w:name w:val="Выделение1"/>
    <w:rPr>
      <w:i/>
      <w:iCs/>
    </w:rPr>
  </w:style>
  <w:style w:type="paragraph" w:customStyle="1" w:styleId="rvps2">
    <w:name w:val="rvps2"/>
    <w:basedOn w:val="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_"/>
    <w:link w:val="25"/>
    <w:rPr>
      <w:sz w:val="25"/>
      <w:shd w:val="clear" w:color="auto" w:fill="FFFFFF"/>
    </w:rPr>
  </w:style>
  <w:style w:type="paragraph" w:customStyle="1" w:styleId="25">
    <w:name w:val="Основной текст2"/>
    <w:basedOn w:val="17"/>
    <w:link w:val="afa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b">
    <w:name w:val="Основной текст + Полужирный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e">
    <w:name w:val="Абзац списку1"/>
    <w:basedOn w:val="17"/>
    <w:pPr>
      <w:ind w:left="720"/>
      <w:contextualSpacing/>
    </w:pPr>
  </w:style>
  <w:style w:type="character" w:customStyle="1" w:styleId="rvts9">
    <w:name w:val="rvts9"/>
  </w:style>
  <w:style w:type="paragraph" w:customStyle="1" w:styleId="1f">
    <w:name w:val="Текст выноски1"/>
    <w:basedOn w:val="17"/>
    <w:link w:val="afc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c">
    <w:name w:val="Текст выноски Знак"/>
    <w:link w:val="1f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d">
    <w:name w:val="Body Text Indent"/>
    <w:basedOn w:val="a"/>
    <w:link w:val="afe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e">
    <w:name w:val="Основной текст с отступом Знак"/>
    <w:link w:val="afd"/>
    <w:rPr>
      <w:rFonts w:ascii="Times New Roman" w:eastAsia="Times New Roman" w:hAnsi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  <w:lang w:val="ru-RU" w:eastAsia="en-US" w:bidi="en-US"/>
    </w:rPr>
  </w:style>
  <w:style w:type="paragraph" w:customStyle="1" w:styleId="26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styleId="aff">
    <w:name w:val="Balloon Text"/>
    <w:basedOn w:val="a"/>
    <w:link w:val="1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1f0">
    <w:name w:val="Текст выноски Знак1"/>
    <w:basedOn w:val="a0"/>
    <w:link w:val="aff"/>
    <w:uiPriority w:val="99"/>
    <w:semiHidden/>
    <w:rPr>
      <w:rFonts w:ascii="Tahoma" w:hAnsi="Tahoma" w:cs="Tahoma"/>
      <w:sz w:val="16"/>
      <w:szCs w:val="16"/>
      <w:lang w:val="ru-RU" w:eastAsia="en-US" w:bidi="en-US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Pr>
      <w:lang w:val="ru-RU" w:eastAsia="en-US" w:bidi="en-US"/>
    </w:rPr>
  </w:style>
  <w:style w:type="paragraph" w:styleId="27">
    <w:name w:val="Body Text 2"/>
    <w:basedOn w:val="a"/>
    <w:link w:val="28"/>
    <w:uiPriority w:val="99"/>
    <w:unhideWhenUsed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Pr>
      <w:lang w:val="ru-RU" w:eastAsia="en-US" w:bidi="en-US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1448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f2">
    <w:name w:val="Normal (Web)"/>
    <w:basedOn w:val="a"/>
    <w:uiPriority w:val="99"/>
    <w:unhideWhenUsed/>
    <w:rsid w:val="001448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2024-01-01T13:58:00Z</cp:lastPrinted>
  <dcterms:created xsi:type="dcterms:W3CDTF">2024-01-02T09:12:00Z</dcterms:created>
  <dcterms:modified xsi:type="dcterms:W3CDTF">2024-01-02T09:12:00Z</dcterms:modified>
</cp:coreProperties>
</file>