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39F39" w14:textId="77777777" w:rsidR="003B4A9F" w:rsidRPr="003B4A9F" w:rsidRDefault="003B4A9F" w:rsidP="003B4A9F">
      <w:pPr>
        <w:ind w:firstLine="708"/>
        <w:jc w:val="center"/>
        <w:rPr>
          <w:rFonts w:ascii="Times New Roman" w:hAnsi="Times New Roman"/>
          <w:sz w:val="32"/>
        </w:rPr>
      </w:pPr>
      <w:r w:rsidRPr="003B4A9F">
        <w:rPr>
          <w:rFonts w:ascii="Times New Roman" w:hAnsi="Times New Roman"/>
          <w:sz w:val="32"/>
        </w:rPr>
        <w:object w:dxaOrig="615" w:dyaOrig="900" w14:anchorId="6AAE6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65700259" r:id="rId8"/>
        </w:object>
      </w:r>
    </w:p>
    <w:p w14:paraId="3D6029B8" w14:textId="77777777" w:rsidR="003B4A9F" w:rsidRPr="003B4A9F" w:rsidRDefault="003B4A9F" w:rsidP="003B4A9F">
      <w:pPr>
        <w:jc w:val="center"/>
        <w:rPr>
          <w:rFonts w:ascii="Times New Roman" w:hAnsi="Times New Roman"/>
          <w:b/>
          <w:sz w:val="32"/>
          <w:szCs w:val="32"/>
        </w:rPr>
      </w:pPr>
      <w:r w:rsidRPr="003B4A9F">
        <w:rPr>
          <w:rFonts w:ascii="Times New Roman" w:hAnsi="Times New Roman"/>
          <w:b/>
          <w:sz w:val="32"/>
          <w:szCs w:val="32"/>
        </w:rPr>
        <w:t>У К Р А Ї Н А</w:t>
      </w:r>
    </w:p>
    <w:p w14:paraId="2D2D53C8" w14:textId="77777777" w:rsidR="003B4A9F" w:rsidRPr="003B4A9F" w:rsidRDefault="003B4A9F" w:rsidP="003B4A9F">
      <w:pPr>
        <w:jc w:val="center"/>
        <w:rPr>
          <w:rFonts w:ascii="Times New Roman" w:hAnsi="Times New Roman"/>
          <w:b/>
          <w:sz w:val="32"/>
          <w:szCs w:val="32"/>
        </w:rPr>
      </w:pPr>
      <w:r w:rsidRPr="003B4A9F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EF3F4A0" w14:textId="77777777" w:rsidR="003B4A9F" w:rsidRPr="003B4A9F" w:rsidRDefault="003B4A9F" w:rsidP="003B4A9F">
      <w:pPr>
        <w:jc w:val="center"/>
        <w:rPr>
          <w:rFonts w:ascii="Times New Roman" w:hAnsi="Times New Roman"/>
          <w:b/>
          <w:sz w:val="32"/>
          <w:szCs w:val="32"/>
        </w:rPr>
      </w:pPr>
      <w:r w:rsidRPr="003B4A9F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FFC7737" w14:textId="77777777" w:rsidR="003B4A9F" w:rsidRPr="003B4A9F" w:rsidRDefault="003B4A9F" w:rsidP="003B4A9F">
      <w:pPr>
        <w:jc w:val="center"/>
        <w:rPr>
          <w:rFonts w:ascii="Times New Roman" w:hAnsi="Times New Roman"/>
          <w:b/>
          <w:sz w:val="16"/>
          <w:szCs w:val="16"/>
        </w:rPr>
      </w:pPr>
    </w:p>
    <w:p w14:paraId="037651B3" w14:textId="77777777" w:rsidR="003B4A9F" w:rsidRPr="003B4A9F" w:rsidRDefault="003B4A9F" w:rsidP="003B4A9F">
      <w:pPr>
        <w:jc w:val="center"/>
        <w:rPr>
          <w:rFonts w:ascii="Times New Roman" w:hAnsi="Times New Roman"/>
          <w:b/>
          <w:sz w:val="32"/>
          <w:szCs w:val="32"/>
        </w:rPr>
      </w:pPr>
      <w:r w:rsidRPr="003B4A9F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3B4A9F"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 w:rsidRPr="003B4A9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3B4A9F">
        <w:rPr>
          <w:rFonts w:ascii="Times New Roman" w:hAnsi="Times New Roman"/>
          <w:b/>
          <w:sz w:val="32"/>
          <w:szCs w:val="32"/>
        </w:rPr>
        <w:t>третя</w:t>
      </w:r>
      <w:proofErr w:type="spellEnd"/>
      <w:r w:rsidRPr="003B4A9F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6D28F5E6" w14:textId="77777777" w:rsidR="003B4A9F" w:rsidRPr="003B4A9F" w:rsidRDefault="003B4A9F" w:rsidP="003B4A9F">
      <w:pPr>
        <w:jc w:val="center"/>
        <w:rPr>
          <w:rFonts w:ascii="Times New Roman" w:hAnsi="Times New Roman"/>
          <w:b/>
          <w:sz w:val="32"/>
          <w:szCs w:val="32"/>
        </w:rPr>
      </w:pPr>
      <w:r w:rsidRPr="003B4A9F">
        <w:rPr>
          <w:rFonts w:ascii="Times New Roman" w:hAnsi="Times New Roman"/>
          <w:b/>
          <w:sz w:val="32"/>
          <w:szCs w:val="32"/>
        </w:rPr>
        <w:t xml:space="preserve">Перше </w:t>
      </w:r>
      <w:proofErr w:type="spellStart"/>
      <w:r w:rsidRPr="003B4A9F">
        <w:rPr>
          <w:rFonts w:ascii="Times New Roman" w:hAnsi="Times New Roman"/>
          <w:b/>
          <w:sz w:val="32"/>
          <w:szCs w:val="32"/>
        </w:rPr>
        <w:t>пленарне</w:t>
      </w:r>
      <w:proofErr w:type="spellEnd"/>
      <w:r w:rsidRPr="003B4A9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3B4A9F">
        <w:rPr>
          <w:rFonts w:ascii="Times New Roman" w:hAnsi="Times New Roman"/>
          <w:b/>
          <w:sz w:val="32"/>
          <w:szCs w:val="32"/>
        </w:rPr>
        <w:t>засідання</w:t>
      </w:r>
      <w:proofErr w:type="spellEnd"/>
    </w:p>
    <w:p w14:paraId="576E6965" w14:textId="77777777" w:rsidR="003B4A9F" w:rsidRPr="003B4A9F" w:rsidRDefault="003B4A9F" w:rsidP="003B4A9F">
      <w:pPr>
        <w:jc w:val="center"/>
        <w:rPr>
          <w:rFonts w:ascii="Times New Roman" w:hAnsi="Times New Roman"/>
          <w:b/>
          <w:sz w:val="32"/>
          <w:szCs w:val="32"/>
        </w:rPr>
      </w:pPr>
      <w:r w:rsidRPr="003B4A9F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3B4A9F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3B4A9F">
        <w:rPr>
          <w:rFonts w:ascii="Times New Roman" w:hAnsi="Times New Roman"/>
          <w:b/>
          <w:sz w:val="32"/>
          <w:szCs w:val="32"/>
        </w:rPr>
        <w:t xml:space="preserve"> Я</w:t>
      </w:r>
    </w:p>
    <w:p w14:paraId="41CE36CF" w14:textId="77777777" w:rsidR="003B4A9F" w:rsidRPr="003B4A9F" w:rsidRDefault="003B4A9F" w:rsidP="003B4A9F">
      <w:pPr>
        <w:rPr>
          <w:rFonts w:ascii="Times New Roman" w:hAnsi="Times New Roman"/>
        </w:rPr>
      </w:pPr>
    </w:p>
    <w:p w14:paraId="1F198B5A" w14:textId="034C06DE" w:rsidR="003B4A9F" w:rsidRPr="003B4A9F" w:rsidRDefault="00E87477" w:rsidP="003B4A9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bookmarkStart w:id="0" w:name="_GoBack"/>
      <w:bookmarkEnd w:id="0"/>
      <w:r w:rsidR="003B4A9F" w:rsidRPr="003B4A9F">
        <w:rPr>
          <w:rFonts w:ascii="Times New Roman" w:hAnsi="Times New Roman"/>
          <w:sz w:val="28"/>
          <w:szCs w:val="28"/>
        </w:rPr>
        <w:t>ід 22 листопада 2023 року                                                        №   100</w:t>
      </w:r>
      <w:r w:rsidR="003B4A9F">
        <w:rPr>
          <w:rFonts w:ascii="Times New Roman" w:hAnsi="Times New Roman"/>
          <w:sz w:val="28"/>
          <w:szCs w:val="28"/>
          <w:lang w:val="uk-UA"/>
        </w:rPr>
        <w:t>9</w:t>
      </w:r>
      <w:r w:rsidR="003B4A9F" w:rsidRPr="003B4A9F">
        <w:rPr>
          <w:rFonts w:ascii="Times New Roman" w:hAnsi="Times New Roman"/>
          <w:sz w:val="28"/>
          <w:szCs w:val="28"/>
        </w:rPr>
        <w:t xml:space="preserve"> /33-</w:t>
      </w:r>
      <w:r w:rsidR="003B4A9F" w:rsidRPr="003B4A9F">
        <w:rPr>
          <w:rFonts w:ascii="Times New Roman" w:hAnsi="Times New Roman"/>
          <w:sz w:val="28"/>
          <w:szCs w:val="28"/>
          <w:lang w:val="en-US"/>
        </w:rPr>
        <w:t>VIII</w:t>
      </w:r>
    </w:p>
    <w:p w14:paraId="5A0B9AC6" w14:textId="77777777" w:rsidR="00464692" w:rsidRPr="003B4A9F" w:rsidRDefault="00464692"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709"/>
          <w:tab w:val="left" w:pos="978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</w:pPr>
    </w:p>
    <w:p w14:paraId="7A8B09E3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символіки </w:t>
      </w:r>
    </w:p>
    <w:p w14:paraId="43074EC3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Березни</w:t>
      </w:r>
      <w:proofErr w:type="spellEnd"/>
    </w:p>
    <w:p w14:paraId="0A656E14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703CA392" w14:textId="77777777" w:rsidR="00464692" w:rsidRDefault="0057557E" w:rsidP="003B4A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Керуючись пунктом  статті 22 Закону України «Про місцеве самоврядування в Україні», Указом Президента України "Про впорядкування геральдичної справи в Україні" від 18 травня 2000 року враховуючи важливе значення символіки у процесі національного відродженн</w:t>
      </w:r>
      <w:r>
        <w:rPr>
          <w:rFonts w:ascii="Times New Roman" w:hAnsi="Times New Roman"/>
          <w:sz w:val="28"/>
          <w:szCs w:val="28"/>
          <w:lang w:val="uk-UA"/>
        </w:rPr>
        <w:t xml:space="preserve">я, з метою утвердження місцевого самоврядування, збереження історичної спадщини, розглянувши розроблені проекти символіки (герба і прапора) Андрієм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Гречилою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головою  Українського Геральдичного Товариства, Березнянська селищна рада </w:t>
      </w:r>
    </w:p>
    <w:p w14:paraId="615BFB9E" w14:textId="77777777" w:rsidR="00464692" w:rsidRPr="003B4A9F" w:rsidRDefault="0057557E" w:rsidP="003B4A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B4A9F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20D0C5AD" w14:textId="77777777" w:rsidR="00464692" w:rsidRDefault="0057557E" w:rsidP="003B4A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1. Затверди</w:t>
      </w:r>
      <w:r>
        <w:rPr>
          <w:rFonts w:ascii="Times New Roman" w:hAnsi="Times New Roman"/>
          <w:sz w:val="28"/>
          <w:szCs w:val="28"/>
          <w:lang w:val="uk-UA"/>
        </w:rPr>
        <w:t>ти символіку селища Березна.  Вважати, що Герб та Прапор   є офіційними символами  селища, що вимагає шанобливого ставлення до символіки:</w:t>
      </w:r>
    </w:p>
    <w:p w14:paraId="043C3932" w14:textId="77777777" w:rsidR="00464692" w:rsidRDefault="0057557E" w:rsidP="003B4A9F">
      <w:pPr>
        <w:pStyle w:val="af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1.1. Герб   (Додаток 1)</w:t>
      </w:r>
      <w:r>
        <w:rPr>
          <w:sz w:val="28"/>
          <w:szCs w:val="28"/>
        </w:rPr>
        <w:t>.</w:t>
      </w:r>
    </w:p>
    <w:p w14:paraId="156AE13F" w14:textId="77777777" w:rsidR="00464692" w:rsidRDefault="0057557E" w:rsidP="003B4A9F">
      <w:pPr>
        <w:pStyle w:val="af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Прапор  (Додаток 2)</w:t>
      </w:r>
      <w:r>
        <w:rPr>
          <w:sz w:val="28"/>
          <w:szCs w:val="28"/>
        </w:rPr>
        <w:t>.</w:t>
      </w:r>
    </w:p>
    <w:p w14:paraId="404FFC90" w14:textId="77777777" w:rsidR="00464692" w:rsidRDefault="0057557E" w:rsidP="003B4A9F">
      <w:pPr>
        <w:pStyle w:val="af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Затвердити положення про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зміст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опис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симв</w:t>
      </w:r>
      <w:r>
        <w:rPr>
          <w:sz w:val="28"/>
          <w:szCs w:val="28"/>
          <w:lang w:val="uk-UA"/>
        </w:rPr>
        <w:t>оліки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селища БЕРЕЗНА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3)</w:t>
      </w:r>
      <w:r>
        <w:rPr>
          <w:sz w:val="28"/>
          <w:szCs w:val="28"/>
          <w:lang w:val="uk-UA"/>
        </w:rPr>
        <w:t>.</w:t>
      </w:r>
    </w:p>
    <w:p w14:paraId="5798EF83" w14:textId="77777777" w:rsidR="00464692" w:rsidRDefault="0057557E" w:rsidP="003B4A9F">
      <w:pPr>
        <w:pStyle w:val="af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Виконавчому комітету Березнянської селищної ради:</w:t>
      </w:r>
    </w:p>
    <w:p w14:paraId="21294E35" w14:textId="77777777" w:rsidR="00464692" w:rsidRDefault="0057557E" w:rsidP="003B4A9F">
      <w:pPr>
        <w:pStyle w:val="af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Виготовити оригінал Герба та Прапора селища Березна</w:t>
      </w:r>
      <w:r>
        <w:rPr>
          <w:sz w:val="28"/>
          <w:szCs w:val="28"/>
          <w:lang w:val="uk-UA"/>
        </w:rPr>
        <w:t xml:space="preserve">,  відповідно до затвердженого Положення про зміст, опис і порядок використання символіки. </w:t>
      </w:r>
    </w:p>
    <w:p w14:paraId="48AA0405" w14:textId="77777777" w:rsidR="00464692" w:rsidRDefault="0057557E" w:rsidP="003B4A9F">
      <w:pPr>
        <w:pStyle w:val="af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Передбачити видатки на виконання даного пункту рішення в бюджеті.</w:t>
      </w:r>
    </w:p>
    <w:p w14:paraId="3D691992" w14:textId="77777777" w:rsidR="00464692" w:rsidRDefault="0057557E" w:rsidP="003B4A9F">
      <w:pPr>
        <w:pStyle w:val="af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Контроль за виконанням цього рішення покласти на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Березнянської селищної</w:t>
      </w:r>
      <w:r>
        <w:rPr>
          <w:sz w:val="28"/>
          <w:szCs w:val="28"/>
          <w:lang w:val="uk-UA"/>
        </w:rPr>
        <w:t xml:space="preserve"> ради.</w:t>
      </w:r>
    </w:p>
    <w:p w14:paraId="0406C325" w14:textId="77777777" w:rsidR="00464692" w:rsidRDefault="00464692" w:rsidP="003B4A9F">
      <w:pPr>
        <w:pStyle w:val="af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0593648" w14:textId="6F08B592" w:rsidR="00464692" w:rsidRPr="003B4A9F" w:rsidRDefault="003B4A9F" w:rsidP="003B4A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B4A9F">
        <w:rPr>
          <w:rFonts w:ascii="Times New Roman" w:hAnsi="Times New Roman"/>
          <w:b/>
          <w:bCs/>
          <w:sz w:val="28"/>
          <w:szCs w:val="28"/>
          <w:lang w:val="uk-UA"/>
        </w:rPr>
        <w:t>Секретар селищної ради                                           Лариса МИРОНЕНКО</w:t>
      </w:r>
    </w:p>
    <w:p w14:paraId="29846AD5" w14:textId="77777777" w:rsidR="00464692" w:rsidRPr="003B4A9F" w:rsidRDefault="00464692" w:rsidP="003B4A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033ED3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bookmarkStart w:id="1" w:name="n3"/>
      <w:bookmarkStart w:id="2" w:name="n4"/>
      <w:bookmarkEnd w:id="1"/>
      <w:bookmarkEnd w:id="2"/>
    </w:p>
    <w:p w14:paraId="0F8E0F81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57F57C16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6BE2810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</w:p>
    <w:p w14:paraId="5813CA33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A40DEF2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ГЕРБ селища БЕРЕЗНА </w:t>
      </w:r>
    </w:p>
    <w:p w14:paraId="75B5AA46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mc:AlternateContent>
          <mc:Choice Requires="wpg">
            <w:drawing>
              <wp:inline distT="0" distB="0" distL="0" distR="0" wp14:anchorId="34B8EF7A" wp14:editId="35C7E726">
                <wp:extent cx="5667375" cy="6743700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667375" cy="674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46.2pt;height:531.0pt;">
                <v:path textboxrect="0,0,0,0"/>
                <v:imagedata r:id="rId10" o:title=""/>
              </v:shape>
            </w:pict>
          </mc:Fallback>
        </mc:AlternateContent>
      </w:r>
    </w:p>
    <w:p w14:paraId="555240C1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4F8B19BC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2667112C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5B0A9096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F59AEE5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E977050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2BCA732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2  </w:t>
      </w:r>
    </w:p>
    <w:p w14:paraId="5A670600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D5E09DD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ПРАПОР селища БЕРЕЗНА </w:t>
      </w:r>
    </w:p>
    <w:p w14:paraId="5BAD3149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70"/>
          <w:tab w:val="left" w:pos="666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E489ABC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90"/>
          <w:tab w:val="left" w:pos="666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mc:AlternateContent>
          <mc:Choice Requires="wpg">
            <w:drawing>
              <wp:inline distT="0" distB="0" distL="0" distR="0" wp14:anchorId="50FB6FC0" wp14:editId="58FAF583">
                <wp:extent cx="5657850" cy="8162925"/>
                <wp:effectExtent l="0" t="0" r="0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657850" cy="816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45.5pt;height:642.8pt;">
                <v:path textboxrect="0,0,0,0"/>
                <v:imagedata r:id="rId12" o:title=""/>
              </v:shape>
            </w:pict>
          </mc:Fallback>
        </mc:AlternateContent>
      </w:r>
    </w:p>
    <w:p w14:paraId="6264D046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660"/>
        </w:tabs>
        <w:spacing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3 </w:t>
      </w:r>
    </w:p>
    <w:p w14:paraId="5096ED30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ПОЛОЖЕННЯ</w:t>
      </w:r>
    </w:p>
    <w:p w14:paraId="49162985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ЗМІСТ, ОПИС І ПОРЯДОК ВИКОРИСТАННЯ СИМВОЛІКИ </w:t>
      </w:r>
      <w:r>
        <w:rPr>
          <w:rFonts w:ascii="Times New Roman" w:hAnsi="Times New Roman"/>
          <w:sz w:val="28"/>
          <w:szCs w:val="28"/>
          <w:lang w:val="uk-UA"/>
        </w:rPr>
        <w:t>СЕЛИЩА БЕРЕЗНА</w:t>
      </w:r>
    </w:p>
    <w:p w14:paraId="7243C069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1. ЗАГАЛЬНІ ПОЛОЖЕННЯ </w:t>
      </w:r>
    </w:p>
    <w:p w14:paraId="2C3967F8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 Дане положення розроблено у відповідності до статті 22 Закону України «Про місцеве самоврядування в Україні» з урахуванням геральдичних, історичних, культурних, со</w:t>
      </w:r>
      <w:r>
        <w:rPr>
          <w:rFonts w:ascii="Times New Roman" w:hAnsi="Times New Roman"/>
          <w:sz w:val="28"/>
          <w:szCs w:val="28"/>
          <w:lang w:val="uk-UA"/>
        </w:rPr>
        <w:t xml:space="preserve">ціально-економічних та інших місцевих особливостей і традицій, визначає зміст, опис та порядок використання герба і прапора Березнянської  територіальної громади. </w:t>
      </w:r>
    </w:p>
    <w:p w14:paraId="31565742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ЗМІСТ І ОПИС СИМВОЛІКИ</w:t>
      </w:r>
    </w:p>
    <w:p w14:paraId="585E415D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 Опис  Герба: у синьому полі із зеленої основи виходить берез</w:t>
      </w:r>
      <w:r>
        <w:rPr>
          <w:rFonts w:ascii="Times New Roman" w:hAnsi="Times New Roman"/>
          <w:sz w:val="28"/>
          <w:szCs w:val="28"/>
          <w:lang w:val="uk-UA"/>
        </w:rPr>
        <w:t>а зі срібним стовбуром із чорними смужками та золотою кроною, за нею скошені навхрест вістрями додолу золоті стріла та шабля, вгорі обабіч крони – по срібному півмісяцю, повернутому ріжками до кутів, та по чотири золоті 6-променеві зірки.</w:t>
      </w:r>
    </w:p>
    <w:p w14:paraId="32FE6414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Герб вписано у де</w:t>
      </w:r>
      <w:r>
        <w:rPr>
          <w:rFonts w:ascii="Times New Roman" w:hAnsi="Times New Roman"/>
          <w:sz w:val="28"/>
          <w:szCs w:val="28"/>
          <w:lang w:val="uk-UA"/>
        </w:rPr>
        <w:t xml:space="preserve">коративний картуш заокругленого нижньою частиною  щита, увінчаного срібною міською короною.                                                         </w:t>
      </w:r>
    </w:p>
    <w:p w14:paraId="64521E31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Опис Прапора: Квадратне полотнище, яке складається з п’яти вертикальних смуг – білої, синьої, білої, с</w:t>
      </w:r>
      <w:r>
        <w:rPr>
          <w:rFonts w:ascii="Times New Roman" w:hAnsi="Times New Roman"/>
          <w:sz w:val="28"/>
          <w:szCs w:val="28"/>
          <w:lang w:val="uk-UA"/>
        </w:rPr>
        <w:t>иньої та білої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свіввідношення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їхніх ширин рівне 1:2:1:2:1), білі смуги всіяні чорними горизонтальними смужками, у центрі – щит із гербом селища (висота щита становить 2/3 сторони прапора).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3D5D3037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ПОРЯДОК ВИКОРИСТАННЯ ГЕРБА </w:t>
      </w:r>
    </w:p>
    <w:p w14:paraId="3B0F95D5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3.1. Герб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 оригінальним с</w:t>
      </w:r>
      <w:r>
        <w:rPr>
          <w:rFonts w:ascii="Times New Roman" w:hAnsi="Times New Roman"/>
          <w:sz w:val="28"/>
          <w:szCs w:val="28"/>
          <w:lang w:val="uk-UA"/>
        </w:rPr>
        <w:t xml:space="preserve">имволом, який наслідує історичну традицію побутування земельної символіки, офіційним атрибутом місцевого самоврядування. 3.2. Власником Герба є селищна рада, а дане Положення зберігаються в Березнянській селищній раді.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Репродуктування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тиражування Герба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здійснюється у вигляді кольорового, чорно-білого, об’ємного чи графічного зображення довільною технікою виконання та з різноманітних матеріалів довільних розмірів. При репродукуванні та тиражуванні Герба, має бути зображена кольорова та графічна то</w:t>
      </w:r>
      <w:r>
        <w:rPr>
          <w:rFonts w:ascii="Times New Roman" w:hAnsi="Times New Roman"/>
          <w:sz w:val="28"/>
          <w:szCs w:val="28"/>
          <w:lang w:val="uk-UA"/>
        </w:rPr>
        <w:t xml:space="preserve">тожність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оригіналу та його опису з обов’язковим додержанням пропорцій зображення Герба, затвердженого сесією селищної ради. 3.4. Зображення герба відтворюється: - на фасаді будинку селищної ради; - у сесійному залі селищної ради; - у службовому кабінеті се</w:t>
      </w:r>
      <w:r>
        <w:rPr>
          <w:rFonts w:ascii="Times New Roman" w:hAnsi="Times New Roman"/>
          <w:sz w:val="28"/>
          <w:szCs w:val="28"/>
          <w:lang w:val="uk-UA"/>
        </w:rPr>
        <w:t xml:space="preserve">лищного  голови; - на офіційних виданнях селищної ради; - на покажчиках меж громади при в’їзді на її територію; - в підприємствах, установах, організаціях, що розташовані на території Березнянської селищної ради, громадських місцях. </w:t>
      </w:r>
    </w:p>
    <w:p w14:paraId="5FF3DCC6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>
        <w:rPr>
          <w:rFonts w:ascii="Times New Roman" w:hAnsi="Times New Roman"/>
          <w:sz w:val="28"/>
          <w:szCs w:val="28"/>
          <w:lang w:val="uk-UA"/>
        </w:rPr>
        <w:t>Допускається вико</w:t>
      </w:r>
      <w:r>
        <w:rPr>
          <w:rFonts w:ascii="Times New Roman" w:hAnsi="Times New Roman"/>
          <w:sz w:val="28"/>
          <w:szCs w:val="28"/>
          <w:lang w:val="uk-UA"/>
        </w:rPr>
        <w:t>ристання Герба : - при оформленні території громади на честь свят, при проведенні спортивних, культурних та інших масових заходів; - на грамотах, запрошеннях, посвідченнях та інших офіційних документах, що видаються владою громади; - у краєзнавчих, наукови</w:t>
      </w:r>
      <w:r>
        <w:rPr>
          <w:rFonts w:ascii="Times New Roman" w:hAnsi="Times New Roman"/>
          <w:sz w:val="28"/>
          <w:szCs w:val="28"/>
          <w:lang w:val="uk-UA"/>
        </w:rPr>
        <w:t xml:space="preserve">х, науково-популярних виданнях; - на офіційних паперах, що випускається владою; - в експозиціях музеїв та виставок; - на сувенірах, пам’ятних медалях, значках, що виготовляються на замовлення селищної  ради; - на почесних грамотах, вітальних листах; </w:t>
      </w:r>
    </w:p>
    <w:p w14:paraId="29699450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3.6. </w:t>
      </w:r>
      <w:r>
        <w:rPr>
          <w:rFonts w:ascii="Times New Roman" w:hAnsi="Times New Roman"/>
          <w:sz w:val="28"/>
          <w:szCs w:val="28"/>
          <w:lang w:val="uk-UA"/>
        </w:rPr>
        <w:t>Юридичні та фізичні особи можуть використовувати тільки затверджене зображення Герба, а з комерційною метою/реклама товару, фірми, виготовлення сувенірної продукції тощо – лише з дозволу селищної  ради на підставі угоди з нею. При цьому, розмір збору за пр</w:t>
      </w:r>
      <w:r>
        <w:rPr>
          <w:rFonts w:ascii="Times New Roman" w:hAnsi="Times New Roman"/>
          <w:sz w:val="28"/>
          <w:szCs w:val="28"/>
          <w:lang w:val="uk-UA"/>
        </w:rPr>
        <w:t>аво на використання місцевої символіки для юридичних осіб становить 0,1 відсотка вартості виробленої продукції, виконаних робіт наданих послуг з використанням місцевої символіки, для громадян, що займаються підприємницькою діяльністю - п’яти неоподатковани</w:t>
      </w:r>
      <w:r>
        <w:rPr>
          <w:rFonts w:ascii="Times New Roman" w:hAnsi="Times New Roman"/>
          <w:sz w:val="28"/>
          <w:szCs w:val="28"/>
          <w:lang w:val="uk-UA"/>
        </w:rPr>
        <w:t>х мінімумів доходів громадян. Платники збору несуть відповідальність за правильність і своєчасність сплати збору відповідно до діючого законодавства. Контроль за повнотою і своєчасністю сплати збору здійснює державна податкова адміністрація. Для цього пунк</w:t>
      </w:r>
      <w:r>
        <w:rPr>
          <w:rFonts w:ascii="Times New Roman" w:hAnsi="Times New Roman"/>
          <w:sz w:val="28"/>
          <w:szCs w:val="28"/>
          <w:lang w:val="uk-UA"/>
        </w:rPr>
        <w:t xml:space="preserve">ту не поширюється на культурно-освітні та навчальні заклади, юридичні та фізичні особи, які використовують зображення Герба громади з метою національно-патріотичного, гуманістичного виховання молоді та формування національної свідомості громадян. </w:t>
      </w:r>
    </w:p>
    <w:p w14:paraId="526B889E" w14:textId="77777777" w:rsidR="00464692" w:rsidRPr="00E87477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2650126" w14:textId="77777777" w:rsidR="00464692" w:rsidRPr="00E87477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7E9C9EC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>4. ПОР</w:t>
      </w:r>
      <w:r>
        <w:rPr>
          <w:rFonts w:ascii="Times New Roman" w:hAnsi="Times New Roman"/>
          <w:sz w:val="28"/>
          <w:szCs w:val="28"/>
        </w:rPr>
        <w:t>ЯДОК ВИКОРИСТАННЯ ПРАПОРА</w:t>
      </w:r>
    </w:p>
    <w:p w14:paraId="5EF448A3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 Прапор громади є офіційним символом громади, який наслідує історичну традицію використання регіональної символіки, атрибутом місцевого самоврядування. </w:t>
      </w:r>
    </w:p>
    <w:p w14:paraId="5C938754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proofErr w:type="spellStart"/>
      <w:r>
        <w:rPr>
          <w:rFonts w:ascii="Times New Roman" w:hAnsi="Times New Roman"/>
          <w:sz w:val="28"/>
          <w:szCs w:val="28"/>
        </w:rPr>
        <w:t>Власником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Прапора є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селищна </w:t>
      </w:r>
      <w:r>
        <w:rPr>
          <w:rFonts w:ascii="Times New Roman" w:hAnsi="Times New Roman"/>
          <w:sz w:val="28"/>
          <w:szCs w:val="28"/>
        </w:rPr>
        <w:t xml:space="preserve">рада, Прапор </w:t>
      </w:r>
      <w:proofErr w:type="spellStart"/>
      <w:r>
        <w:rPr>
          <w:rFonts w:ascii="Times New Roman" w:hAnsi="Times New Roman"/>
          <w:sz w:val="28"/>
          <w:szCs w:val="28"/>
        </w:rPr>
        <w:t>встановлюється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фасаді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</w:t>
      </w:r>
      <w:r>
        <w:rPr>
          <w:rFonts w:ascii="Times New Roman" w:hAnsi="Times New Roman"/>
          <w:sz w:val="28"/>
          <w:szCs w:val="28"/>
        </w:rPr>
        <w:t>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</w:rPr>
        <w:t xml:space="preserve"> ради та у </w:t>
      </w:r>
      <w:proofErr w:type="spellStart"/>
      <w:r>
        <w:rPr>
          <w:rFonts w:ascii="Times New Roman" w:hAnsi="Times New Roman"/>
          <w:sz w:val="28"/>
          <w:szCs w:val="28"/>
        </w:rPr>
        <w:t>службовому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кабінеті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селищного</w:t>
      </w:r>
      <w:r>
        <w:rPr>
          <w:rFonts w:ascii="Times New Roman" w:hAnsi="Times New Roman"/>
          <w:sz w:val="28"/>
          <w:szCs w:val="28"/>
        </w:rPr>
        <w:t xml:space="preserve"> голови. </w:t>
      </w:r>
    </w:p>
    <w:p w14:paraId="22BB93DC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4.3.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Репродуктування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тиражування Прапора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здійснюється у вигляді кольорового, чорно-білого, об’ємного чи графічного зображення довільною технікою виконання та з різноманітних матеріалів довільних розмірів. При репродукуванні та тиражуванні Прапора  має бути зображена кольорова та графічна тотожні</w:t>
      </w:r>
      <w:r>
        <w:rPr>
          <w:rFonts w:ascii="Times New Roman" w:hAnsi="Times New Roman"/>
          <w:sz w:val="28"/>
          <w:szCs w:val="28"/>
          <w:lang w:val="uk-UA"/>
        </w:rPr>
        <w:t xml:space="preserve">сть оригіналу та його опису з обов’язковим додержанням пропорцій зображення Прапора, затвердженого Березнянською селищною  радою. </w:t>
      </w:r>
    </w:p>
    <w:p w14:paraId="11241972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4.4. Прапор піднімається на щоглі перед будинком селищної у таких випадках: </w:t>
      </w:r>
    </w:p>
    <w:p w14:paraId="30F0D892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у дні державних свят; </w:t>
      </w:r>
    </w:p>
    <w:p w14:paraId="22B12EAF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під час проведення сесій селищної ради; </w:t>
      </w:r>
    </w:p>
    <w:p w14:paraId="0258BAA8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під час прийому офіційних делегацій; </w:t>
      </w:r>
    </w:p>
    <w:p w14:paraId="20FD72A9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під час урочистих церемоній та заходів міського рівня. </w:t>
      </w:r>
    </w:p>
    <w:p w14:paraId="362476A5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обставин, </w:t>
      </w:r>
      <w:r>
        <w:rPr>
          <w:rFonts w:ascii="Times New Roman" w:hAnsi="Times New Roman"/>
          <w:sz w:val="28"/>
          <w:szCs w:val="28"/>
          <w:lang w:val="uk-UA"/>
        </w:rPr>
        <w:t>коли здійснюється одночасне підняття Державного Прапора України та Прапора селища Березна, останній не повинен перевищувати за розмірами Державний Прапор України і розміщується справа від нього (з боку глядача). У випадку одночасного підняття Прапора селищ</w:t>
      </w:r>
      <w:r>
        <w:rPr>
          <w:rFonts w:ascii="Times New Roman" w:hAnsi="Times New Roman"/>
          <w:sz w:val="28"/>
          <w:szCs w:val="28"/>
          <w:lang w:val="uk-UA"/>
        </w:rPr>
        <w:t xml:space="preserve">а Березна та Прапора організації, фірми, установи, підприємства тощо, якщо вони розташовані поруч, останній не повинен перевищувати за розмір Прапор громади і розміщується справа від нього (з боку глядача). </w:t>
      </w:r>
    </w:p>
    <w:p w14:paraId="2FE859BB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4.5. Прапор громади може бути піднятий під час ц</w:t>
      </w:r>
      <w:r>
        <w:rPr>
          <w:rFonts w:ascii="Times New Roman" w:hAnsi="Times New Roman"/>
          <w:sz w:val="28"/>
          <w:szCs w:val="28"/>
          <w:lang w:val="uk-UA"/>
        </w:rPr>
        <w:t xml:space="preserve">еремоній та урочистих заходів, які проводять органи місцевого самоврядування, організації, установи, підприємства незалежно від форм власності. </w:t>
      </w:r>
    </w:p>
    <w:p w14:paraId="7FC720D7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4.6. Зображення Прапора використовується: </w:t>
      </w:r>
    </w:p>
    <w:p w14:paraId="1543C401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як елемент святкового оформлення міста та сіл під час урочистих це</w:t>
      </w:r>
      <w:r>
        <w:rPr>
          <w:rFonts w:ascii="Times New Roman" w:hAnsi="Times New Roman"/>
          <w:sz w:val="28"/>
          <w:szCs w:val="28"/>
          <w:lang w:val="uk-UA"/>
        </w:rPr>
        <w:t xml:space="preserve">ремоній та свят, фестивалів, Дня селища, виставки тощо. </w:t>
      </w:r>
    </w:p>
    <w:p w14:paraId="63C3236B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на почесних грамотах, вітальних листах,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памятних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адресах, важливих історичних документах, угодах про дружбу та співробітництво, дипломах, відзнаках у різних сферах діяльності; </w:t>
      </w:r>
    </w:p>
    <w:p w14:paraId="50329D88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 час 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місцевими організаціями господарських, політичних, культурних, спортивних та інших заходів; </w:t>
      </w:r>
    </w:p>
    <w:p w14:paraId="40D24632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офіційними місцевими делегаціями у загальноукраїнських міжнародних акціях у сфері політики, бізнесу, культури та спорту. </w:t>
      </w:r>
    </w:p>
    <w:p w14:paraId="5DDBB332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4.7. Юридичні та фізичні особи можуть </w:t>
      </w:r>
      <w:r>
        <w:rPr>
          <w:rFonts w:ascii="Times New Roman" w:hAnsi="Times New Roman"/>
          <w:sz w:val="28"/>
          <w:szCs w:val="28"/>
          <w:lang w:val="uk-UA"/>
        </w:rPr>
        <w:t>використовувати тільки затверджене зображення Прапора, а з комерційною метою/реклама товару, фірми, виготовлення сувенірної продукції тощо/ – лише з дозволу Березнянської селищної  ради на підставі угоди з нею. При цьому розмір збору за право на використан</w:t>
      </w:r>
      <w:r>
        <w:rPr>
          <w:rFonts w:ascii="Times New Roman" w:hAnsi="Times New Roman"/>
          <w:sz w:val="28"/>
          <w:szCs w:val="28"/>
          <w:lang w:val="uk-UA"/>
        </w:rPr>
        <w:t>ня місцевої символіки для юридичних осіб становить 0,1 відсотка вартості виробленої продукції, виконаних робіт наданих послуг з використанням місцевої символіки, для громадян, що займаються підприємницькою діяльністю - п’яти неоподаткованих мінімумів доход</w:t>
      </w:r>
      <w:r>
        <w:rPr>
          <w:rFonts w:ascii="Times New Roman" w:hAnsi="Times New Roman"/>
          <w:sz w:val="28"/>
          <w:szCs w:val="28"/>
          <w:lang w:val="uk-UA"/>
        </w:rPr>
        <w:t>ів громадян. Платники збору несуть відповідальність за правильність і своєчасність сплати збору відповідно до діючого законодавства. Контроль за повнотою і своєчасністю сплати збору здійснює державна податкова адміністрація. Для цього пункту не поширюється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на культурно-освітні та навчальні заклади, юридичні та фізичні особи, які використовують зображення Прапора громади з метою національно-патріотичного, гуманістичного виховання молоді та формування національної свідомості громадян. </w:t>
      </w:r>
    </w:p>
    <w:p w14:paraId="5076667F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4.9. Дозвіл на використ</w:t>
      </w:r>
      <w:r>
        <w:rPr>
          <w:rFonts w:ascii="Times New Roman" w:hAnsi="Times New Roman"/>
          <w:sz w:val="28"/>
          <w:szCs w:val="28"/>
          <w:lang w:val="uk-UA"/>
        </w:rPr>
        <w:t xml:space="preserve">ання Прапора міста передбачає моральну відповідальність користувача за якість товару, на якому він зображений. У разі втрати популярності товару через погіршення якості, власник Прапора має право розірвати угоду з товаровиробником. </w:t>
      </w:r>
    </w:p>
    <w:p w14:paraId="6946EE1A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4.10. Не дозволяється в</w:t>
      </w:r>
      <w:r>
        <w:rPr>
          <w:rFonts w:ascii="Times New Roman" w:hAnsi="Times New Roman"/>
          <w:sz w:val="28"/>
          <w:szCs w:val="28"/>
          <w:lang w:val="uk-UA"/>
        </w:rPr>
        <w:t xml:space="preserve">икористання Прапора без спеціальної згоди Березнянської селищної ради у випадках, непередбачених цим Положенням. </w:t>
      </w:r>
    </w:p>
    <w:p w14:paraId="61293EB9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4.11. Малюнок, сюжет Прапора не можуть бути змінені. </w:t>
      </w:r>
    </w:p>
    <w:p w14:paraId="065832E6" w14:textId="77777777" w:rsidR="00464692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5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4.12. </w:t>
      </w:r>
      <w:r>
        <w:rPr>
          <w:rFonts w:ascii="Times New Roman" w:hAnsi="Times New Roman"/>
          <w:sz w:val="28"/>
          <w:szCs w:val="28"/>
          <w:lang w:val="uk-UA"/>
        </w:rPr>
        <w:t>Контроль за додержанням порядку використання символіки територіальної громади вста</w:t>
      </w:r>
      <w:r>
        <w:rPr>
          <w:rFonts w:ascii="Times New Roman" w:hAnsi="Times New Roman"/>
          <w:sz w:val="28"/>
          <w:szCs w:val="28"/>
          <w:lang w:val="uk-UA"/>
        </w:rPr>
        <w:t xml:space="preserve">новленого цим Положенням, здійснюється виконавчим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комітетом  Березнянської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селищної  ради.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A5666B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56C793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332ECA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96DF42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FFEC21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91258EC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FEA32A6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26A5C6C6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40C763CF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C4CD9C9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B4BC8D6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5564AB42" w14:textId="77777777" w:rsidR="00464692" w:rsidRDefault="004646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/>
          <w:sz w:val="28"/>
          <w:szCs w:val="28"/>
        </w:rPr>
      </w:pPr>
    </w:p>
    <w:sectPr w:rsidR="00464692">
      <w:pgSz w:w="11906" w:h="16838"/>
      <w:pgMar w:top="899" w:right="92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DC10F" w14:textId="77777777" w:rsidR="0057557E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14:paraId="119558DE" w14:textId="77777777" w:rsidR="0057557E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47A8E" w14:textId="77777777" w:rsidR="0057557E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14:paraId="6EF7CE45" w14:textId="77777777" w:rsidR="0057557E" w:rsidRDefault="00575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553B"/>
    <w:multiLevelType w:val="hybridMultilevel"/>
    <w:tmpl w:val="E76EF680"/>
    <w:lvl w:ilvl="0" w:tplc="491C31C6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  <w:sz w:val="28"/>
      </w:rPr>
    </w:lvl>
    <w:lvl w:ilvl="1" w:tplc="DDE2D2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76B21C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1E25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AED5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3834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464D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7A25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D26F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AC4550"/>
    <w:multiLevelType w:val="hybridMultilevel"/>
    <w:tmpl w:val="9A681E82"/>
    <w:lvl w:ilvl="0" w:tplc="EB34EF2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6CCA16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F245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80B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5E16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D88E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24B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32A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EA0E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C1058F"/>
    <w:multiLevelType w:val="hybridMultilevel"/>
    <w:tmpl w:val="D6A2C236"/>
    <w:lvl w:ilvl="0" w:tplc="1320F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2327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FE626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05400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A23E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6EAE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6A14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1251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C60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71222A"/>
    <w:multiLevelType w:val="hybridMultilevel"/>
    <w:tmpl w:val="9A4CC414"/>
    <w:lvl w:ilvl="0" w:tplc="AC5A7F5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2892C72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9266F350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CE202FEE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55C082C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C3063134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EF786F0C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A858C638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D8A603AA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 w15:restartNumberingAfterBreak="0">
    <w:nsid w:val="4DCD0188"/>
    <w:multiLevelType w:val="hybridMultilevel"/>
    <w:tmpl w:val="D0AE4788"/>
    <w:lvl w:ilvl="0" w:tplc="ACA02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4E406A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94456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FB8DE3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68DA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454F64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BC4AD7F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6D267A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3F4238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472257E"/>
    <w:multiLevelType w:val="hybridMultilevel"/>
    <w:tmpl w:val="1A4A0EA2"/>
    <w:lvl w:ilvl="0" w:tplc="E2C8A2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B4862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28C4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EC83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88A0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45E29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3060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685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AA1D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92"/>
    <w:rsid w:val="003B4A9F"/>
    <w:rsid w:val="00464692"/>
    <w:rsid w:val="00501019"/>
    <w:rsid w:val="0057557E"/>
    <w:rsid w:val="00AC6EF7"/>
    <w:rsid w:val="00E8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BF5D"/>
  <w15:docId w15:val="{0B2D0DE6-7E45-4901-8873-DA740726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1"/>
    <w:uiPriority w:val="9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9"/>
    <w:rPr>
      <w:rFonts w:ascii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9"/>
    <w:rPr>
      <w:rFonts w:ascii="Arial" w:hAnsi="Arial" w:cs="Arial"/>
      <w:sz w:val="34"/>
    </w:rPr>
  </w:style>
  <w:style w:type="character" w:customStyle="1" w:styleId="31">
    <w:name w:val="Заголовок 3 Знак1"/>
    <w:link w:val="3"/>
    <w:uiPriority w:val="99"/>
    <w:rPr>
      <w:rFonts w:ascii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9"/>
    <w:rPr>
      <w:rFonts w:ascii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9"/>
    <w:rPr>
      <w:rFonts w:ascii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10">
    <w:name w:val="Верхний колонтитул Знак1"/>
    <w:link w:val="a3"/>
    <w:uiPriority w:val="99"/>
    <w:rPr>
      <w:rFonts w:cs="Times New Roman"/>
    </w:rPr>
  </w:style>
  <w:style w:type="character" w:customStyle="1" w:styleId="FooterChar">
    <w:name w:val="Footer Char"/>
    <w:uiPriority w:val="99"/>
    <w:rPr>
      <w:rFonts w:cs="Times New Roman"/>
    </w:rPr>
  </w:style>
  <w:style w:type="table" w:customStyle="1" w:styleId="110">
    <w:name w:val="Таблица простая 11"/>
    <w:uiPriority w:val="99"/>
    <w:rPr>
      <w:lang w:val="ru-RU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lang w:val="ru-RU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lang w:val="ru-RU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lang w:val="ru-RU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lang w:val="ru-RU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lang w:val="ru-RU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lang w:val="ru-RU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Heading11">
    <w:name w:val="Heading 11"/>
    <w:link w:val="14"/>
    <w:uiPriority w:val="9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22"/>
      <w:szCs w:val="22"/>
      <w:lang w:val="ru-RU" w:eastAsia="ru-RU"/>
    </w:rPr>
  </w:style>
  <w:style w:type="paragraph" w:customStyle="1" w:styleId="Heading21">
    <w:name w:val="Heading 21"/>
    <w:link w:val="22"/>
    <w:uiPriority w:val="9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22"/>
      <w:szCs w:val="22"/>
      <w:lang w:val="ru-RU" w:eastAsia="ru-RU"/>
    </w:rPr>
  </w:style>
  <w:style w:type="paragraph" w:customStyle="1" w:styleId="Heading31">
    <w:name w:val="Heading 31"/>
    <w:link w:val="32"/>
    <w:uiPriority w:val="9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22"/>
      <w:szCs w:val="22"/>
      <w:lang w:val="ru-RU" w:eastAsia="ru-RU"/>
    </w:rPr>
  </w:style>
  <w:style w:type="paragraph" w:customStyle="1" w:styleId="Heading41">
    <w:name w:val="Heading 41"/>
    <w:link w:val="42"/>
    <w:uiPriority w:val="9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2"/>
      <w:szCs w:val="22"/>
      <w:lang w:val="ru-RU" w:eastAsia="ru-RU"/>
    </w:rPr>
  </w:style>
  <w:style w:type="paragraph" w:customStyle="1" w:styleId="Heading51">
    <w:name w:val="Heading 51"/>
    <w:link w:val="52"/>
    <w:uiPriority w:val="9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2"/>
      <w:szCs w:val="22"/>
      <w:lang w:val="ru-RU" w:eastAsia="ru-RU"/>
    </w:rPr>
  </w:style>
  <w:style w:type="paragraph" w:customStyle="1" w:styleId="Heading61">
    <w:name w:val="Heading 61"/>
    <w:link w:val="60"/>
    <w:uiPriority w:val="9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  <w:lang w:val="ru-RU" w:eastAsia="ru-RU"/>
    </w:rPr>
  </w:style>
  <w:style w:type="paragraph" w:customStyle="1" w:styleId="Heading71">
    <w:name w:val="Heading 71"/>
    <w:link w:val="70"/>
    <w:uiPriority w:val="9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  <w:lang w:val="ru-RU" w:eastAsia="ru-RU"/>
    </w:rPr>
  </w:style>
  <w:style w:type="paragraph" w:customStyle="1" w:styleId="Heading81">
    <w:name w:val="Heading 81"/>
    <w:link w:val="80"/>
    <w:uiPriority w:val="9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  <w:lang w:val="ru-RU" w:eastAsia="ru-RU"/>
    </w:rPr>
  </w:style>
  <w:style w:type="paragraph" w:customStyle="1" w:styleId="Heading91">
    <w:name w:val="Heading 91"/>
    <w:link w:val="90"/>
    <w:uiPriority w:val="9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2"/>
      <w:szCs w:val="22"/>
      <w:lang w:val="ru-RU" w:eastAsia="ru-RU"/>
    </w:rPr>
  </w:style>
  <w:style w:type="character" w:customStyle="1" w:styleId="14">
    <w:name w:val="Заголовок 1 Знак"/>
    <w:link w:val="Heading11"/>
    <w:uiPriority w:val="99"/>
    <w:rPr>
      <w:rFonts w:ascii="Arial" w:hAnsi="Arial"/>
      <w:sz w:val="22"/>
    </w:rPr>
  </w:style>
  <w:style w:type="character" w:customStyle="1" w:styleId="22">
    <w:name w:val="Заголовок 2 Знак"/>
    <w:link w:val="Heading21"/>
    <w:uiPriority w:val="99"/>
    <w:rPr>
      <w:rFonts w:ascii="Arial" w:hAnsi="Arial"/>
      <w:sz w:val="22"/>
    </w:rPr>
  </w:style>
  <w:style w:type="character" w:customStyle="1" w:styleId="32">
    <w:name w:val="Заголовок 3 Знак"/>
    <w:link w:val="Heading31"/>
    <w:uiPriority w:val="99"/>
    <w:rPr>
      <w:rFonts w:ascii="Arial" w:hAnsi="Arial"/>
      <w:sz w:val="22"/>
    </w:rPr>
  </w:style>
  <w:style w:type="character" w:customStyle="1" w:styleId="42">
    <w:name w:val="Заголовок 4 Знак"/>
    <w:link w:val="Heading41"/>
    <w:uiPriority w:val="99"/>
    <w:rPr>
      <w:rFonts w:ascii="Arial" w:hAnsi="Arial"/>
      <w:b/>
      <w:sz w:val="22"/>
    </w:rPr>
  </w:style>
  <w:style w:type="character" w:customStyle="1" w:styleId="52">
    <w:name w:val="Заголовок 5 Знак"/>
    <w:link w:val="Heading51"/>
    <w:uiPriority w:val="99"/>
    <w:rPr>
      <w:rFonts w:ascii="Arial" w:hAnsi="Arial"/>
      <w:b/>
      <w:sz w:val="22"/>
    </w:rPr>
  </w:style>
  <w:style w:type="character" w:customStyle="1" w:styleId="60">
    <w:name w:val="Заголовок 6 Знак"/>
    <w:link w:val="Heading61"/>
    <w:uiPriority w:val="99"/>
    <w:rPr>
      <w:rFonts w:ascii="Arial" w:hAnsi="Arial"/>
      <w:b/>
      <w:sz w:val="22"/>
    </w:rPr>
  </w:style>
  <w:style w:type="character" w:customStyle="1" w:styleId="70">
    <w:name w:val="Заголовок 7 Знак"/>
    <w:link w:val="Heading71"/>
    <w:uiPriority w:val="99"/>
    <w:rPr>
      <w:rFonts w:ascii="Arial" w:hAnsi="Arial"/>
      <w:b/>
      <w:i/>
      <w:sz w:val="22"/>
    </w:rPr>
  </w:style>
  <w:style w:type="character" w:customStyle="1" w:styleId="80">
    <w:name w:val="Заголовок 8 Знак"/>
    <w:link w:val="Heading81"/>
    <w:uiPriority w:val="99"/>
    <w:rPr>
      <w:rFonts w:ascii="Arial" w:hAnsi="Arial"/>
      <w:i/>
      <w:sz w:val="22"/>
    </w:rPr>
  </w:style>
  <w:style w:type="character" w:customStyle="1" w:styleId="90">
    <w:name w:val="Заголовок 9 Знак"/>
    <w:link w:val="Heading91"/>
    <w:uiPriority w:val="99"/>
    <w:rPr>
      <w:rFonts w:ascii="Arial" w:hAnsi="Arial"/>
      <w:i/>
      <w:sz w:val="22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paragraph" w:styleId="aa">
    <w:name w:val="No Spacing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</w:style>
  <w:style w:type="paragraph" w:styleId="ab">
    <w:name w:val="Title"/>
    <w:basedOn w:val="a"/>
    <w:link w:val="ac"/>
    <w:uiPriority w:val="99"/>
    <w:qFormat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c">
    <w:name w:val="Заголовок Знак"/>
    <w:link w:val="ab"/>
    <w:uiPriority w:val="99"/>
    <w:rPr>
      <w:rFonts w:cs="Times New Roman"/>
      <w:sz w:val="48"/>
      <w:shd w:val="clear" w:color="auto" w:fill="auto"/>
    </w:rPr>
  </w:style>
  <w:style w:type="paragraph" w:styleId="ad">
    <w:name w:val="Subtitle"/>
    <w:basedOn w:val="a"/>
    <w:link w:val="ae"/>
    <w:uiPriority w:val="99"/>
    <w:qFormat/>
    <w:pPr>
      <w:spacing w:before="200" w:after="200"/>
    </w:pPr>
    <w:rPr>
      <w:sz w:val="24"/>
      <w:szCs w:val="24"/>
      <w:lang w:eastAsia="ru-RU"/>
    </w:rPr>
  </w:style>
  <w:style w:type="character" w:customStyle="1" w:styleId="ae">
    <w:name w:val="Подзаголовок Знак"/>
    <w:link w:val="ad"/>
    <w:uiPriority w:val="99"/>
    <w:rPr>
      <w:rFonts w:cs="Times New Roman"/>
      <w:sz w:val="24"/>
      <w:shd w:val="clear" w:color="auto" w:fill="auto"/>
    </w:rPr>
  </w:style>
  <w:style w:type="paragraph" w:styleId="23">
    <w:name w:val="Quote"/>
    <w:basedOn w:val="a"/>
    <w:link w:val="24"/>
    <w:uiPriority w:val="99"/>
    <w:qFormat/>
    <w:pPr>
      <w:ind w:left="720" w:right="720"/>
    </w:pPr>
    <w:rPr>
      <w:i/>
      <w:sz w:val="20"/>
      <w:szCs w:val="20"/>
      <w:lang w:eastAsia="ru-RU"/>
    </w:rPr>
  </w:style>
  <w:style w:type="character" w:customStyle="1" w:styleId="24">
    <w:name w:val="Цитата 2 Знак"/>
    <w:link w:val="23"/>
    <w:uiPriority w:val="99"/>
    <w:rPr>
      <w:rFonts w:cs="Times New Roman"/>
      <w:i/>
      <w:sz w:val="22"/>
      <w:shd w:val="clear" w:color="auto" w:fill="auto"/>
      <w:lang w:val="uk-UA" w:eastAsia="uk-UA"/>
    </w:rPr>
  </w:style>
  <w:style w:type="paragraph" w:styleId="af">
    <w:name w:val="Intense Quote"/>
    <w:basedOn w:val="a"/>
    <w:link w:val="af0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F2F2F2" w:fill="F2F2F2"/>
      <w:ind w:left="720" w:right="720"/>
    </w:pPr>
    <w:rPr>
      <w:i/>
      <w:sz w:val="20"/>
      <w:szCs w:val="20"/>
      <w:lang w:eastAsia="ru-RU"/>
    </w:rPr>
  </w:style>
  <w:style w:type="character" w:customStyle="1" w:styleId="af0">
    <w:name w:val="Выделенная цитата Знак"/>
    <w:link w:val="af"/>
    <w:uiPriority w:val="99"/>
    <w:rPr>
      <w:rFonts w:cs="Times New Roman"/>
      <w:i/>
      <w:sz w:val="22"/>
      <w:shd w:val="clear" w:color="F2F2F2" w:fill="F2F2F2"/>
      <w:lang w:val="uk-UA" w:eastAsia="uk-UA"/>
    </w:rPr>
  </w:style>
  <w:style w:type="paragraph" w:customStyle="1" w:styleId="Header1">
    <w:name w:val="Header1"/>
    <w:link w:val="af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val="ru-RU" w:eastAsia="en-US"/>
    </w:rPr>
  </w:style>
  <w:style w:type="character" w:customStyle="1" w:styleId="af1">
    <w:name w:val="Верхний колонтитул Знак"/>
    <w:link w:val="Header1"/>
    <w:uiPriority w:val="99"/>
    <w:rPr>
      <w:sz w:val="22"/>
      <w:lang w:val="ru-RU" w:eastAsia="en-US"/>
    </w:rPr>
  </w:style>
  <w:style w:type="paragraph" w:customStyle="1" w:styleId="Footer1">
    <w:name w:val="Footer1"/>
    <w:link w:val="af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val="ru-RU" w:eastAsia="en-US"/>
    </w:rPr>
  </w:style>
  <w:style w:type="character" w:customStyle="1" w:styleId="af2">
    <w:name w:val="Нижний колонтитул Знак"/>
    <w:link w:val="Footer1"/>
    <w:uiPriority w:val="99"/>
    <w:rPr>
      <w:sz w:val="22"/>
      <w:lang w:val="ru-RU" w:eastAsia="en-US"/>
    </w:rPr>
  </w:style>
  <w:style w:type="table" w:styleId="af3">
    <w:name w:val="Table Grid"/>
    <w:basedOn w:val="a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rFonts w:cs="Times New Roman"/>
      <w:color w:val="0000FF"/>
      <w:u w:val="single"/>
    </w:rPr>
  </w:style>
  <w:style w:type="paragraph" w:styleId="af5">
    <w:name w:val="footnote text"/>
    <w:basedOn w:val="a"/>
    <w:link w:val="af6"/>
    <w:uiPriority w:val="99"/>
    <w:semiHidden/>
    <w:pPr>
      <w:spacing w:after="40"/>
    </w:pPr>
    <w:rPr>
      <w:sz w:val="18"/>
      <w:szCs w:val="20"/>
      <w:lang w:eastAsia="ru-RU"/>
    </w:rPr>
  </w:style>
  <w:style w:type="character" w:customStyle="1" w:styleId="af6">
    <w:name w:val="Текст сноски Знак"/>
    <w:link w:val="af5"/>
    <w:uiPriority w:val="99"/>
    <w:semiHidden/>
    <w:rPr>
      <w:rFonts w:cs="Times New Roman"/>
      <w:sz w:val="22"/>
      <w:shd w:val="clear" w:color="auto" w:fill="auto"/>
    </w:rPr>
  </w:style>
  <w:style w:type="character" w:styleId="af7">
    <w:name w:val="footnote reference"/>
    <w:uiPriority w:val="99"/>
    <w:rPr>
      <w:rFonts w:cs="Times New Roman"/>
      <w:vertAlign w:val="superscript"/>
    </w:rPr>
  </w:style>
  <w:style w:type="paragraph" w:styleId="15">
    <w:name w:val="toc 1"/>
    <w:basedOn w:val="a"/>
    <w:uiPriority w:val="99"/>
    <w:pPr>
      <w:spacing w:after="57"/>
    </w:pPr>
  </w:style>
  <w:style w:type="paragraph" w:styleId="25">
    <w:name w:val="toc 2"/>
    <w:basedOn w:val="a"/>
    <w:uiPriority w:val="99"/>
    <w:pPr>
      <w:spacing w:after="57"/>
      <w:ind w:left="283"/>
    </w:pPr>
  </w:style>
  <w:style w:type="paragraph" w:styleId="33">
    <w:name w:val="toc 3"/>
    <w:basedOn w:val="a"/>
    <w:uiPriority w:val="99"/>
    <w:pPr>
      <w:spacing w:after="57"/>
      <w:ind w:left="567"/>
    </w:pPr>
  </w:style>
  <w:style w:type="paragraph" w:styleId="43">
    <w:name w:val="toc 4"/>
    <w:basedOn w:val="a"/>
    <w:uiPriority w:val="99"/>
    <w:pPr>
      <w:spacing w:after="57"/>
      <w:ind w:left="850"/>
    </w:pPr>
  </w:style>
  <w:style w:type="paragraph" w:styleId="53">
    <w:name w:val="toc 5"/>
    <w:basedOn w:val="a"/>
    <w:uiPriority w:val="99"/>
    <w:pPr>
      <w:spacing w:after="57"/>
      <w:ind w:left="1134"/>
    </w:pPr>
  </w:style>
  <w:style w:type="paragraph" w:styleId="62">
    <w:name w:val="toc 6"/>
    <w:basedOn w:val="a"/>
    <w:uiPriority w:val="99"/>
    <w:pPr>
      <w:spacing w:after="57"/>
      <w:ind w:left="1417"/>
    </w:pPr>
  </w:style>
  <w:style w:type="paragraph" w:styleId="72">
    <w:name w:val="toc 7"/>
    <w:basedOn w:val="a"/>
    <w:uiPriority w:val="99"/>
    <w:pPr>
      <w:spacing w:after="57"/>
      <w:ind w:left="1701"/>
    </w:pPr>
  </w:style>
  <w:style w:type="paragraph" w:styleId="82">
    <w:name w:val="toc 8"/>
    <w:basedOn w:val="a"/>
    <w:uiPriority w:val="99"/>
    <w:pPr>
      <w:spacing w:after="57"/>
      <w:ind w:left="1984"/>
    </w:pPr>
  </w:style>
  <w:style w:type="paragraph" w:styleId="92">
    <w:name w:val="toc 9"/>
    <w:basedOn w:val="a"/>
    <w:uiPriority w:val="99"/>
    <w:pPr>
      <w:spacing w:after="57"/>
      <w:ind w:left="2268"/>
    </w:pPr>
  </w:style>
  <w:style w:type="character" w:customStyle="1" w:styleId="11">
    <w:name w:val="Заголовок 1 Знак1"/>
    <w:link w:val="1"/>
    <w:uiPriority w:val="99"/>
    <w:rPr>
      <w:rFonts w:ascii="Cambria" w:hAnsi="Cambria" w:cs="Times New Roman"/>
      <w:b/>
      <w:bCs/>
      <w:sz w:val="32"/>
      <w:szCs w:val="32"/>
      <w:lang w:eastAsia="en-US"/>
    </w:rPr>
  </w:style>
  <w:style w:type="paragraph" w:styleId="af8">
    <w:name w:val="TOC Heading"/>
    <w:basedOn w:val="1"/>
    <w:uiPriority w:val="99"/>
    <w:qFormat/>
    <w:pPr>
      <w:keepNext w:val="0"/>
      <w:spacing w:before="0" w:after="0"/>
      <w:outlineLvl w:val="9"/>
    </w:pPr>
    <w:rPr>
      <w:rFonts w:ascii="Calibri" w:eastAsia="Calibri" w:hAnsi="Calibri"/>
      <w:b w:val="0"/>
      <w:bCs w:val="0"/>
      <w:sz w:val="20"/>
      <w:szCs w:val="22"/>
    </w:rPr>
  </w:style>
  <w:style w:type="paragraph" w:customStyle="1" w:styleId="16">
    <w:name w:val="Обычный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  <w:lang w:val="ru-RU" w:eastAsia="en-US"/>
    </w:rPr>
  </w:style>
  <w:style w:type="character" w:customStyle="1" w:styleId="17">
    <w:name w:val="Основной шрифт абзаца1"/>
    <w:uiPriority w:val="99"/>
    <w:semiHidden/>
  </w:style>
  <w:style w:type="table" w:customStyle="1" w:styleId="18">
    <w:name w:val="Обычная таблица1"/>
    <w:uiPriority w:val="99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ru-RU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Абзац списка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sz w:val="22"/>
      <w:szCs w:val="22"/>
      <w:lang w:val="ru-RU" w:eastAsia="en-US"/>
    </w:rPr>
  </w:style>
  <w:style w:type="paragraph" w:customStyle="1" w:styleId="Just">
    <w:name w:val="Jus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a">
    <w:name w:val="Без интервала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Batang" w:hAnsi="Times New Roman"/>
      <w:sz w:val="22"/>
      <w:szCs w:val="22"/>
      <w:lang w:eastAsia="ru-RU"/>
    </w:rPr>
  </w:style>
  <w:style w:type="paragraph" w:customStyle="1" w:styleId="HTML1">
    <w:name w:val="Стандартный HTML1"/>
    <w:link w:val="HTM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ru-RU" w:eastAsia="ru-RU"/>
    </w:rPr>
  </w:style>
  <w:style w:type="character" w:customStyle="1" w:styleId="HTML">
    <w:name w:val="Стандартный HTML Знак"/>
    <w:link w:val="HTML1"/>
    <w:uiPriority w:val="99"/>
    <w:rPr>
      <w:rFonts w:ascii="Courier New" w:hAnsi="Courier New"/>
      <w:sz w:val="22"/>
      <w:lang w:eastAsia="ru-RU"/>
    </w:rPr>
  </w:style>
  <w:style w:type="character" w:customStyle="1" w:styleId="1b">
    <w:name w:val="Выделение1"/>
    <w:uiPriority w:val="99"/>
    <w:rPr>
      <w:i/>
    </w:rPr>
  </w:style>
  <w:style w:type="paragraph" w:customStyle="1" w:styleId="rvps2">
    <w:name w:val="rvps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9">
    <w:name w:val="Основной текст_"/>
    <w:link w:val="26"/>
    <w:uiPriority w:val="99"/>
    <w:rPr>
      <w:sz w:val="25"/>
      <w:shd w:val="clear" w:color="FFFFFF" w:fill="FFFFFF"/>
      <w:lang w:val="ru-RU" w:eastAsia="ru-RU"/>
    </w:rPr>
  </w:style>
  <w:style w:type="paragraph" w:customStyle="1" w:styleId="26">
    <w:name w:val="Основной текст2"/>
    <w:link w:val="af9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line="322" w:lineRule="exact"/>
      <w:ind w:hanging="340"/>
    </w:pPr>
    <w:rPr>
      <w:sz w:val="25"/>
      <w:lang w:val="ru-RU" w:eastAsia="ru-RU"/>
    </w:rPr>
  </w:style>
  <w:style w:type="character" w:customStyle="1" w:styleId="afa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c">
    <w:name w:val="Абзац списку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sz w:val="22"/>
      <w:szCs w:val="22"/>
      <w:lang w:val="ru-RU" w:eastAsia="en-US"/>
    </w:rPr>
  </w:style>
  <w:style w:type="character" w:customStyle="1" w:styleId="rvts9">
    <w:name w:val="rvts9"/>
    <w:uiPriority w:val="99"/>
  </w:style>
  <w:style w:type="paragraph" w:customStyle="1" w:styleId="1d">
    <w:name w:val="Текст выноски1"/>
    <w:link w:val="afb"/>
    <w:uiPriority w:val="99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22"/>
      <w:szCs w:val="22"/>
      <w:lang w:val="ru-RU" w:eastAsia="en-US"/>
    </w:rPr>
  </w:style>
  <w:style w:type="character" w:customStyle="1" w:styleId="afb">
    <w:name w:val="Текст выноски Знак"/>
    <w:link w:val="1d"/>
    <w:uiPriority w:val="99"/>
    <w:semiHidden/>
    <w:rPr>
      <w:rFonts w:ascii="Arial" w:hAnsi="Arial"/>
      <w:sz w:val="22"/>
      <w:lang w:val="ru-RU" w:eastAsia="en-US"/>
    </w:rPr>
  </w:style>
  <w:style w:type="paragraph" w:styleId="HTML0">
    <w:name w:val="HTML Preformatted"/>
    <w:basedOn w:val="a"/>
    <w:link w:val="HTML10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HTML10">
    <w:name w:val="Стандартный HTML Знак1"/>
    <w:link w:val="HTML0"/>
    <w:uiPriority w:val="99"/>
    <w:rPr>
      <w:rFonts w:ascii="Courier New" w:hAnsi="Courier New" w:cs="Times New Roman"/>
      <w:sz w:val="20"/>
      <w:lang w:val="uk-UA" w:eastAsia="zh-CN"/>
    </w:rPr>
  </w:style>
  <w:style w:type="paragraph" w:styleId="afc">
    <w:name w:val="Body Text Indent"/>
    <w:basedOn w:val="a"/>
    <w:link w:val="afd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Основной текст с отступом Знак"/>
    <w:link w:val="afc"/>
    <w:uiPriority w:val="99"/>
    <w:rPr>
      <w:rFonts w:ascii="Times New Roman" w:hAnsi="Times New Roman" w:cs="Times New Roman"/>
      <w:lang w:eastAsia="ru-RU"/>
    </w:rPr>
  </w:style>
  <w:style w:type="paragraph" w:styleId="34">
    <w:name w:val="Body Text Indent 3"/>
    <w:basedOn w:val="a"/>
    <w:link w:val="35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Pr>
      <w:rFonts w:cs="Times New Roman"/>
      <w:sz w:val="16"/>
      <w:lang w:val="ru-RU" w:eastAsia="en-US"/>
    </w:rPr>
  </w:style>
  <w:style w:type="paragraph" w:customStyle="1" w:styleId="27">
    <w:name w:val="Абзац списку2"/>
    <w:basedOn w:val="a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 w:val="24"/>
      <w:szCs w:val="24"/>
      <w:lang w:eastAsia="ru-RU"/>
    </w:rPr>
  </w:style>
  <w:style w:type="paragraph" w:styleId="afe">
    <w:name w:val="Balloon Text"/>
    <w:basedOn w:val="a"/>
    <w:link w:val="1e"/>
    <w:uiPriority w:val="99"/>
    <w:semiHidden/>
    <w:rPr>
      <w:rFonts w:ascii="Tahoma" w:hAnsi="Tahoma" w:cs="Tahoma"/>
      <w:sz w:val="16"/>
      <w:szCs w:val="16"/>
    </w:rPr>
  </w:style>
  <w:style w:type="character" w:customStyle="1" w:styleId="1e">
    <w:name w:val="Текст выноски Знак1"/>
    <w:link w:val="afe"/>
    <w:uiPriority w:val="99"/>
    <w:semiHidden/>
    <w:rPr>
      <w:rFonts w:ascii="Tahoma" w:hAnsi="Tahoma" w:cs="Tahoma"/>
      <w:sz w:val="16"/>
      <w:szCs w:val="16"/>
      <w:shd w:val="clear" w:color="auto" w:fill="auto"/>
      <w:lang w:val="ru-RU" w:eastAsia="en-US"/>
    </w:rPr>
  </w:style>
  <w:style w:type="paragraph" w:styleId="aff">
    <w:name w:val="Body Text"/>
    <w:basedOn w:val="a"/>
    <w:link w:val="aff0"/>
    <w:uiPriority w:val="99"/>
    <w:semiHidden/>
    <w:pPr>
      <w:spacing w:after="120"/>
    </w:pPr>
  </w:style>
  <w:style w:type="character" w:customStyle="1" w:styleId="aff0">
    <w:name w:val="Основной текст Знак"/>
    <w:link w:val="aff"/>
    <w:uiPriority w:val="99"/>
    <w:semiHidden/>
    <w:rPr>
      <w:rFonts w:cs="Times New Roman"/>
      <w:shd w:val="clear" w:color="auto" w:fill="auto"/>
      <w:lang w:val="ru-RU" w:eastAsia="en-US"/>
    </w:rPr>
  </w:style>
  <w:style w:type="paragraph" w:styleId="28">
    <w:name w:val="Body Text 2"/>
    <w:basedOn w:val="a"/>
    <w:link w:val="29"/>
    <w:uiPriority w:val="99"/>
    <w:pPr>
      <w:spacing w:after="120" w:line="480" w:lineRule="auto"/>
    </w:pPr>
  </w:style>
  <w:style w:type="character" w:customStyle="1" w:styleId="29">
    <w:name w:val="Основной текст 2 Знак"/>
    <w:link w:val="28"/>
    <w:uiPriority w:val="99"/>
    <w:rPr>
      <w:rFonts w:cs="Times New Roman"/>
      <w:shd w:val="clear" w:color="auto" w:fill="auto"/>
      <w:lang w:val="ru-RU" w:eastAsia="en-US"/>
    </w:rPr>
  </w:style>
  <w:style w:type="character" w:styleId="aff1">
    <w:name w:val="Strong"/>
    <w:uiPriority w:val="99"/>
    <w:qFormat/>
    <w:rPr>
      <w:rFonts w:cs="Times New Roman"/>
      <w:b/>
      <w:bCs/>
    </w:rPr>
  </w:style>
  <w:style w:type="paragraph" w:styleId="aff2">
    <w:name w:val="Normal (Web)"/>
    <w:basedOn w:val="a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rvps17">
    <w:name w:val="rvps17"/>
    <w:basedOn w:val="a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78">
    <w:name w:val="rvts78"/>
    <w:uiPriority w:val="99"/>
    <w:rPr>
      <w:rFonts w:cs="Times New Roman"/>
    </w:rPr>
  </w:style>
  <w:style w:type="paragraph" w:customStyle="1" w:styleId="rvps6">
    <w:name w:val="rvps6"/>
    <w:basedOn w:val="a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uiPriority w:val="99"/>
    <w:rPr>
      <w:rFonts w:cs="Times New Roman"/>
    </w:rPr>
  </w:style>
  <w:style w:type="paragraph" w:customStyle="1" w:styleId="rvps7">
    <w:name w:val="rvps7"/>
    <w:basedOn w:val="a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44">
    <w:name w:val="rvts44"/>
    <w:uiPriority w:val="99"/>
    <w:rPr>
      <w:rFonts w:cs="Times New Roman"/>
    </w:rPr>
  </w:style>
  <w:style w:type="paragraph" w:customStyle="1" w:styleId="msonospacing0">
    <w:name w:val="msonospacing"/>
    <w:basedOn w:val="a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6042</Words>
  <Characters>3444</Characters>
  <Application>Microsoft Office Word</Application>
  <DocSecurity>0</DocSecurity>
  <Lines>28</Lines>
  <Paragraphs>18</Paragraphs>
  <ScaleCrop>false</ScaleCrop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</dc:title>
  <dc:subject/>
  <dc:creator>Пользователь</dc:creator>
  <cp:keywords/>
  <dc:description/>
  <cp:lastModifiedBy>11</cp:lastModifiedBy>
  <cp:revision>2</cp:revision>
  <cp:lastPrinted>2023-12-19T13:56:00Z</cp:lastPrinted>
  <dcterms:created xsi:type="dcterms:W3CDTF">2024-01-02T09:31:00Z</dcterms:created>
  <dcterms:modified xsi:type="dcterms:W3CDTF">2024-01-02T09:31:00Z</dcterms:modified>
</cp:coreProperties>
</file>