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6369272" w14:textId="77777777" w:rsidR="00796430" w:rsidRDefault="00796430" w:rsidP="00796430">
      <w:pPr>
        <w:spacing w:after="0"/>
        <w:jc w:val="center"/>
        <w:rPr>
          <w:rFonts w:ascii="Times New Roman" w:hAnsi="Times New Roman"/>
          <w:sz w:val="32"/>
          <w:lang w:eastAsia="en-US"/>
        </w:rPr>
      </w:pPr>
      <w:r>
        <w:rPr>
          <w:rFonts w:ascii="Times New Roman" w:eastAsia="Calibri" w:hAnsi="Times New Roman"/>
          <w:sz w:val="32"/>
          <w:lang w:eastAsia="en-US"/>
        </w:rPr>
        <w:object w:dxaOrig="645" w:dyaOrig="915" w14:anchorId="7D8F1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7" o:title=""/>
          </v:shape>
          <o:OLEObject Type="Embed" ProgID="Word.Picture.6" ShapeID="_x0000_i1025" DrawAspect="Content" ObjectID="_1771222963" r:id="rId8"/>
        </w:object>
      </w:r>
    </w:p>
    <w:p w14:paraId="269D20D1" w14:textId="77777777" w:rsidR="00796430" w:rsidRDefault="00796430" w:rsidP="00796430">
      <w:pPr>
        <w:spacing w:after="0"/>
        <w:jc w:val="center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500C013" w14:textId="77777777" w:rsidR="00796430" w:rsidRDefault="00796430" w:rsidP="007964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8D5840D" w14:textId="77777777" w:rsidR="00796430" w:rsidRDefault="00796430" w:rsidP="007964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7237B6F8" w14:textId="77777777" w:rsidR="00796430" w:rsidRDefault="00796430" w:rsidP="00796430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E733689" w14:textId="77777777" w:rsidR="00796430" w:rsidRDefault="00796430" w:rsidP="007964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05001C16" w14:textId="77777777" w:rsidR="00796430" w:rsidRDefault="00796430" w:rsidP="0079643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0422432" w14:textId="49778076" w:rsidR="00796430" w:rsidRDefault="00796430" w:rsidP="00796430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1089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-VІІІ</w:t>
      </w:r>
    </w:p>
    <w:p w14:paraId="4A979BD0" w14:textId="77777777" w:rsidR="004C592E" w:rsidRDefault="004C592E" w:rsidP="002C3EA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27135E">
        <w:rPr>
          <w:b/>
          <w:bCs/>
          <w:color w:val="000000"/>
          <w:sz w:val="27"/>
          <w:szCs w:val="27"/>
          <w:lang w:val="uk-UA" w:eastAsia="uk-UA"/>
        </w:rPr>
        <w:t xml:space="preserve">Про </w:t>
      </w:r>
      <w:r w:rsidR="002C3EA3">
        <w:rPr>
          <w:b/>
          <w:bCs/>
          <w:color w:val="000000"/>
          <w:sz w:val="27"/>
          <w:szCs w:val="27"/>
          <w:lang w:val="uk-UA" w:eastAsia="uk-UA"/>
        </w:rPr>
        <w:t xml:space="preserve">внесення змін до рішення </w:t>
      </w:r>
    </w:p>
    <w:p w14:paraId="35414531" w14:textId="77777777" w:rsidR="00FF6888" w:rsidRDefault="00FF6888" w:rsidP="002C3EA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 xml:space="preserve">31 сесії 8 скликання Березнянської селищної ради </w:t>
      </w:r>
    </w:p>
    <w:p w14:paraId="24083F58" w14:textId="77777777" w:rsidR="00FF6888" w:rsidRDefault="00FF6888" w:rsidP="002C3EA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 xml:space="preserve">від 27 вересня 2023 року №960/31 – </w:t>
      </w:r>
      <w:r>
        <w:rPr>
          <w:b/>
          <w:bCs/>
          <w:color w:val="000000"/>
          <w:sz w:val="27"/>
          <w:szCs w:val="27"/>
          <w:lang w:val="en-US" w:eastAsia="uk-UA"/>
        </w:rPr>
        <w:t>VIII</w:t>
      </w:r>
    </w:p>
    <w:p w14:paraId="6B72E4F0" w14:textId="77777777" w:rsidR="00FF6888" w:rsidRDefault="00FF6888" w:rsidP="00FF688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>
        <w:rPr>
          <w:b/>
          <w:bCs/>
          <w:color w:val="000000"/>
          <w:sz w:val="27"/>
          <w:szCs w:val="27"/>
          <w:lang w:val="uk-UA" w:eastAsia="uk-UA"/>
        </w:rPr>
        <w:t>«</w:t>
      </w:r>
      <w:r w:rsidRPr="00FF6888">
        <w:rPr>
          <w:b/>
          <w:bCs/>
          <w:color w:val="000000"/>
          <w:sz w:val="27"/>
          <w:szCs w:val="27"/>
          <w:lang w:val="uk-UA" w:eastAsia="uk-UA"/>
        </w:rPr>
        <w:t xml:space="preserve">Про передачу в оперативне управління </w:t>
      </w:r>
    </w:p>
    <w:p w14:paraId="31C5C074" w14:textId="77777777" w:rsidR="00FF6888" w:rsidRDefault="00FF6888" w:rsidP="00FF688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FF6888">
        <w:rPr>
          <w:b/>
          <w:bCs/>
          <w:color w:val="000000"/>
          <w:sz w:val="27"/>
          <w:szCs w:val="27"/>
          <w:lang w:val="uk-UA" w:eastAsia="uk-UA"/>
        </w:rPr>
        <w:t>відділу освіти, культури, молоді і спорту</w:t>
      </w:r>
    </w:p>
    <w:p w14:paraId="0A74DFF6" w14:textId="77777777" w:rsidR="00FF6888" w:rsidRDefault="00FF6888" w:rsidP="00FF688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FF6888">
        <w:rPr>
          <w:b/>
          <w:bCs/>
          <w:color w:val="000000"/>
          <w:sz w:val="27"/>
          <w:szCs w:val="27"/>
          <w:lang w:val="uk-UA" w:eastAsia="uk-UA"/>
        </w:rPr>
        <w:t xml:space="preserve">Березнянської селищної ради об’єктів </w:t>
      </w:r>
    </w:p>
    <w:p w14:paraId="40C08E39" w14:textId="77777777" w:rsidR="00FF6888" w:rsidRPr="00FF6888" w:rsidRDefault="00FF6888" w:rsidP="00FF6888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  <w:r w:rsidRPr="00FF6888">
        <w:rPr>
          <w:b/>
          <w:bCs/>
          <w:color w:val="000000"/>
          <w:sz w:val="27"/>
          <w:szCs w:val="27"/>
          <w:lang w:val="uk-UA" w:eastAsia="uk-UA"/>
        </w:rPr>
        <w:t>комунального майна Березнянської селищної ради</w:t>
      </w:r>
    </w:p>
    <w:p w14:paraId="361D00D7" w14:textId="77777777" w:rsidR="002C3EA3" w:rsidRPr="0027135E" w:rsidRDefault="002C3EA3" w:rsidP="002C3EA3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  <w:lang w:val="uk-UA" w:eastAsia="uk-UA"/>
        </w:rPr>
      </w:pPr>
    </w:p>
    <w:p w14:paraId="11B613AC" w14:textId="77777777" w:rsidR="004C592E" w:rsidRPr="004547B3" w:rsidRDefault="002C3EA3" w:rsidP="002C3EA3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2C3EA3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2C3EA3">
        <w:rPr>
          <w:rFonts w:ascii="Times New Roman" w:hAnsi="Times New Roman"/>
          <w:sz w:val="28"/>
          <w:szCs w:val="28"/>
          <w:lang w:val="uk-UA"/>
        </w:rPr>
        <w:t>ст.ст</w:t>
      </w:r>
      <w:proofErr w:type="spellEnd"/>
      <w:r w:rsidRPr="002C3EA3">
        <w:rPr>
          <w:rFonts w:ascii="Times New Roman" w:hAnsi="Times New Roman"/>
          <w:sz w:val="28"/>
          <w:szCs w:val="28"/>
          <w:lang w:val="uk-UA"/>
        </w:rPr>
        <w:t>. 26, 60 Закону України «Про місцеве самоврядування в Україні», статті 136 Господарського кодексу України, заслухавши виступ начальника відділу освіти, культури, молоді і спорту Березнянської селищної ради, селищна рада</w:t>
      </w:r>
    </w:p>
    <w:p w14:paraId="2EE9D15E" w14:textId="44BFBB5F" w:rsidR="004C592E" w:rsidRPr="002C3EA3" w:rsidRDefault="00796430" w:rsidP="004C592E">
      <w:pPr>
        <w:tabs>
          <w:tab w:val="left" w:pos="1935"/>
        </w:tabs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4C592E" w:rsidRPr="002C3EA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5B11D9FD" w14:textId="77777777" w:rsidR="004C592E" w:rsidRDefault="002C3EA3" w:rsidP="004C592E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 складу комісії з приймання – передачі майна та затвердити її в новій редакції:</w:t>
      </w:r>
    </w:p>
    <w:p w14:paraId="56E4ACC1" w14:textId="77777777" w:rsidR="002C3EA3" w:rsidRPr="002C3EA3" w:rsidRDefault="002C3EA3" w:rsidP="002C3EA3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Володимир Павленко</w:t>
      </w:r>
      <w:r w:rsidRPr="002C3EA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–</w:t>
      </w:r>
      <w:r w:rsidRPr="002C3EA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селищний голова Березнянської селищної ради.</w:t>
      </w:r>
    </w:p>
    <w:p w14:paraId="1DC44CE5" w14:textId="7A85D1E7" w:rsidR="002C3EA3" w:rsidRPr="002C3EA3" w:rsidRDefault="002C3EA3" w:rsidP="002C3EA3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C3EA3">
        <w:rPr>
          <w:rFonts w:ascii="Times New Roman" w:hAnsi="Times New Roman"/>
          <w:sz w:val="28"/>
          <w:szCs w:val="28"/>
          <w:lang w:val="uk-UA" w:eastAsia="uk-UA"/>
        </w:rPr>
        <w:t xml:space="preserve">Ніна </w:t>
      </w:r>
      <w:r w:rsidR="00FF6888">
        <w:rPr>
          <w:rFonts w:ascii="Times New Roman" w:hAnsi="Times New Roman"/>
          <w:sz w:val="28"/>
          <w:szCs w:val="28"/>
          <w:lang w:val="uk-UA" w:eastAsia="uk-UA"/>
        </w:rPr>
        <w:t>Заворотна</w:t>
      </w:r>
      <w:r w:rsidR="0079643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2C3EA3">
        <w:rPr>
          <w:rFonts w:ascii="Times New Roman" w:hAnsi="Times New Roman"/>
          <w:sz w:val="28"/>
          <w:szCs w:val="28"/>
          <w:lang w:val="uk-UA" w:eastAsia="uk-UA"/>
        </w:rPr>
        <w:t>–</w:t>
      </w:r>
      <w:r w:rsidR="0079643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FF6888">
        <w:rPr>
          <w:rFonts w:ascii="Times New Roman" w:hAnsi="Times New Roman"/>
          <w:sz w:val="28"/>
          <w:szCs w:val="28"/>
          <w:lang w:val="uk-UA" w:eastAsia="uk-UA"/>
        </w:rPr>
        <w:t xml:space="preserve">спеціаліст І категорії з бухгалтерського обліку </w:t>
      </w:r>
      <w:r w:rsidRPr="002C3EA3">
        <w:rPr>
          <w:rFonts w:ascii="Times New Roman" w:hAnsi="Times New Roman"/>
          <w:sz w:val="28"/>
          <w:szCs w:val="28"/>
          <w:lang w:val="uk-UA" w:eastAsia="uk-UA"/>
        </w:rPr>
        <w:t>Березнянської селищної ради.</w:t>
      </w:r>
    </w:p>
    <w:p w14:paraId="0EC6AC6F" w14:textId="77777777" w:rsidR="002C3EA3" w:rsidRPr="002C3EA3" w:rsidRDefault="002C3EA3" w:rsidP="002C3EA3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C3EA3">
        <w:rPr>
          <w:rFonts w:ascii="Times New Roman" w:hAnsi="Times New Roman"/>
          <w:sz w:val="28"/>
          <w:szCs w:val="28"/>
          <w:lang w:val="uk-UA" w:eastAsia="uk-UA"/>
        </w:rPr>
        <w:t>Наталія Галушко – спеціаліст з юридичних питань Березнянської селищної ради.</w:t>
      </w:r>
    </w:p>
    <w:p w14:paraId="76D1DD7C" w14:textId="77777777" w:rsidR="002C3EA3" w:rsidRPr="002C3EA3" w:rsidRDefault="002C3EA3" w:rsidP="002C3EA3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C3EA3">
        <w:rPr>
          <w:rFonts w:ascii="Times New Roman" w:hAnsi="Times New Roman"/>
          <w:sz w:val="28"/>
          <w:szCs w:val="28"/>
          <w:lang w:val="uk-UA" w:eastAsia="uk-UA"/>
        </w:rPr>
        <w:t>Інна Глухенька – начальник відділу освіти, культури, молоді і спорту Березнянської селищної ради.</w:t>
      </w:r>
    </w:p>
    <w:p w14:paraId="6C2AE2F8" w14:textId="77777777" w:rsidR="002C3EA3" w:rsidRPr="004547B3" w:rsidRDefault="002C3EA3" w:rsidP="002C3EA3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2C3EA3">
        <w:rPr>
          <w:rFonts w:ascii="Times New Roman" w:hAnsi="Times New Roman"/>
          <w:sz w:val="28"/>
          <w:szCs w:val="28"/>
          <w:lang w:val="uk-UA" w:eastAsia="uk-UA"/>
        </w:rPr>
        <w:t xml:space="preserve">Олена </w:t>
      </w:r>
      <w:proofErr w:type="spellStart"/>
      <w:r w:rsidRPr="002C3EA3">
        <w:rPr>
          <w:rFonts w:ascii="Times New Roman" w:hAnsi="Times New Roman"/>
          <w:sz w:val="28"/>
          <w:szCs w:val="28"/>
          <w:lang w:val="uk-UA" w:eastAsia="uk-UA"/>
        </w:rPr>
        <w:t>Букіна</w:t>
      </w:r>
      <w:proofErr w:type="spellEnd"/>
      <w:r w:rsidRPr="002C3EA3">
        <w:rPr>
          <w:rFonts w:ascii="Times New Roman" w:hAnsi="Times New Roman"/>
          <w:sz w:val="28"/>
          <w:szCs w:val="28"/>
          <w:lang w:val="uk-UA" w:eastAsia="uk-UA"/>
        </w:rPr>
        <w:t xml:space="preserve"> – бухгалтер І категорії централізованої бухгалтерії відділу освіти, культури, молоді і спорту Березнянської селищної ради.</w:t>
      </w:r>
    </w:p>
    <w:p w14:paraId="445226ED" w14:textId="77777777" w:rsidR="004C592E" w:rsidRPr="00FF6888" w:rsidRDefault="004C592E" w:rsidP="00FF688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547B3">
        <w:rPr>
          <w:rFonts w:ascii="Times New Roman" w:hAnsi="Times New Roman"/>
          <w:sz w:val="28"/>
          <w:szCs w:val="28"/>
          <w:lang w:val="uk-UA" w:eastAsia="uk-UA"/>
        </w:rPr>
        <w:t xml:space="preserve"> Контроль за виконанням даного рішення покласти на постійну комісію з гуманітарних питань, соціального захисту населення.</w:t>
      </w:r>
    </w:p>
    <w:p w14:paraId="1EAC1C0E" w14:textId="77777777" w:rsidR="004C592E" w:rsidRPr="00FF6888" w:rsidRDefault="00FF6888" w:rsidP="00FF6888">
      <w:pPr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Селищний голова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</w:r>
      <w:r>
        <w:rPr>
          <w:rFonts w:ascii="Times New Roman" w:hAnsi="Times New Roman"/>
          <w:b/>
          <w:sz w:val="28"/>
          <w:szCs w:val="28"/>
          <w:lang w:val="uk-UA" w:eastAsia="uk-UA"/>
        </w:rPr>
        <w:tab/>
        <w:t>Володимир ПАВЛЕНКО</w:t>
      </w:r>
    </w:p>
    <w:sectPr w:rsidR="004C592E" w:rsidRPr="00FF68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1536A" w14:textId="77777777" w:rsidR="00955CD5" w:rsidRDefault="00955CD5" w:rsidP="00FF6888">
      <w:pPr>
        <w:spacing w:after="0" w:line="240" w:lineRule="auto"/>
      </w:pPr>
      <w:r>
        <w:separator/>
      </w:r>
    </w:p>
  </w:endnote>
  <w:endnote w:type="continuationSeparator" w:id="0">
    <w:p w14:paraId="48B9738D" w14:textId="77777777" w:rsidR="00955CD5" w:rsidRDefault="00955CD5" w:rsidP="00FF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8AE25" w14:textId="77777777" w:rsidR="00955CD5" w:rsidRDefault="00955CD5" w:rsidP="00FF6888">
      <w:pPr>
        <w:spacing w:after="0" w:line="240" w:lineRule="auto"/>
      </w:pPr>
      <w:r>
        <w:separator/>
      </w:r>
    </w:p>
  </w:footnote>
  <w:footnote w:type="continuationSeparator" w:id="0">
    <w:p w14:paraId="0A556101" w14:textId="77777777" w:rsidR="00955CD5" w:rsidRDefault="00955CD5" w:rsidP="00FF6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8F66EF"/>
    <w:multiLevelType w:val="hybridMultilevel"/>
    <w:tmpl w:val="5E462080"/>
    <w:lvl w:ilvl="0" w:tplc="703E5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2E"/>
    <w:rsid w:val="00107E8F"/>
    <w:rsid w:val="002A45EF"/>
    <w:rsid w:val="002C3EA3"/>
    <w:rsid w:val="003B560D"/>
    <w:rsid w:val="004547B3"/>
    <w:rsid w:val="004C592E"/>
    <w:rsid w:val="00796430"/>
    <w:rsid w:val="007D2BE6"/>
    <w:rsid w:val="00955CD5"/>
    <w:rsid w:val="00A66A0B"/>
    <w:rsid w:val="00B139AB"/>
    <w:rsid w:val="00BC281B"/>
    <w:rsid w:val="00BD2D6D"/>
    <w:rsid w:val="00C60477"/>
    <w:rsid w:val="00FA3E22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7A6"/>
  <w15:docId w15:val="{F336F591-0B71-4DD8-BC90-5DC6A151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92E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592E"/>
    <w:pPr>
      <w:ind w:left="720"/>
      <w:contextualSpacing/>
    </w:pPr>
  </w:style>
  <w:style w:type="paragraph" w:styleId="a4">
    <w:name w:val="Normal (Web)"/>
    <w:basedOn w:val="a"/>
    <w:rsid w:val="004C59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92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F68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6888"/>
    <w:rPr>
      <w:rFonts w:ascii="Calibri" w:eastAsia="Times New Roman" w:hAnsi="Calibri" w:cs="Times New Roman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F68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6888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2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11</cp:lastModifiedBy>
  <cp:revision>2</cp:revision>
  <cp:lastPrinted>2024-03-05T13:35:00Z</cp:lastPrinted>
  <dcterms:created xsi:type="dcterms:W3CDTF">2024-03-06T07:36:00Z</dcterms:created>
  <dcterms:modified xsi:type="dcterms:W3CDTF">2024-03-06T07:36:00Z</dcterms:modified>
</cp:coreProperties>
</file>