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2A3E3CF9" w14:textId="77777777" w:rsidR="00187033" w:rsidRDefault="00187033" w:rsidP="00187033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object w:dxaOrig="645" w:dyaOrig="915" w14:anchorId="03E95A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 o:ole="">
            <v:imagedata r:id="rId5" o:title=""/>
          </v:shape>
          <o:OLEObject Type="Embed" ProgID="Word.Picture.6" ShapeID="_x0000_i1025" DrawAspect="Content" ObjectID="_1771228872" r:id="rId6"/>
        </w:object>
      </w:r>
    </w:p>
    <w:p w14:paraId="30B5D33B" w14:textId="77777777" w:rsidR="00187033" w:rsidRDefault="00187033" w:rsidP="0018703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4A754FCE" w14:textId="77777777" w:rsidR="00187033" w:rsidRDefault="00187033" w:rsidP="0018703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18375B8" w14:textId="77777777" w:rsidR="00187033" w:rsidRDefault="00187033" w:rsidP="0018703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7B47CC30" w14:textId="77777777" w:rsidR="00187033" w:rsidRDefault="00187033" w:rsidP="00187033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0C713E0F" w14:textId="77777777" w:rsidR="00187033" w:rsidRDefault="00187033" w:rsidP="0018703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тридцять сьома </w:t>
      </w:r>
      <w:r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6F667939" w14:textId="77777777" w:rsidR="00187033" w:rsidRDefault="00187033" w:rsidP="0018703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49456D41" w14:textId="3B94BC20" w:rsidR="00187033" w:rsidRDefault="00187033" w:rsidP="00187033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29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 xml:space="preserve">  1118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37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61334E" w:rsidRPr="003C4BD0" w14:paraId="5E054D1F" w14:textId="77777777" w:rsidTr="00187033">
        <w:trPr>
          <w:cantSplit/>
          <w:trHeight w:val="593"/>
        </w:trPr>
        <w:tc>
          <w:tcPr>
            <w:tcW w:w="56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3F25B" w14:textId="45AC269A" w:rsidR="00ED2970" w:rsidRDefault="00555D04" w:rsidP="009962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9962BA">
              <w:rPr>
                <w:rFonts w:ascii="Times New Roman" w:hAnsi="Times New Roman" w:cs="Times New Roman"/>
                <w:b/>
                <w:sz w:val="28"/>
                <w:lang w:val="uk-UA"/>
              </w:rPr>
              <w:t>передачу земельної ділянки в постійне користування Відділу освіти, культури, молоді та спорту Березнянської селищної ради на території с</w:t>
            </w:r>
            <w:r w:rsidR="00FF5E7C">
              <w:rPr>
                <w:rFonts w:ascii="Times New Roman" w:hAnsi="Times New Roman" w:cs="Times New Roman"/>
                <w:b/>
                <w:sz w:val="28"/>
                <w:lang w:val="uk-UA"/>
              </w:rPr>
              <w:t>мт Березна</w:t>
            </w:r>
            <w:r w:rsidR="00187033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FF5E7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Шевченка, 4а</w:t>
            </w:r>
            <w:r w:rsidR="009962B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</w:p>
        </w:tc>
      </w:tr>
      <w:tr w:rsidR="0061334E" w:rsidRPr="003C4BD0" w14:paraId="3A05E689" w14:textId="77777777" w:rsidTr="00187033">
        <w:trPr>
          <w:cantSplit/>
          <w:trHeight w:val="593"/>
        </w:trPr>
        <w:tc>
          <w:tcPr>
            <w:tcW w:w="56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C83B8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F69F48F" w14:textId="77777777" w:rsidR="0040773B" w:rsidRDefault="0027165B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9962BA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відділу освіти, культури, молоді та спорту Березнянської селищної ради про передачу в постійне користування</w:t>
      </w:r>
      <w:r w:rsidR="004660EC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площею 0,1484</w:t>
      </w:r>
      <w:r w:rsidR="009962BA">
        <w:rPr>
          <w:rFonts w:ascii="Times New Roman" w:hAnsi="Times New Roman" w:cs="Times New Roman"/>
          <w:sz w:val="28"/>
          <w:szCs w:val="28"/>
          <w:lang w:val="uk-UA"/>
        </w:rPr>
        <w:t>га, кадастро</w:t>
      </w:r>
      <w:r w:rsidR="004660EC">
        <w:rPr>
          <w:rFonts w:ascii="Times New Roman" w:hAnsi="Times New Roman" w:cs="Times New Roman"/>
          <w:sz w:val="28"/>
          <w:szCs w:val="28"/>
          <w:lang w:val="uk-UA"/>
        </w:rPr>
        <w:t>вий номер 7423085500:01:001:0915</w:t>
      </w:r>
      <w:r w:rsidR="009962BA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="003A4CF3">
        <w:rPr>
          <w:rFonts w:ascii="Times New Roman" w:hAnsi="Times New Roman" w:cs="Times New Roman"/>
          <w:sz w:val="28"/>
          <w:szCs w:val="28"/>
          <w:lang w:val="uk-UA"/>
        </w:rPr>
        <w:t>будівництва та обслугову</w:t>
      </w:r>
      <w:r w:rsidR="004660EC">
        <w:rPr>
          <w:rFonts w:ascii="Times New Roman" w:hAnsi="Times New Roman" w:cs="Times New Roman"/>
          <w:sz w:val="28"/>
          <w:szCs w:val="28"/>
          <w:lang w:val="uk-UA"/>
        </w:rPr>
        <w:t>вання будівель закладів освіти</w:t>
      </w:r>
      <w:r w:rsidR="003A4CF3">
        <w:rPr>
          <w:rFonts w:ascii="Times New Roman" w:hAnsi="Times New Roman" w:cs="Times New Roman"/>
          <w:sz w:val="28"/>
          <w:szCs w:val="28"/>
          <w:lang w:val="uk-UA"/>
        </w:rPr>
        <w:t>, я</w:t>
      </w:r>
      <w:r w:rsidR="004660EC">
        <w:rPr>
          <w:rFonts w:ascii="Times New Roman" w:hAnsi="Times New Roman" w:cs="Times New Roman"/>
          <w:sz w:val="28"/>
          <w:szCs w:val="28"/>
          <w:lang w:val="uk-UA"/>
        </w:rPr>
        <w:t>ка розташована на території смт. Березна вул. Шевченка,</w:t>
      </w:r>
      <w:r w:rsidR="003A4C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60EC">
        <w:rPr>
          <w:rFonts w:ascii="Times New Roman" w:hAnsi="Times New Roman" w:cs="Times New Roman"/>
          <w:sz w:val="28"/>
          <w:szCs w:val="28"/>
          <w:lang w:val="uk-UA"/>
        </w:rPr>
        <w:t xml:space="preserve">4а </w:t>
      </w:r>
      <w:r w:rsidR="003A4CF3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області, у зв’язку  з отриманням в оперативне управління об’єктів нерухомого майна , що розташовані на зе</w:t>
      </w:r>
      <w:r w:rsidR="004660EC">
        <w:rPr>
          <w:rFonts w:ascii="Times New Roman" w:hAnsi="Times New Roman" w:cs="Times New Roman"/>
          <w:sz w:val="28"/>
          <w:szCs w:val="28"/>
          <w:lang w:val="uk-UA"/>
        </w:rPr>
        <w:t>мельній ділянці , а саме КЗПО «Березнянський будинок дитячої та юнацької творчості» Березнянської селищної ради</w:t>
      </w:r>
      <w:r w:rsidR="0040773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A4CF3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 ст. 12,</w:t>
      </w:r>
      <w:r w:rsidR="00383D30">
        <w:rPr>
          <w:rFonts w:ascii="Times New Roman" w:hAnsi="Times New Roman" w:cs="Times New Roman"/>
          <w:sz w:val="28"/>
          <w:szCs w:val="28"/>
          <w:lang w:val="uk-UA"/>
        </w:rPr>
        <w:t xml:space="preserve"> 92,</w:t>
      </w:r>
      <w:r w:rsidR="004660EC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</w:t>
      </w:r>
      <w:r w:rsidR="003A4CF3">
        <w:rPr>
          <w:rFonts w:ascii="Times New Roman" w:hAnsi="Times New Roman" w:cs="Times New Roman"/>
          <w:sz w:val="28"/>
          <w:szCs w:val="28"/>
          <w:lang w:val="uk-UA"/>
        </w:rPr>
        <w:t xml:space="preserve">, 34 ч. 1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ст.26 Закону України «Про місцеве самоврядування в Україні»</w:t>
      </w:r>
      <w:r w:rsidR="003A4CF3">
        <w:rPr>
          <w:rFonts w:ascii="Times New Roman" w:hAnsi="Times New Roman" w:cs="Times New Roman"/>
          <w:sz w:val="28"/>
          <w:szCs w:val="28"/>
          <w:lang w:val="uk-UA"/>
        </w:rPr>
        <w:t xml:space="preserve"> , Законом України «Про Державний земельний кадастр» Березнянська селищна рада</w:t>
      </w:r>
    </w:p>
    <w:p w14:paraId="6ED7BCCE" w14:textId="4B4E243F" w:rsidR="00BB04AE" w:rsidRPr="00187033" w:rsidRDefault="003A4CF3" w:rsidP="004077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703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87033" w:rsidRPr="0018703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0DB1771C" w14:textId="00BAEEC5" w:rsidR="00462CD8" w:rsidRPr="00462CD8" w:rsidRDefault="00C631A4" w:rsidP="00462CD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2CD8">
        <w:rPr>
          <w:rFonts w:ascii="Times New Roman" w:hAnsi="Times New Roman" w:cs="Times New Roman"/>
          <w:sz w:val="28"/>
          <w:szCs w:val="28"/>
          <w:lang w:val="uk-UA"/>
        </w:rPr>
        <w:t>Передати</w:t>
      </w:r>
      <w:r w:rsidR="001D4C58" w:rsidRPr="00462CD8">
        <w:rPr>
          <w:rFonts w:ascii="Times New Roman" w:hAnsi="Times New Roman" w:cs="Times New Roman"/>
          <w:sz w:val="28"/>
          <w:szCs w:val="28"/>
          <w:lang w:val="uk-UA"/>
        </w:rPr>
        <w:t xml:space="preserve"> Відділу освіти, </w:t>
      </w:r>
      <w:r w:rsidR="00187033">
        <w:rPr>
          <w:rFonts w:ascii="Times New Roman" w:hAnsi="Times New Roman" w:cs="Times New Roman"/>
          <w:sz w:val="28"/>
          <w:szCs w:val="28"/>
          <w:lang w:val="uk-UA"/>
        </w:rPr>
        <w:t xml:space="preserve">культури, </w:t>
      </w:r>
      <w:r w:rsidR="001D4C58" w:rsidRPr="00462CD8">
        <w:rPr>
          <w:rFonts w:ascii="Times New Roman" w:hAnsi="Times New Roman" w:cs="Times New Roman"/>
          <w:sz w:val="28"/>
          <w:szCs w:val="28"/>
          <w:lang w:val="uk-UA"/>
        </w:rPr>
        <w:t xml:space="preserve">молоді та спорту Березнянської селищної ради у постійне користування земельну ділянку площею   </w:t>
      </w:r>
      <w:r w:rsidR="00462CD8">
        <w:rPr>
          <w:rFonts w:ascii="Times New Roman" w:hAnsi="Times New Roman" w:cs="Times New Roman"/>
          <w:sz w:val="28"/>
          <w:szCs w:val="28"/>
          <w:lang w:val="uk-UA"/>
        </w:rPr>
        <w:t>0,1484га, кадастровий номер 7423085500:01:001:0915 для будівництва та обслуговування будівель закладів освіти, яка розташована на території смт Березна</w:t>
      </w:r>
      <w:r w:rsidR="0018703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62CD8"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Шевченка, 4а Чернігівського району Чернігівської області</w:t>
      </w:r>
    </w:p>
    <w:p w14:paraId="6C331747" w14:textId="48CD1C3E" w:rsidR="00462CD8" w:rsidRDefault="001D4C58" w:rsidP="004303A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2CD8">
        <w:rPr>
          <w:rFonts w:ascii="Times New Roman" w:hAnsi="Times New Roman" w:cs="Times New Roman"/>
          <w:sz w:val="28"/>
          <w:szCs w:val="28"/>
          <w:lang w:val="uk-UA"/>
        </w:rPr>
        <w:t>Відділу освіти,</w:t>
      </w:r>
      <w:r w:rsidR="00187033">
        <w:rPr>
          <w:rFonts w:ascii="Times New Roman" w:hAnsi="Times New Roman" w:cs="Times New Roman"/>
          <w:sz w:val="28"/>
          <w:szCs w:val="28"/>
          <w:lang w:val="uk-UA"/>
        </w:rPr>
        <w:t xml:space="preserve"> культури,</w:t>
      </w:r>
      <w:r w:rsidRPr="00462CD8">
        <w:rPr>
          <w:rFonts w:ascii="Times New Roman" w:hAnsi="Times New Roman" w:cs="Times New Roman"/>
          <w:sz w:val="28"/>
          <w:szCs w:val="28"/>
          <w:lang w:val="uk-UA"/>
        </w:rPr>
        <w:t xml:space="preserve"> молоді та спорту Березнянської селищної ради зареєструвати право постійного користування</w:t>
      </w:r>
      <w:r w:rsidR="00187033">
        <w:rPr>
          <w:rFonts w:ascii="Times New Roman" w:hAnsi="Times New Roman" w:cs="Times New Roman"/>
          <w:sz w:val="28"/>
          <w:szCs w:val="28"/>
          <w:lang w:val="uk-UA"/>
        </w:rPr>
        <w:t xml:space="preserve"> земельною ділянкою</w:t>
      </w:r>
      <w:r w:rsidRPr="00462CD8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чинного законодавства.</w:t>
      </w:r>
    </w:p>
    <w:p w14:paraId="7F110224" w14:textId="77777777" w:rsidR="0061334E" w:rsidRPr="00462CD8" w:rsidRDefault="00462CD8" w:rsidP="004303A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1334E" w:rsidRPr="00462CD8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постійну комісію с</w:t>
      </w:r>
      <w:r w:rsidR="00EC5829" w:rsidRPr="00462CD8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462CD8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462CD8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462CD8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9404570" w14:textId="4DE8A323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</w:t>
      </w:r>
      <w:r w:rsidR="001870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Володимир </w:t>
      </w:r>
      <w:r w:rsidR="00187033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31B4E0DC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8072B"/>
    <w:multiLevelType w:val="hybridMultilevel"/>
    <w:tmpl w:val="DDD279A2"/>
    <w:lvl w:ilvl="0" w:tplc="A11404F8">
      <w:start w:val="4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27BD40AE"/>
    <w:multiLevelType w:val="hybridMultilevel"/>
    <w:tmpl w:val="08F2B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B0D27"/>
    <w:multiLevelType w:val="hybridMultilevel"/>
    <w:tmpl w:val="F634EEBE"/>
    <w:lvl w:ilvl="0" w:tplc="ADEE1E34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17138F"/>
    <w:multiLevelType w:val="hybridMultilevel"/>
    <w:tmpl w:val="BE3A638C"/>
    <w:lvl w:ilvl="0" w:tplc="ACAA77A0">
      <w:start w:val="2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E3A4D"/>
    <w:rsid w:val="000F2D0B"/>
    <w:rsid w:val="000F6571"/>
    <w:rsid w:val="001050F2"/>
    <w:rsid w:val="00111E17"/>
    <w:rsid w:val="00120ECB"/>
    <w:rsid w:val="00151202"/>
    <w:rsid w:val="00157411"/>
    <w:rsid w:val="001715AF"/>
    <w:rsid w:val="0017289D"/>
    <w:rsid w:val="001746C5"/>
    <w:rsid w:val="00177E42"/>
    <w:rsid w:val="00187033"/>
    <w:rsid w:val="001A75AE"/>
    <w:rsid w:val="001B588B"/>
    <w:rsid w:val="001D4C58"/>
    <w:rsid w:val="001E2027"/>
    <w:rsid w:val="001F1B5D"/>
    <w:rsid w:val="0020676D"/>
    <w:rsid w:val="00230471"/>
    <w:rsid w:val="0024678B"/>
    <w:rsid w:val="0026436D"/>
    <w:rsid w:val="0027165B"/>
    <w:rsid w:val="002717A9"/>
    <w:rsid w:val="002E64C6"/>
    <w:rsid w:val="002E792F"/>
    <w:rsid w:val="002F48AF"/>
    <w:rsid w:val="002F7A4E"/>
    <w:rsid w:val="003069D1"/>
    <w:rsid w:val="00336CED"/>
    <w:rsid w:val="003455EF"/>
    <w:rsid w:val="00383D30"/>
    <w:rsid w:val="00392907"/>
    <w:rsid w:val="003A4CF3"/>
    <w:rsid w:val="003C4BD0"/>
    <w:rsid w:val="003D1323"/>
    <w:rsid w:val="0040773B"/>
    <w:rsid w:val="00417B5F"/>
    <w:rsid w:val="00421F62"/>
    <w:rsid w:val="00422BB0"/>
    <w:rsid w:val="004303A5"/>
    <w:rsid w:val="00462CD8"/>
    <w:rsid w:val="00462ECC"/>
    <w:rsid w:val="004660EC"/>
    <w:rsid w:val="004A2FCC"/>
    <w:rsid w:val="004A7C0A"/>
    <w:rsid w:val="004D28C9"/>
    <w:rsid w:val="00502363"/>
    <w:rsid w:val="00511C49"/>
    <w:rsid w:val="0053607D"/>
    <w:rsid w:val="00537E96"/>
    <w:rsid w:val="00555D04"/>
    <w:rsid w:val="005761FB"/>
    <w:rsid w:val="00592EAB"/>
    <w:rsid w:val="005938B5"/>
    <w:rsid w:val="00610244"/>
    <w:rsid w:val="0061334E"/>
    <w:rsid w:val="00615D9F"/>
    <w:rsid w:val="00617327"/>
    <w:rsid w:val="00625F29"/>
    <w:rsid w:val="0065217D"/>
    <w:rsid w:val="00683BF6"/>
    <w:rsid w:val="006A37E9"/>
    <w:rsid w:val="006A7877"/>
    <w:rsid w:val="006B66CD"/>
    <w:rsid w:val="006B7959"/>
    <w:rsid w:val="006C186C"/>
    <w:rsid w:val="00701730"/>
    <w:rsid w:val="00703405"/>
    <w:rsid w:val="00704E92"/>
    <w:rsid w:val="00721200"/>
    <w:rsid w:val="00770948"/>
    <w:rsid w:val="00780B1D"/>
    <w:rsid w:val="007D2AC4"/>
    <w:rsid w:val="007D2F5C"/>
    <w:rsid w:val="007F18D9"/>
    <w:rsid w:val="00871ADD"/>
    <w:rsid w:val="00877B99"/>
    <w:rsid w:val="00955E09"/>
    <w:rsid w:val="009962BA"/>
    <w:rsid w:val="009C3B0F"/>
    <w:rsid w:val="00A70FE1"/>
    <w:rsid w:val="00AB4ACC"/>
    <w:rsid w:val="00AC6CD5"/>
    <w:rsid w:val="00B155C8"/>
    <w:rsid w:val="00B23661"/>
    <w:rsid w:val="00B328CE"/>
    <w:rsid w:val="00B5377A"/>
    <w:rsid w:val="00B92A0B"/>
    <w:rsid w:val="00BB04AE"/>
    <w:rsid w:val="00BB1AA4"/>
    <w:rsid w:val="00BE2603"/>
    <w:rsid w:val="00C10457"/>
    <w:rsid w:val="00C107CA"/>
    <w:rsid w:val="00C25EC5"/>
    <w:rsid w:val="00C631A4"/>
    <w:rsid w:val="00CD6712"/>
    <w:rsid w:val="00CE57DA"/>
    <w:rsid w:val="00D87E3E"/>
    <w:rsid w:val="00D90837"/>
    <w:rsid w:val="00DB5C77"/>
    <w:rsid w:val="00DC444D"/>
    <w:rsid w:val="00DE439F"/>
    <w:rsid w:val="00E23C34"/>
    <w:rsid w:val="00E46FEC"/>
    <w:rsid w:val="00E50F2E"/>
    <w:rsid w:val="00E519C9"/>
    <w:rsid w:val="00E56544"/>
    <w:rsid w:val="00E66409"/>
    <w:rsid w:val="00E865DA"/>
    <w:rsid w:val="00E86C18"/>
    <w:rsid w:val="00EC3288"/>
    <w:rsid w:val="00EC5829"/>
    <w:rsid w:val="00ED2970"/>
    <w:rsid w:val="00EE5CF6"/>
    <w:rsid w:val="00F039CE"/>
    <w:rsid w:val="00F369D1"/>
    <w:rsid w:val="00F57170"/>
    <w:rsid w:val="00F72E56"/>
    <w:rsid w:val="00F963F3"/>
    <w:rsid w:val="00FA06A4"/>
    <w:rsid w:val="00FA517A"/>
    <w:rsid w:val="00FC0138"/>
    <w:rsid w:val="00FD1050"/>
    <w:rsid w:val="00FD3E87"/>
    <w:rsid w:val="00FE2618"/>
    <w:rsid w:val="00FF5E7C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DE3AD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1311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2024-03-05T08:34:00Z</cp:lastPrinted>
  <dcterms:created xsi:type="dcterms:W3CDTF">2024-03-06T09:14:00Z</dcterms:created>
  <dcterms:modified xsi:type="dcterms:W3CDTF">2024-03-06T09:14:00Z</dcterms:modified>
</cp:coreProperties>
</file>