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5212821" w14:textId="77777777" w:rsidR="00854005" w:rsidRDefault="00854005" w:rsidP="00854005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044639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9292" r:id="rId7"/>
        </w:object>
      </w:r>
    </w:p>
    <w:p w14:paraId="340D3D20" w14:textId="77777777" w:rsidR="00854005" w:rsidRDefault="00854005" w:rsidP="008540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AEEC4DF" w14:textId="77777777" w:rsidR="00854005" w:rsidRDefault="00854005" w:rsidP="008540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5038D75" w14:textId="77777777" w:rsidR="00854005" w:rsidRDefault="00854005" w:rsidP="008540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4569173" w14:textId="77777777" w:rsidR="00854005" w:rsidRDefault="00854005" w:rsidP="0085400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816E1B6" w14:textId="77777777" w:rsidR="00854005" w:rsidRDefault="00854005" w:rsidP="0085400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0DDE366" w14:textId="77777777" w:rsidR="00854005" w:rsidRDefault="00854005" w:rsidP="0085400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B69A98D" w14:textId="52E82AEF" w:rsidR="00854005" w:rsidRDefault="00854005" w:rsidP="00854005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1115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96297F" w14:paraId="03100225" w14:textId="77777777" w:rsidTr="00854005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065E" w14:textId="07357342" w:rsidR="00555D04" w:rsidRPr="0096297F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ці </w:t>
            </w:r>
            <w:proofErr w:type="spellStart"/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Шкінь</w:t>
            </w:r>
            <w:proofErr w:type="spellEnd"/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Інні Віталіївні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ведення особистого селянського господарства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для будівництва та обслуговування житлового будинку</w:t>
            </w:r>
            <w:r w:rsidR="008540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господарських будівель і споруд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с.Сахнівка</w:t>
            </w:r>
            <w:proofErr w:type="spellEnd"/>
            <w:r w:rsidR="0085400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7E3A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вул. Садова, 28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</w:t>
            </w:r>
          </w:p>
          <w:p w14:paraId="2480FA53" w14:textId="77777777" w:rsidR="00ED2970" w:rsidRPr="00854005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61334E" w:rsidRPr="0096297F" w14:paraId="5DC25907" w14:textId="77777777" w:rsidTr="00854005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FD91" w14:textId="77777777" w:rsidR="0061334E" w:rsidRPr="0096297F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E37D837" w14:textId="77777777" w:rsidR="00854005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7E3A34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 Інни Віталіївни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земельними  ділянками,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як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і знаходяться у її користуванні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селянського господарства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площею 0,25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га  та для б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>удівництва та обслугову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вання житлового будинку</w:t>
      </w:r>
      <w:r w:rsidR="008540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>на території с. Сахнівка</w:t>
      </w:r>
      <w:r w:rsidR="008540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 Садова, 28 </w:t>
      </w:r>
      <w:r w:rsidR="007E3A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0A0E26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3DE389D" w14:textId="09D6BDB1" w:rsidR="004750D1" w:rsidRPr="0096297F" w:rsidRDefault="00854005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0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91938DE" w14:textId="1BA4B9B0" w:rsidR="00B33FED" w:rsidRPr="00854005" w:rsidRDefault="004D7044" w:rsidP="00854005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005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8540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 xml:space="preserve"> Інні Віталіївні   право користування земельними  ділянками,   які знаходяться у її користуванні  з цільовим призначенням  </w:t>
      </w:r>
      <w:r w:rsidR="00854005" w:rsidRPr="0085400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>для ведення  особистого селянського господарства</w:t>
      </w:r>
      <w:r w:rsidR="00854005" w:rsidRPr="0085400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 та </w:t>
      </w:r>
      <w:r w:rsidR="00854005" w:rsidRPr="0085400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</w:t>
      </w:r>
      <w:r w:rsidR="00854005" w:rsidRPr="0085400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на території с. Сахнівка</w:t>
      </w:r>
      <w:r w:rsidR="00854005" w:rsidRPr="008540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0E26" w:rsidRPr="00854005">
        <w:rPr>
          <w:rFonts w:ascii="Times New Roman" w:hAnsi="Times New Roman" w:cs="Times New Roman"/>
          <w:sz w:val="28"/>
          <w:szCs w:val="28"/>
          <w:lang w:val="uk-UA"/>
        </w:rPr>
        <w:t xml:space="preserve"> вул. Садова, 28  Чернігівського району Чернігівської області</w:t>
      </w:r>
      <w:r w:rsidR="00854005" w:rsidRPr="008540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A75D04" w14:textId="77777777" w:rsidR="00063B35" w:rsidRPr="00854005" w:rsidRDefault="00063B35" w:rsidP="00063B35">
      <w:pPr>
        <w:pStyle w:val="a5"/>
        <w:rPr>
          <w:rFonts w:ascii="Times New Roman" w:hAnsi="Times New Roman" w:cs="Times New Roman"/>
          <w:sz w:val="10"/>
          <w:szCs w:val="10"/>
          <w:lang w:val="uk-UA"/>
        </w:rPr>
      </w:pPr>
    </w:p>
    <w:p w14:paraId="0AA8170E" w14:textId="77777777" w:rsidR="00E95939" w:rsidRPr="0096297F" w:rsidRDefault="00E95939" w:rsidP="00E9593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   Доручити селищному голові зареєструвати комунальну власність на вищезазначені земельні ділянки за Березнянською селищною радою.</w:t>
      </w:r>
    </w:p>
    <w:p w14:paraId="6D893B31" w14:textId="77777777" w:rsidR="00063B35" w:rsidRPr="00854005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493A4C4A" w14:textId="77777777" w:rsidR="0061334E" w:rsidRPr="0096297F" w:rsidRDefault="0061334E" w:rsidP="003253F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6297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3698DC7" w14:textId="622F816B" w:rsidR="00EC5829" w:rsidRPr="0096297F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629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854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9629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854005" w:rsidRPr="0096297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370D612" w14:textId="77777777" w:rsidR="002E792F" w:rsidRPr="0096297F" w:rsidRDefault="002E792F">
      <w:pPr>
        <w:rPr>
          <w:sz w:val="28"/>
          <w:szCs w:val="28"/>
        </w:rPr>
      </w:pPr>
    </w:p>
    <w:sectPr w:rsidR="002E792F" w:rsidRPr="0096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A0E26"/>
    <w:rsid w:val="000E3A4D"/>
    <w:rsid w:val="001050F2"/>
    <w:rsid w:val="001321D4"/>
    <w:rsid w:val="001C6CE4"/>
    <w:rsid w:val="001E202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07EBF"/>
    <w:rsid w:val="0061334E"/>
    <w:rsid w:val="00631B61"/>
    <w:rsid w:val="00696AC9"/>
    <w:rsid w:val="006B66CD"/>
    <w:rsid w:val="00721200"/>
    <w:rsid w:val="00733938"/>
    <w:rsid w:val="00780B1D"/>
    <w:rsid w:val="0078299D"/>
    <w:rsid w:val="007E3A34"/>
    <w:rsid w:val="007F18D9"/>
    <w:rsid w:val="00854005"/>
    <w:rsid w:val="0096297F"/>
    <w:rsid w:val="009B591F"/>
    <w:rsid w:val="009B77BE"/>
    <w:rsid w:val="009C327B"/>
    <w:rsid w:val="00AB4ACC"/>
    <w:rsid w:val="00AD4EC5"/>
    <w:rsid w:val="00B33FED"/>
    <w:rsid w:val="00B833CA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83BBA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854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8926-B9C3-4AEF-98EE-76E4266F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2024-03-05T07:27:00Z</cp:lastPrinted>
  <dcterms:created xsi:type="dcterms:W3CDTF">2024-03-06T09:21:00Z</dcterms:created>
  <dcterms:modified xsi:type="dcterms:W3CDTF">2024-03-06T09:21:00Z</dcterms:modified>
</cp:coreProperties>
</file>