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3251A077" w14:textId="77777777" w:rsidR="0013752F" w:rsidRDefault="0013752F" w:rsidP="0013752F">
      <w:pPr>
        <w:spacing w:after="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object w:dxaOrig="645" w:dyaOrig="915" w14:anchorId="074663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5.75pt" o:ole="">
            <v:imagedata r:id="rId6" o:title=""/>
          </v:shape>
          <o:OLEObject Type="Embed" ProgID="Word.Picture.6" ShapeID="_x0000_i1025" DrawAspect="Content" ObjectID="_1771666071" r:id="rId7"/>
        </w:object>
      </w:r>
    </w:p>
    <w:p w14:paraId="0085D36B" w14:textId="77777777" w:rsidR="0013752F" w:rsidRDefault="0013752F" w:rsidP="0013752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290C6FB6" w14:textId="77777777" w:rsidR="0013752F" w:rsidRDefault="0013752F" w:rsidP="0013752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5D2669AA" w14:textId="77777777" w:rsidR="0013752F" w:rsidRDefault="0013752F" w:rsidP="0013752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25B08E37" w14:textId="77777777" w:rsidR="0013752F" w:rsidRDefault="0013752F" w:rsidP="0013752F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014CA1E9" w14:textId="77777777" w:rsidR="0013752F" w:rsidRDefault="0013752F" w:rsidP="0013752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/</w:t>
      </w:r>
      <w:r>
        <w:rPr>
          <w:rFonts w:ascii="Times New Roman" w:hAnsi="Times New Roman"/>
          <w:b/>
          <w:sz w:val="32"/>
          <w:szCs w:val="32"/>
          <w:lang w:val="uk-UA"/>
        </w:rPr>
        <w:t xml:space="preserve">тридцять сьома </w:t>
      </w:r>
      <w:r>
        <w:rPr>
          <w:rFonts w:ascii="Times New Roman" w:hAnsi="Times New Roman"/>
          <w:b/>
          <w:sz w:val="32"/>
          <w:szCs w:val="32"/>
        </w:rPr>
        <w:t>сесія восьмого скликання/</w:t>
      </w:r>
    </w:p>
    <w:p w14:paraId="73EC1785" w14:textId="77777777" w:rsidR="0013752F" w:rsidRDefault="0013752F" w:rsidP="0013752F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434F4C24" w14:textId="0E2FB279" w:rsidR="0013752F" w:rsidRDefault="0013752F" w:rsidP="0013752F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29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лютого</w:t>
      </w:r>
      <w:r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</w:rPr>
        <w:t xml:space="preserve"> року                                                           № </w:t>
      </w:r>
      <w:r>
        <w:rPr>
          <w:rFonts w:ascii="Times New Roman" w:hAnsi="Times New Roman"/>
          <w:sz w:val="28"/>
          <w:szCs w:val="28"/>
          <w:lang w:val="uk-UA"/>
        </w:rPr>
        <w:t xml:space="preserve">  1097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uk-UA"/>
        </w:rPr>
        <w:t>37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ІІІ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E711A" w14:paraId="0DE52259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532A3" w14:textId="3DEF1F00"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846F7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дозволу </w:t>
            </w:r>
            <w:r w:rsidR="00C9766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розробку </w:t>
            </w:r>
            <w:r w:rsidR="004E5481">
              <w:rPr>
                <w:rFonts w:ascii="Times New Roman" w:hAnsi="Times New Roman" w:cs="Times New Roman"/>
                <w:b/>
                <w:sz w:val="28"/>
                <w:lang w:val="uk-UA"/>
              </w:rPr>
              <w:t>технічної документації із землеустрою щодо поділу земельної ділянки площею 18,0000га кадастровий номер 7423055300:06:000:0747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на території  </w:t>
            </w:r>
            <w:r w:rsidR="00CE711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                 </w:t>
            </w:r>
            <w:r w:rsidR="00C9766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 Березнянської селищної ради </w:t>
            </w:r>
            <w:r w:rsidR="00CE711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</w:t>
            </w:r>
            <w:r w:rsidR="00C97669">
              <w:rPr>
                <w:rFonts w:ascii="Times New Roman" w:hAnsi="Times New Roman" w:cs="Times New Roman"/>
                <w:b/>
                <w:sz w:val="28"/>
                <w:lang w:val="uk-UA"/>
              </w:rPr>
              <w:t>го району Чернігівської області за межами смт Березна</w:t>
            </w:r>
          </w:p>
          <w:p w14:paraId="76148FFF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CE711A" w14:paraId="4590A47D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637BC9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78E21DD4" w14:textId="548D1883" w:rsidR="0013752F" w:rsidRDefault="00820D83" w:rsidP="008E5D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D81743">
        <w:rPr>
          <w:rFonts w:ascii="Times New Roman" w:hAnsi="Times New Roman" w:cs="Times New Roman"/>
          <w:sz w:val="28"/>
          <w:szCs w:val="28"/>
          <w:lang w:val="uk-UA"/>
        </w:rPr>
        <w:t>інформацію начальника відділу земельних відносин комунальної власності та житлово-комунального господарства</w:t>
      </w:r>
      <w:r w:rsidR="004E5481">
        <w:rPr>
          <w:rFonts w:ascii="Times New Roman" w:hAnsi="Times New Roman" w:cs="Times New Roman"/>
          <w:sz w:val="28"/>
          <w:szCs w:val="28"/>
          <w:lang w:val="uk-UA"/>
        </w:rPr>
        <w:t xml:space="preserve"> щодо надання дозволу на розробку технічною документації із землеустрою щодо поділу земельної ділянки площею 18,0000га кадастровий номер 7423055300:06:000:0747 цільове призначення якої </w:t>
      </w:r>
      <w:r w:rsidR="00F37237">
        <w:rPr>
          <w:rFonts w:ascii="Times New Roman" w:hAnsi="Times New Roman" w:cs="Times New Roman"/>
          <w:sz w:val="28"/>
          <w:szCs w:val="28"/>
          <w:lang w:val="uk-UA"/>
        </w:rPr>
        <w:t xml:space="preserve"> (14.01.) </w:t>
      </w:r>
      <w:r w:rsidR="0013752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F37237">
        <w:rPr>
          <w:rFonts w:ascii="Times New Roman" w:hAnsi="Times New Roman" w:cs="Times New Roman"/>
          <w:sz w:val="28"/>
          <w:szCs w:val="28"/>
          <w:lang w:val="uk-UA"/>
        </w:rPr>
        <w:t>для розміщення, будівництва, експлуатації та обслуговування будівель і споруд об’єктів енергогенеруючих підприємств</w:t>
      </w:r>
      <w:r w:rsidR="0013752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37237">
        <w:rPr>
          <w:rFonts w:ascii="Times New Roman" w:hAnsi="Times New Roman" w:cs="Times New Roman"/>
          <w:sz w:val="28"/>
          <w:szCs w:val="28"/>
          <w:lang w:val="uk-UA"/>
        </w:rPr>
        <w:t xml:space="preserve"> установ та організацій</w:t>
      </w:r>
      <w:r w:rsidR="0013752F">
        <w:rPr>
          <w:rFonts w:ascii="Times New Roman" w:hAnsi="Times New Roman" w:cs="Times New Roman"/>
          <w:sz w:val="28"/>
          <w:szCs w:val="28"/>
          <w:lang w:val="uk-UA"/>
        </w:rPr>
        <w:t>»,</w:t>
      </w:r>
      <w:r w:rsidR="00F37237">
        <w:rPr>
          <w:rFonts w:ascii="Times New Roman" w:hAnsi="Times New Roman" w:cs="Times New Roman"/>
          <w:sz w:val="28"/>
          <w:szCs w:val="28"/>
          <w:lang w:val="uk-UA"/>
        </w:rPr>
        <w:t xml:space="preserve"> яка розташована на території Березнянської селищної ради Чернігівського району Чернігівської області за межами смт Березна</w:t>
      </w:r>
      <w:r w:rsidR="00C9766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7237">
        <w:rPr>
          <w:rFonts w:ascii="Times New Roman" w:hAnsi="Times New Roman" w:cs="Times New Roman"/>
          <w:sz w:val="28"/>
          <w:szCs w:val="28"/>
          <w:lang w:val="uk-UA"/>
        </w:rPr>
        <w:t>керуючись ст. ст. 12,122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Березнянська селищна рада </w:t>
      </w:r>
      <w:r w:rsidR="001375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59031A6A" w14:textId="6D2D2B46" w:rsidR="00C107CA" w:rsidRDefault="0013752F" w:rsidP="008E5D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752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67192787" w14:textId="77777777" w:rsidR="006B4240" w:rsidRDefault="006B4240" w:rsidP="008E5D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B0E49C6" w14:textId="6486D147" w:rsidR="005F096B" w:rsidRPr="006B4240" w:rsidRDefault="006B4240" w:rsidP="006B4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5E1C95" w:rsidRPr="006B4240">
        <w:rPr>
          <w:rFonts w:ascii="Times New Roman" w:hAnsi="Times New Roman" w:cs="Times New Roman"/>
          <w:sz w:val="28"/>
          <w:szCs w:val="28"/>
          <w:lang w:val="uk-UA"/>
        </w:rPr>
        <w:t xml:space="preserve">Надати дозвіл </w:t>
      </w:r>
      <w:r w:rsidR="005F096B" w:rsidRPr="006B4240">
        <w:rPr>
          <w:rFonts w:ascii="Times New Roman" w:hAnsi="Times New Roman" w:cs="Times New Roman"/>
          <w:sz w:val="28"/>
          <w:szCs w:val="28"/>
          <w:lang w:val="uk-UA"/>
        </w:rPr>
        <w:t xml:space="preserve">на розробку технічною документації із землеустрою щодо поділу земельної ділянки площею 18,0000га кадастровий номер 7423055300:06:000:0747 цільове призначення якої  (14.01.) </w:t>
      </w:r>
      <w:r w:rsidR="0013752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5F096B" w:rsidRPr="006B4240">
        <w:rPr>
          <w:rFonts w:ascii="Times New Roman" w:hAnsi="Times New Roman" w:cs="Times New Roman"/>
          <w:sz w:val="28"/>
          <w:szCs w:val="28"/>
          <w:lang w:val="uk-UA"/>
        </w:rPr>
        <w:t>для розміщення, будівництва, експлуатації та обслуговування будівель і споруд об’єктів енергогенеруючих підприємств установ та організацій</w:t>
      </w:r>
      <w:r w:rsidR="0013752F">
        <w:rPr>
          <w:rFonts w:ascii="Times New Roman" w:hAnsi="Times New Roman" w:cs="Times New Roman"/>
          <w:sz w:val="28"/>
          <w:szCs w:val="28"/>
          <w:lang w:val="uk-UA"/>
        </w:rPr>
        <w:t>»,</w:t>
      </w:r>
      <w:r w:rsidR="005F096B" w:rsidRPr="006B4240">
        <w:rPr>
          <w:rFonts w:ascii="Times New Roman" w:hAnsi="Times New Roman" w:cs="Times New Roman"/>
          <w:sz w:val="28"/>
          <w:szCs w:val="28"/>
          <w:lang w:val="uk-UA"/>
        </w:rPr>
        <w:t xml:space="preserve"> яка розташована на території Березнянської селищної ради Чернігівського району Чернігівської області за межами смт Березна.</w:t>
      </w:r>
    </w:p>
    <w:p w14:paraId="7E3101B3" w14:textId="77777777" w:rsidR="005F096B" w:rsidRPr="005F096B" w:rsidRDefault="005F096B" w:rsidP="005F096B">
      <w:pPr>
        <w:pStyle w:val="a5"/>
        <w:spacing w:after="0" w:line="240" w:lineRule="auto"/>
        <w:ind w:left="9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096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391B28E3" w14:textId="77C9D8D3" w:rsidR="006B4240" w:rsidRDefault="006B4240" w:rsidP="006B424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2. </w:t>
      </w:r>
      <w:r w:rsidR="00D81743">
        <w:rPr>
          <w:rFonts w:ascii="Times New Roman" w:hAnsi="Times New Roman" w:cs="Times New Roman"/>
          <w:sz w:val="28"/>
          <w:szCs w:val="28"/>
          <w:lang w:val="uk-UA"/>
        </w:rPr>
        <w:t>Доручити селищному голові Павленку В.М.</w:t>
      </w:r>
      <w:r w:rsidR="005F096B" w:rsidRPr="006B4240">
        <w:rPr>
          <w:rFonts w:ascii="Times New Roman" w:hAnsi="Times New Roman" w:cs="Times New Roman"/>
          <w:sz w:val="28"/>
          <w:szCs w:val="28"/>
          <w:lang w:val="uk-UA"/>
        </w:rPr>
        <w:t xml:space="preserve"> замовити технічну документацію із землеустрою щодо поділу земельної ділянки </w:t>
      </w:r>
      <w:r w:rsidR="00926CDF" w:rsidRPr="006B4240">
        <w:rPr>
          <w:rFonts w:ascii="Times New Roman" w:hAnsi="Times New Roman" w:cs="Times New Roman"/>
          <w:sz w:val="28"/>
          <w:szCs w:val="28"/>
          <w:lang w:val="uk-UA"/>
        </w:rPr>
        <w:t>та подати на затвердження в установленому законодавством порядку.</w:t>
      </w:r>
    </w:p>
    <w:p w14:paraId="220EF794" w14:textId="77777777" w:rsidR="0013752F" w:rsidRDefault="0013752F" w:rsidP="006B424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FC65DA" w14:textId="77777777" w:rsidR="0061334E" w:rsidRPr="00926CDF" w:rsidRDefault="006B4240" w:rsidP="006B424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61334E" w:rsidRPr="00926CDF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 постійну комісію с</w:t>
      </w:r>
      <w:r w:rsidR="00EC5829" w:rsidRPr="00926CDF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 w:rsidRPr="00926CDF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926CDF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26CDF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2ADC50C9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113FAC5" w14:textId="0C8A7359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</w:t>
      </w:r>
      <w:r w:rsidR="001375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Володимир </w:t>
      </w:r>
      <w:r w:rsidR="0013752F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568849E8" w14:textId="77777777"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286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3836E0"/>
    <w:multiLevelType w:val="hybridMultilevel"/>
    <w:tmpl w:val="4600F4F6"/>
    <w:lvl w:ilvl="0" w:tplc="25D6E198">
      <w:start w:val="2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44DE4C01"/>
    <w:multiLevelType w:val="hybridMultilevel"/>
    <w:tmpl w:val="8CDC6DB0"/>
    <w:lvl w:ilvl="0" w:tplc="ED684214">
      <w:start w:val="1"/>
      <w:numFmt w:val="decimal"/>
      <w:lvlText w:val="%1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" w15:restartNumberingAfterBreak="0">
    <w:nsid w:val="45756F94"/>
    <w:multiLevelType w:val="hybridMultilevel"/>
    <w:tmpl w:val="41C46DC8"/>
    <w:lvl w:ilvl="0" w:tplc="90DAA5BA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5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25B42"/>
    <w:rsid w:val="00040A5C"/>
    <w:rsid w:val="0007220D"/>
    <w:rsid w:val="000B421C"/>
    <w:rsid w:val="000C0D91"/>
    <w:rsid w:val="000E3A4D"/>
    <w:rsid w:val="001010EC"/>
    <w:rsid w:val="001050F2"/>
    <w:rsid w:val="001342FA"/>
    <w:rsid w:val="0013752F"/>
    <w:rsid w:val="00154F54"/>
    <w:rsid w:val="001669CF"/>
    <w:rsid w:val="00180E32"/>
    <w:rsid w:val="00187363"/>
    <w:rsid w:val="001A5435"/>
    <w:rsid w:val="001E2027"/>
    <w:rsid w:val="001E6749"/>
    <w:rsid w:val="001F3D7F"/>
    <w:rsid w:val="00257A8C"/>
    <w:rsid w:val="00281FD7"/>
    <w:rsid w:val="00286249"/>
    <w:rsid w:val="00286465"/>
    <w:rsid w:val="002935C0"/>
    <w:rsid w:val="002A5A9C"/>
    <w:rsid w:val="002E64C6"/>
    <w:rsid w:val="002E792F"/>
    <w:rsid w:val="00312B00"/>
    <w:rsid w:val="00323D7A"/>
    <w:rsid w:val="00336CED"/>
    <w:rsid w:val="00343E4C"/>
    <w:rsid w:val="0035460E"/>
    <w:rsid w:val="00392C15"/>
    <w:rsid w:val="003A11EF"/>
    <w:rsid w:val="003E699A"/>
    <w:rsid w:val="004063E3"/>
    <w:rsid w:val="004A2FCC"/>
    <w:rsid w:val="004C23E7"/>
    <w:rsid w:val="004D0E53"/>
    <w:rsid w:val="004E1974"/>
    <w:rsid w:val="004E5481"/>
    <w:rsid w:val="00515EBE"/>
    <w:rsid w:val="0053699A"/>
    <w:rsid w:val="00537E96"/>
    <w:rsid w:val="00555D04"/>
    <w:rsid w:val="00565E9F"/>
    <w:rsid w:val="00573943"/>
    <w:rsid w:val="005761FB"/>
    <w:rsid w:val="00592EAB"/>
    <w:rsid w:val="005B660C"/>
    <w:rsid w:val="005D3E43"/>
    <w:rsid w:val="005E1C95"/>
    <w:rsid w:val="005E523C"/>
    <w:rsid w:val="005F096B"/>
    <w:rsid w:val="0061334E"/>
    <w:rsid w:val="00623496"/>
    <w:rsid w:val="00633ACA"/>
    <w:rsid w:val="00665E23"/>
    <w:rsid w:val="00682B2F"/>
    <w:rsid w:val="006B4240"/>
    <w:rsid w:val="006B5A4B"/>
    <w:rsid w:val="006B66CD"/>
    <w:rsid w:val="006D3BEA"/>
    <w:rsid w:val="00721200"/>
    <w:rsid w:val="00743F4F"/>
    <w:rsid w:val="0077036D"/>
    <w:rsid w:val="00780B1D"/>
    <w:rsid w:val="0078299D"/>
    <w:rsid w:val="007A15FF"/>
    <w:rsid w:val="007F18D9"/>
    <w:rsid w:val="007F780F"/>
    <w:rsid w:val="008037D7"/>
    <w:rsid w:val="00817B26"/>
    <w:rsid w:val="00820D83"/>
    <w:rsid w:val="008244CC"/>
    <w:rsid w:val="00833867"/>
    <w:rsid w:val="00846F7A"/>
    <w:rsid w:val="008B09D5"/>
    <w:rsid w:val="008B2024"/>
    <w:rsid w:val="008E5D80"/>
    <w:rsid w:val="0090452D"/>
    <w:rsid w:val="009157FB"/>
    <w:rsid w:val="00926CDF"/>
    <w:rsid w:val="0093645D"/>
    <w:rsid w:val="009757C3"/>
    <w:rsid w:val="0098438F"/>
    <w:rsid w:val="009B64D2"/>
    <w:rsid w:val="009B77BE"/>
    <w:rsid w:val="00A269F9"/>
    <w:rsid w:val="00A47068"/>
    <w:rsid w:val="00A53FD1"/>
    <w:rsid w:val="00A858C1"/>
    <w:rsid w:val="00AB4ACC"/>
    <w:rsid w:val="00AD4EC5"/>
    <w:rsid w:val="00AE4444"/>
    <w:rsid w:val="00AE4EE9"/>
    <w:rsid w:val="00AF4279"/>
    <w:rsid w:val="00B03501"/>
    <w:rsid w:val="00B16B63"/>
    <w:rsid w:val="00BA0015"/>
    <w:rsid w:val="00BB04AE"/>
    <w:rsid w:val="00BB0ECB"/>
    <w:rsid w:val="00BC0333"/>
    <w:rsid w:val="00BC7919"/>
    <w:rsid w:val="00BE4256"/>
    <w:rsid w:val="00C10216"/>
    <w:rsid w:val="00C10457"/>
    <w:rsid w:val="00C107CA"/>
    <w:rsid w:val="00C15D19"/>
    <w:rsid w:val="00C631A4"/>
    <w:rsid w:val="00C97669"/>
    <w:rsid w:val="00CB1558"/>
    <w:rsid w:val="00CB5AF8"/>
    <w:rsid w:val="00CD6712"/>
    <w:rsid w:val="00CE711A"/>
    <w:rsid w:val="00D11440"/>
    <w:rsid w:val="00D2001F"/>
    <w:rsid w:val="00D2138B"/>
    <w:rsid w:val="00D47B09"/>
    <w:rsid w:val="00D81743"/>
    <w:rsid w:val="00D87E3E"/>
    <w:rsid w:val="00DB5C77"/>
    <w:rsid w:val="00DE73B3"/>
    <w:rsid w:val="00E4081A"/>
    <w:rsid w:val="00E44AD0"/>
    <w:rsid w:val="00E46FEC"/>
    <w:rsid w:val="00E64DE4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24232"/>
    <w:rsid w:val="00F37237"/>
    <w:rsid w:val="00F82486"/>
    <w:rsid w:val="00F9680B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988B0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87322-EF2A-4DA2-82DA-480B308A1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1422</Words>
  <Characters>811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2024-03-11T10:24:00Z</cp:lastPrinted>
  <dcterms:created xsi:type="dcterms:W3CDTF">2024-03-11T10:41:00Z</dcterms:created>
  <dcterms:modified xsi:type="dcterms:W3CDTF">2024-03-11T10:41:00Z</dcterms:modified>
</cp:coreProperties>
</file>