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EF9EA23" w14:textId="77777777" w:rsidR="00EC7E02" w:rsidRDefault="00EC7E02" w:rsidP="00EC7E0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102A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5979470" r:id="rId6"/>
        </w:object>
      </w:r>
    </w:p>
    <w:p w14:paraId="2498029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A7B4A4" w14:textId="77777777" w:rsidR="00EC7E02" w:rsidRPr="00A30E1D" w:rsidRDefault="00EC7E02" w:rsidP="00EC7E0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AC9DF5B" w14:textId="77777777" w:rsidR="00EC7E02" w:rsidRDefault="00EC7E02" w:rsidP="00EC7E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D8A6F90" w14:textId="77777777" w:rsidR="00EC7E02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2E6C86B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AA39A4B" w14:textId="77777777" w:rsidR="00EC7E02" w:rsidRDefault="00EC7E02" w:rsidP="00EC7E0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1631EE3" w14:textId="77777777" w:rsidR="00EC7E02" w:rsidRDefault="00EC7E02" w:rsidP="00EC7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2A4DD2F" w14:textId="77777777" w:rsidR="00EC7E02" w:rsidRDefault="00EC7E02" w:rsidP="00EC7E02">
      <w:pPr>
        <w:jc w:val="center"/>
        <w:rPr>
          <w:b/>
          <w:sz w:val="16"/>
          <w:szCs w:val="16"/>
        </w:rPr>
      </w:pPr>
    </w:p>
    <w:p w14:paraId="51A18E61" w14:textId="452E34AC" w:rsidR="00D962AE" w:rsidRPr="00345022" w:rsidRDefault="00D962AE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254924">
        <w:rPr>
          <w:sz w:val="28"/>
          <w:szCs w:val="28"/>
          <w:lang w:val="uk-UA"/>
        </w:rPr>
        <w:t xml:space="preserve">26 </w:t>
      </w:r>
      <w:proofErr w:type="gramStart"/>
      <w:r w:rsidR="00254924">
        <w:rPr>
          <w:sz w:val="28"/>
          <w:szCs w:val="28"/>
          <w:lang w:val="uk-UA"/>
        </w:rPr>
        <w:t>квітня</w:t>
      </w:r>
      <w:r w:rsidR="00613B21">
        <w:rPr>
          <w:sz w:val="28"/>
          <w:szCs w:val="28"/>
          <w:lang w:val="uk-UA"/>
        </w:rPr>
        <w:t xml:space="preserve"> </w:t>
      </w:r>
      <w:r w:rsidR="00DD2B9A">
        <w:rPr>
          <w:sz w:val="28"/>
          <w:szCs w:val="28"/>
          <w:lang w:val="uk-UA"/>
        </w:rPr>
        <w:t xml:space="preserve"> 2024</w:t>
      </w:r>
      <w:proofErr w:type="gramEnd"/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№</w:t>
      </w:r>
      <w:r w:rsidR="00716A03">
        <w:rPr>
          <w:sz w:val="28"/>
          <w:szCs w:val="28"/>
          <w:lang w:val="uk-UA"/>
        </w:rPr>
        <w:t>60</w:t>
      </w:r>
    </w:p>
    <w:p w14:paraId="0DA677B1" w14:textId="3CF87942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26FB20AB" w14:textId="6712D740" w:rsidR="00EC7E02" w:rsidRDefault="00EC7E02" w:rsidP="00716A03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дозволу на </w:t>
      </w:r>
      <w:r w:rsidR="00716A03">
        <w:rPr>
          <w:b/>
          <w:sz w:val="28"/>
          <w:szCs w:val="28"/>
          <w:lang w:val="uk-UA"/>
        </w:rPr>
        <w:t xml:space="preserve">прибирання </w:t>
      </w:r>
    </w:p>
    <w:p w14:paraId="58D8B11A" w14:textId="79E2A769" w:rsidR="00716A03" w:rsidRDefault="003C076B" w:rsidP="00716A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контейнерів </w:t>
      </w:r>
      <w:r w:rsidR="00716A03">
        <w:rPr>
          <w:b/>
          <w:sz w:val="28"/>
          <w:szCs w:val="28"/>
          <w:lang w:val="uk-UA"/>
        </w:rPr>
        <w:t xml:space="preserve"> для сміття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7AB72203" w14:textId="01715C1C" w:rsidR="00EC7E02" w:rsidRPr="00EC7E02" w:rsidRDefault="00EC7E02" w:rsidP="00EC7E02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заяву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Валуй Галини Василівни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 жите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льки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с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мт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Красилівська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буд.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25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на прибирання </w:t>
      </w:r>
      <w:r w:rsidR="003C076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контейнерів</w:t>
      </w:r>
      <w:r w:rsidR="00716A0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для сміття по вул. Красилівська, заслухавши пропозиції Трепача А.М., директора КП «Березнакомунпослуга» та членів виконавчого комітету</w:t>
      </w:r>
      <w:r w:rsidRPr="00EC7E02">
        <w:rPr>
          <w:rFonts w:ascii="Times New Roman" w:hAnsi="Times New Roman"/>
          <w:sz w:val="28"/>
          <w:szCs w:val="28"/>
          <w:lang w:val="uk-UA"/>
        </w:rPr>
        <w:t>,</w:t>
      </w:r>
      <w:r w:rsidR="00716A03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Pr="00EC7E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16D5BD18" w:rsidR="00EC7E02" w:rsidRDefault="00EC7E02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16A03">
        <w:rPr>
          <w:rFonts w:ascii="Times New Roman" w:hAnsi="Times New Roman"/>
          <w:sz w:val="28"/>
          <w:szCs w:val="28"/>
          <w:lang w:val="uk-UA"/>
        </w:rPr>
        <w:t xml:space="preserve">Надати дозвіл КП «Березнакомунпослуга» на прибирання </w:t>
      </w:r>
      <w:r w:rsidR="003C076B">
        <w:rPr>
          <w:rFonts w:ascii="Times New Roman" w:hAnsi="Times New Roman"/>
          <w:sz w:val="28"/>
          <w:szCs w:val="28"/>
          <w:lang w:val="uk-UA"/>
        </w:rPr>
        <w:t>контейнерів</w:t>
      </w:r>
      <w:r w:rsidR="00716A03">
        <w:rPr>
          <w:rFonts w:ascii="Times New Roman" w:hAnsi="Times New Roman"/>
          <w:sz w:val="28"/>
          <w:szCs w:val="28"/>
          <w:lang w:val="uk-UA"/>
        </w:rPr>
        <w:t xml:space="preserve"> для сміття по вул. Красилівська. вул.8 березня, вул. Площа Революції, вул. Шевченка ( місцевий стадіон).</w:t>
      </w:r>
    </w:p>
    <w:p w14:paraId="62285997" w14:textId="19A2F905" w:rsidR="00716A03" w:rsidRDefault="00716A03" w:rsidP="00EC7E02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Директору КП «Березнакомунпослуга» </w:t>
      </w:r>
      <w:r w:rsidR="003C076B">
        <w:rPr>
          <w:rFonts w:ascii="Times New Roman" w:hAnsi="Times New Roman"/>
          <w:sz w:val="28"/>
          <w:szCs w:val="28"/>
          <w:lang w:val="uk-UA"/>
        </w:rPr>
        <w:t>визначити місце зберігання контейнерів для сміття та навести належний санітарний стан території після прибирання контейнерів для сміття.</w:t>
      </w:r>
    </w:p>
    <w:p w14:paraId="2480AEF0" w14:textId="0BBC90F0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3C076B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 Андрія ТРЕПАЧА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14:paraId="77C3F8B6" w14:textId="77777777" w:rsidR="00563B2E" w:rsidRDefault="00563B2E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D429A"/>
    <w:rsid w:val="000F608C"/>
    <w:rsid w:val="00110F7D"/>
    <w:rsid w:val="0016039C"/>
    <w:rsid w:val="001776CA"/>
    <w:rsid w:val="0018775D"/>
    <w:rsid w:val="001C2242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C076B"/>
    <w:rsid w:val="003D62C0"/>
    <w:rsid w:val="00411617"/>
    <w:rsid w:val="00416590"/>
    <w:rsid w:val="00433D87"/>
    <w:rsid w:val="00443BF1"/>
    <w:rsid w:val="004F5F94"/>
    <w:rsid w:val="005001C3"/>
    <w:rsid w:val="0051169E"/>
    <w:rsid w:val="005247F4"/>
    <w:rsid w:val="0053282F"/>
    <w:rsid w:val="00537E25"/>
    <w:rsid w:val="00547DF5"/>
    <w:rsid w:val="00563B2E"/>
    <w:rsid w:val="0056697A"/>
    <w:rsid w:val="00575EF2"/>
    <w:rsid w:val="00587FA8"/>
    <w:rsid w:val="00592AA7"/>
    <w:rsid w:val="005F5C55"/>
    <w:rsid w:val="006052CF"/>
    <w:rsid w:val="00613B21"/>
    <w:rsid w:val="0061756A"/>
    <w:rsid w:val="0065227E"/>
    <w:rsid w:val="00670940"/>
    <w:rsid w:val="00683A4F"/>
    <w:rsid w:val="00706955"/>
    <w:rsid w:val="00716223"/>
    <w:rsid w:val="00716A0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80C57"/>
    <w:rsid w:val="008C37CB"/>
    <w:rsid w:val="009021E8"/>
    <w:rsid w:val="009103AE"/>
    <w:rsid w:val="00916892"/>
    <w:rsid w:val="00923058"/>
    <w:rsid w:val="009323E9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8064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7132B"/>
    <w:rsid w:val="00C72130"/>
    <w:rsid w:val="00C83F16"/>
    <w:rsid w:val="00C974D9"/>
    <w:rsid w:val="00CA6D9A"/>
    <w:rsid w:val="00CB303F"/>
    <w:rsid w:val="00CD5B0C"/>
    <w:rsid w:val="00D35B58"/>
    <w:rsid w:val="00D55D33"/>
    <w:rsid w:val="00D57DFF"/>
    <w:rsid w:val="00D9128C"/>
    <w:rsid w:val="00D962AE"/>
    <w:rsid w:val="00DD2B9A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86FEF"/>
    <w:rsid w:val="00F97FD8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2024-04-29T08:29:00Z</cp:lastPrinted>
  <dcterms:created xsi:type="dcterms:W3CDTF">2024-04-30T07:51:00Z</dcterms:created>
  <dcterms:modified xsi:type="dcterms:W3CDTF">2024-04-30T07:51:00Z</dcterms:modified>
</cp:coreProperties>
</file>