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70501933"/>
    <w:p w14:paraId="2E801FDB" w14:textId="77777777" w:rsidR="008165B5" w:rsidRPr="00362D3A" w:rsidRDefault="008165B5" w:rsidP="008165B5">
      <w:pPr>
        <w:jc w:val="center"/>
        <w:rPr>
          <w:rFonts w:ascii="Times New Roman" w:hAnsi="Times New Roman" w:cs="Times New Roman"/>
          <w:color w:val="auto"/>
          <w:sz w:val="32"/>
          <w:szCs w:val="20"/>
        </w:rPr>
      </w:pPr>
      <w:r w:rsidRPr="00362D3A">
        <w:rPr>
          <w:rFonts w:ascii="Times New Roman" w:eastAsia="Times New Roman" w:hAnsi="Times New Roman" w:cs="Times New Roman"/>
          <w:sz w:val="32"/>
          <w:szCs w:val="20"/>
          <w:lang w:val="ru-RU" w:eastAsia="ru-RU"/>
        </w:rPr>
        <w:object w:dxaOrig="585" w:dyaOrig="855" w14:anchorId="64554F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43pt" o:ole="">
            <v:imagedata r:id="rId5" o:title=""/>
          </v:shape>
          <o:OLEObject Type="Embed" ProgID="Word.Picture.6" ShapeID="_x0000_i1025" DrawAspect="Content" ObjectID="_1776588302" r:id="rId6"/>
        </w:object>
      </w:r>
    </w:p>
    <w:p w14:paraId="0452E602" w14:textId="77777777" w:rsidR="008165B5" w:rsidRPr="00362D3A" w:rsidRDefault="008165B5" w:rsidP="008165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D3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B4E9F35" w14:textId="77777777" w:rsidR="008165B5" w:rsidRPr="00362D3A" w:rsidRDefault="008165B5" w:rsidP="008165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D3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23EB535" w14:textId="77777777" w:rsidR="008165B5" w:rsidRPr="00362D3A" w:rsidRDefault="008165B5" w:rsidP="008165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D3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ABA7CF6" w14:textId="77777777" w:rsidR="008165B5" w:rsidRPr="00362D3A" w:rsidRDefault="008165B5" w:rsidP="008165B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58A084" w14:textId="7F7BD266" w:rsidR="008165B5" w:rsidRPr="00362D3A" w:rsidRDefault="008165B5" w:rsidP="008165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D3A">
        <w:rPr>
          <w:rFonts w:ascii="Times New Roman" w:hAnsi="Times New Roman" w:cs="Times New Roman"/>
          <w:b/>
          <w:sz w:val="32"/>
          <w:szCs w:val="32"/>
        </w:rPr>
        <w:t xml:space="preserve">/тридцять </w:t>
      </w:r>
      <w:r w:rsidR="00873A6C">
        <w:rPr>
          <w:rFonts w:ascii="Times New Roman" w:hAnsi="Times New Roman" w:cs="Times New Roman"/>
          <w:b/>
          <w:sz w:val="32"/>
          <w:szCs w:val="32"/>
        </w:rPr>
        <w:t>во</w:t>
      </w:r>
      <w:r w:rsidRPr="00362D3A">
        <w:rPr>
          <w:rFonts w:ascii="Times New Roman" w:hAnsi="Times New Roman" w:cs="Times New Roman"/>
          <w:b/>
          <w:sz w:val="32"/>
          <w:szCs w:val="32"/>
        </w:rPr>
        <w:t>сьма сесія восьмого скликання/</w:t>
      </w:r>
    </w:p>
    <w:p w14:paraId="7612B5CD" w14:textId="77777777" w:rsidR="008165B5" w:rsidRPr="00362D3A" w:rsidRDefault="008165B5" w:rsidP="008165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D56F1C" w14:textId="785B990E" w:rsidR="008165B5" w:rsidRPr="00362D3A" w:rsidRDefault="008165B5" w:rsidP="008165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ПРОЄКТ  </w:t>
      </w:r>
      <w:r w:rsidRPr="00362D3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62D3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62D3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51465E9" w14:textId="77777777" w:rsidR="008165B5" w:rsidRPr="00362D3A" w:rsidRDefault="008165B5" w:rsidP="008165B5">
      <w:pPr>
        <w:rPr>
          <w:rFonts w:ascii="Times New Roman" w:hAnsi="Times New Roman" w:cs="Times New Roman"/>
          <w:sz w:val="22"/>
          <w:szCs w:val="22"/>
        </w:rPr>
      </w:pPr>
    </w:p>
    <w:p w14:paraId="7A963BDC" w14:textId="716CB1CB" w:rsidR="008165B5" w:rsidRPr="00362D3A" w:rsidRDefault="008165B5" w:rsidP="008165B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62D3A">
        <w:rPr>
          <w:rFonts w:ascii="Times New Roman" w:hAnsi="Times New Roman" w:cs="Times New Roman"/>
          <w:sz w:val="28"/>
          <w:szCs w:val="28"/>
        </w:rPr>
        <w:t xml:space="preserve">Від </w:t>
      </w:r>
      <w:r w:rsidR="00873A6C">
        <w:rPr>
          <w:rFonts w:ascii="Times New Roman" w:hAnsi="Times New Roman" w:cs="Times New Roman"/>
          <w:sz w:val="28"/>
          <w:szCs w:val="28"/>
        </w:rPr>
        <w:t xml:space="preserve">           травня</w:t>
      </w:r>
      <w:r w:rsidRPr="00362D3A">
        <w:rPr>
          <w:rFonts w:ascii="Times New Roman" w:hAnsi="Times New Roman" w:cs="Times New Roman"/>
          <w:sz w:val="28"/>
          <w:szCs w:val="28"/>
        </w:rPr>
        <w:t xml:space="preserve"> 2024  року                                                        №  /3</w:t>
      </w:r>
      <w:r w:rsidR="00873A6C">
        <w:rPr>
          <w:rFonts w:ascii="Times New Roman" w:hAnsi="Times New Roman" w:cs="Times New Roman"/>
          <w:sz w:val="28"/>
          <w:szCs w:val="28"/>
        </w:rPr>
        <w:t>8</w:t>
      </w:r>
      <w:r w:rsidRPr="00362D3A">
        <w:rPr>
          <w:rFonts w:ascii="Times New Roman" w:hAnsi="Times New Roman" w:cs="Times New Roman"/>
          <w:sz w:val="28"/>
          <w:szCs w:val="28"/>
        </w:rPr>
        <w:t>-</w:t>
      </w:r>
      <w:r w:rsidRPr="00362D3A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70836B2B" w14:textId="77777777" w:rsidR="008165B5" w:rsidRDefault="008165B5" w:rsidP="008165B5">
      <w:pPr>
        <w:spacing w:after="599" w:line="1" w:lineRule="exact"/>
      </w:pPr>
    </w:p>
    <w:p w14:paraId="51117403" w14:textId="5CBBD102" w:rsidR="008165B5" w:rsidRDefault="008165B5" w:rsidP="008165B5">
      <w:pPr>
        <w:pStyle w:val="a4"/>
        <w:spacing w:after="0"/>
        <w:rPr>
          <w:b/>
          <w:bCs/>
        </w:rPr>
      </w:pPr>
      <w:r>
        <w:rPr>
          <w:b/>
          <w:bCs/>
        </w:rPr>
        <w:t xml:space="preserve">Про затвердження Програми </w:t>
      </w:r>
    </w:p>
    <w:p w14:paraId="1D4A6E62" w14:textId="77777777" w:rsidR="008165B5" w:rsidRDefault="008165B5" w:rsidP="008165B5">
      <w:pPr>
        <w:pStyle w:val="a4"/>
        <w:spacing w:after="0"/>
        <w:rPr>
          <w:b/>
          <w:bCs/>
        </w:rPr>
      </w:pPr>
      <w:r>
        <w:rPr>
          <w:b/>
          <w:bCs/>
        </w:rPr>
        <w:t>«Профілактики правопорушень</w:t>
      </w:r>
    </w:p>
    <w:p w14:paraId="4EA7016D" w14:textId="44E1100C" w:rsidR="008165B5" w:rsidRDefault="008165B5" w:rsidP="008165B5">
      <w:pPr>
        <w:pStyle w:val="a4"/>
        <w:spacing w:after="0"/>
        <w:rPr>
          <w:b/>
          <w:bCs/>
        </w:rPr>
      </w:pPr>
      <w:r>
        <w:rPr>
          <w:b/>
          <w:bCs/>
        </w:rPr>
        <w:t xml:space="preserve">на 2024-2025 роки» </w:t>
      </w:r>
      <w:proofErr w:type="spellStart"/>
      <w:r>
        <w:rPr>
          <w:b/>
          <w:bCs/>
        </w:rPr>
        <w:t>Березнянської</w:t>
      </w:r>
      <w:proofErr w:type="spellEnd"/>
      <w:r>
        <w:rPr>
          <w:b/>
          <w:bCs/>
        </w:rPr>
        <w:t xml:space="preserve"> </w:t>
      </w:r>
    </w:p>
    <w:p w14:paraId="49009AAA" w14:textId="7E155F62" w:rsidR="008165B5" w:rsidRDefault="008165B5" w:rsidP="008165B5">
      <w:pPr>
        <w:pStyle w:val="a4"/>
        <w:spacing w:after="0"/>
        <w:rPr>
          <w:b/>
          <w:bCs/>
        </w:rPr>
      </w:pPr>
      <w:r>
        <w:rPr>
          <w:b/>
          <w:bCs/>
        </w:rPr>
        <w:t>територіальної громади</w:t>
      </w:r>
    </w:p>
    <w:p w14:paraId="7C439C09" w14:textId="77777777" w:rsidR="008165B5" w:rsidRDefault="008165B5" w:rsidP="008165B5">
      <w:pPr>
        <w:pStyle w:val="a4"/>
        <w:spacing w:after="220"/>
        <w:ind w:firstLine="580"/>
        <w:jc w:val="both"/>
      </w:pPr>
    </w:p>
    <w:p w14:paraId="48C60D30" w14:textId="117B2303" w:rsidR="008165B5" w:rsidRDefault="008165B5" w:rsidP="008165B5">
      <w:pPr>
        <w:pStyle w:val="a4"/>
        <w:spacing w:after="220"/>
        <w:ind w:firstLine="580"/>
        <w:jc w:val="both"/>
      </w:pPr>
      <w:r>
        <w:t>Керуючись статтею 26 Закону України «Про місцеве самоврядування в Україні», Бюджетним кодексом України та з метою своєчасного та ефективного реагування  на криміногенні ситуації на території селищної ради, Березнянська селищна рада</w:t>
      </w:r>
    </w:p>
    <w:p w14:paraId="70F4D775" w14:textId="77777777" w:rsidR="008165B5" w:rsidRDefault="008165B5" w:rsidP="008165B5">
      <w:pPr>
        <w:pStyle w:val="a4"/>
        <w:spacing w:after="220"/>
      </w:pPr>
      <w:r>
        <w:rPr>
          <w:b/>
          <w:bCs/>
        </w:rPr>
        <w:t>ВИРІШИЛА:</w:t>
      </w:r>
    </w:p>
    <w:p w14:paraId="7BFA885B" w14:textId="198D445C" w:rsidR="008165B5" w:rsidRDefault="008165B5" w:rsidP="008165B5">
      <w:pPr>
        <w:pStyle w:val="a4"/>
        <w:numPr>
          <w:ilvl w:val="0"/>
          <w:numId w:val="1"/>
        </w:numPr>
        <w:tabs>
          <w:tab w:val="left" w:pos="858"/>
        </w:tabs>
        <w:spacing w:after="220"/>
        <w:ind w:firstLine="580"/>
        <w:jc w:val="both"/>
      </w:pPr>
      <w:r>
        <w:t xml:space="preserve">. Затвердити Програму «Профілактики правопорушень на 2024-2025 роки» </w:t>
      </w:r>
      <w:proofErr w:type="spellStart"/>
      <w:r>
        <w:t>Березнянської</w:t>
      </w:r>
      <w:proofErr w:type="spellEnd"/>
      <w:r>
        <w:t xml:space="preserve"> територіальної громади (додається).</w:t>
      </w:r>
    </w:p>
    <w:p w14:paraId="554DF7C7" w14:textId="77777777" w:rsidR="008165B5" w:rsidRDefault="008165B5" w:rsidP="008165B5">
      <w:pPr>
        <w:pStyle w:val="a4"/>
        <w:numPr>
          <w:ilvl w:val="0"/>
          <w:numId w:val="1"/>
        </w:numPr>
        <w:tabs>
          <w:tab w:val="left" w:pos="805"/>
        </w:tabs>
        <w:spacing w:after="0" w:line="360" w:lineRule="auto"/>
        <w:ind w:firstLine="500"/>
        <w:jc w:val="both"/>
      </w:pPr>
      <w:r>
        <w:t>.  Контроль за виконанням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2B277CB7" w14:textId="77777777" w:rsidR="008165B5" w:rsidRDefault="008165B5" w:rsidP="008165B5">
      <w:pPr>
        <w:pStyle w:val="a4"/>
        <w:tabs>
          <w:tab w:val="left" w:pos="805"/>
        </w:tabs>
        <w:spacing w:after="0" w:line="360" w:lineRule="auto"/>
        <w:ind w:left="500"/>
        <w:jc w:val="both"/>
      </w:pPr>
    </w:p>
    <w:p w14:paraId="24E82FC8" w14:textId="77777777" w:rsidR="008165B5" w:rsidRPr="00362D3A" w:rsidRDefault="008165B5" w:rsidP="008165B5">
      <w:pPr>
        <w:pStyle w:val="a4"/>
        <w:spacing w:after="460"/>
        <w:ind w:right="1140"/>
        <w:jc w:val="right"/>
        <w:rPr>
          <w:b/>
          <w:bCs/>
        </w:rPr>
      </w:pPr>
      <w:r w:rsidRPr="00362D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DC114" wp14:editId="456509A9">
                <wp:simplePos x="0" y="0"/>
                <wp:positionH relativeFrom="page">
                  <wp:posOffset>1050925</wp:posOffset>
                </wp:positionH>
                <wp:positionV relativeFrom="paragraph">
                  <wp:posOffset>12700</wp:posOffset>
                </wp:positionV>
                <wp:extent cx="1390015" cy="2165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E9F7F" w14:textId="77777777" w:rsidR="008165B5" w:rsidRPr="00362D3A" w:rsidRDefault="008165B5" w:rsidP="008165B5">
                            <w:pPr>
                              <w:pStyle w:val="a4"/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62D3A">
                              <w:rPr>
                                <w:b/>
                                <w:bCs/>
                              </w:rPr>
                              <w:t>Селищний голова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7DC11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2.75pt;margin-top:1pt;width:109.45pt;height:17.0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" filled="f" stroked="f">
                <v:textbox inset="0,0,0,0">
                  <w:txbxContent>
                    <w:p w14:paraId="37CE9F7F" w14:textId="77777777" w:rsidR="008165B5" w:rsidRPr="00362D3A" w:rsidRDefault="008165B5" w:rsidP="008165B5">
                      <w:pPr>
                        <w:pStyle w:val="a4"/>
                        <w:spacing w:after="0"/>
                        <w:rPr>
                          <w:b/>
                          <w:bCs/>
                        </w:rPr>
                      </w:pPr>
                      <w:r w:rsidRPr="00362D3A">
                        <w:rPr>
                          <w:b/>
                          <w:bCs/>
                        </w:rPr>
                        <w:t>Селищний голова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362D3A">
        <w:rPr>
          <w:b/>
          <w:bCs/>
        </w:rPr>
        <w:t>Володимир ПАВЛЕНКО</w:t>
      </w:r>
    </w:p>
    <w:p w14:paraId="0D5B7599" w14:textId="77777777" w:rsidR="00932CA9" w:rsidRDefault="00932CA9"/>
    <w:sectPr w:rsidR="00932CA9" w:rsidSect="00E70173">
      <w:pgSz w:w="11900" w:h="16840"/>
      <w:pgMar w:top="1049" w:right="539" w:bottom="1049" w:left="16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22333"/>
    <w:multiLevelType w:val="multilevel"/>
    <w:tmpl w:val="410AAF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99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86"/>
    <w:rsid w:val="001E1EB6"/>
    <w:rsid w:val="00482A3F"/>
    <w:rsid w:val="00530AD4"/>
    <w:rsid w:val="007D449C"/>
    <w:rsid w:val="008165B5"/>
    <w:rsid w:val="00873A6C"/>
    <w:rsid w:val="00932CA9"/>
    <w:rsid w:val="009427DA"/>
    <w:rsid w:val="009671CE"/>
    <w:rsid w:val="00A54F53"/>
    <w:rsid w:val="00B52A87"/>
    <w:rsid w:val="00BB1086"/>
    <w:rsid w:val="00DB4823"/>
    <w:rsid w:val="00E45639"/>
    <w:rsid w:val="00E549EB"/>
    <w:rsid w:val="00E70173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8974"/>
  <w15:chartTrackingRefBased/>
  <w15:docId w15:val="{DB2F497A-2FD2-49DD-8A14-EC13C22B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5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8165B5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ой текст"/>
    <w:basedOn w:val="a"/>
    <w:link w:val="a3"/>
    <w:rsid w:val="008165B5"/>
    <w:pPr>
      <w:spacing w:after="440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cp:lastPrinted>2024-03-14T14:32:00Z</cp:lastPrinted>
  <dcterms:created xsi:type="dcterms:W3CDTF">2024-03-14T14:20:00Z</dcterms:created>
  <dcterms:modified xsi:type="dcterms:W3CDTF">2024-05-07T08:59:00Z</dcterms:modified>
</cp:coreProperties>
</file>