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50CE221D" w:rsidR="001254BA" w:rsidRDefault="00533307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9535335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77A0AEC7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AB5FA3">
        <w:rPr>
          <w:sz w:val="28"/>
          <w:szCs w:val="28"/>
          <w:lang w:val="uk-UA"/>
        </w:rPr>
        <w:t>30</w:t>
      </w:r>
      <w:r w:rsidR="00A35A17">
        <w:rPr>
          <w:sz w:val="28"/>
          <w:szCs w:val="28"/>
          <w:lang w:val="uk-UA"/>
        </w:rPr>
        <w:t xml:space="preserve"> травня 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  <w:r w:rsidR="00AB5FA3">
        <w:rPr>
          <w:sz w:val="28"/>
          <w:szCs w:val="28"/>
          <w:lang w:val="uk-UA"/>
        </w:rPr>
        <w:t>69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A8C4004" w14:textId="77777777" w:rsidR="00F274C1" w:rsidRDefault="00F274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облаштування пішохідних переходів</w:t>
      </w:r>
    </w:p>
    <w:p w14:paraId="305ADCAE" w14:textId="5180CE0A" w:rsidR="00E4520B" w:rsidRDefault="00F274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встановлення дорожніх знаків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3CAA2096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274C1">
        <w:rPr>
          <w:sz w:val="28"/>
          <w:szCs w:val="28"/>
          <w:lang w:val="uk-UA"/>
        </w:rPr>
        <w:t xml:space="preserve">З метою забезпечення безпеки дорожнього руху, </w:t>
      </w:r>
      <w:r w:rsidR="00E55F8A">
        <w:rPr>
          <w:sz w:val="28"/>
          <w:szCs w:val="28"/>
          <w:lang w:val="uk-UA"/>
        </w:rPr>
        <w:t>с</w:t>
      </w:r>
      <w:r w:rsidR="00F274C1">
        <w:rPr>
          <w:sz w:val="28"/>
          <w:szCs w:val="28"/>
          <w:lang w:val="uk-UA"/>
        </w:rPr>
        <w:t>приятливих умов руху транспортних засобів та пішоходів у селищі, керуючись ст.17,19 Закону України «Про автомобільні дороги», ст.6 Закону України « Про дорожній рух», Правилами дорожнього руху, затвердженими постановою КМУ від 10.10.201 №1306, ДСТУ 4100-2002 «Знаки дорожні , загальні технічні умови, правила застосування» , затверджені наказом Держстандарту України від 03.06.2002</w:t>
      </w:r>
      <w:r>
        <w:rPr>
          <w:sz w:val="28"/>
          <w:szCs w:val="28"/>
          <w:lang w:val="uk-UA"/>
        </w:rPr>
        <w:t xml:space="preserve">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E74BA76" w:rsidR="004800E1" w:rsidRDefault="00F274C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Обладнати пішохідні переходи по вул. Горлатова (на перехресті з вул. Домницька)</w:t>
      </w:r>
      <w:r w:rsidR="00287EB1" w:rsidRPr="004821B2">
        <w:rPr>
          <w:sz w:val="28"/>
          <w:szCs w:val="28"/>
          <w:lang w:val="uk-UA"/>
        </w:rPr>
        <w:t>,</w:t>
      </w:r>
      <w:bookmarkEnd w:id="0"/>
      <w:r w:rsidR="004821B2">
        <w:rPr>
          <w:sz w:val="28"/>
          <w:szCs w:val="28"/>
          <w:lang w:val="uk-UA"/>
        </w:rPr>
        <w:t xml:space="preserve"> </w:t>
      </w:r>
      <w:r w:rsidR="00E55F8A">
        <w:rPr>
          <w:sz w:val="28"/>
          <w:szCs w:val="28"/>
          <w:lang w:val="uk-UA"/>
        </w:rPr>
        <w:t xml:space="preserve"> по вул. Свято </w:t>
      </w:r>
      <w:r w:rsidR="004F49CB">
        <w:rPr>
          <w:sz w:val="28"/>
          <w:szCs w:val="28"/>
          <w:lang w:val="uk-UA"/>
        </w:rPr>
        <w:t>–</w:t>
      </w:r>
      <w:r w:rsidR="00E55F8A">
        <w:rPr>
          <w:sz w:val="28"/>
          <w:szCs w:val="28"/>
          <w:lang w:val="uk-UA"/>
        </w:rPr>
        <w:t xml:space="preserve"> Покровська</w:t>
      </w:r>
      <w:r w:rsidR="00A53193">
        <w:rPr>
          <w:sz w:val="28"/>
          <w:szCs w:val="28"/>
          <w:lang w:val="uk-UA"/>
        </w:rPr>
        <w:t xml:space="preserve"> (напроти Березнянського НРЦ»</w:t>
      </w:r>
      <w:r w:rsidR="004F49CB">
        <w:rPr>
          <w:sz w:val="28"/>
          <w:szCs w:val="28"/>
          <w:lang w:val="uk-UA"/>
        </w:rPr>
        <w:t>, по вул.</w:t>
      </w:r>
      <w:r w:rsidR="00A53193">
        <w:rPr>
          <w:sz w:val="28"/>
          <w:szCs w:val="28"/>
          <w:lang w:val="uk-UA"/>
        </w:rPr>
        <w:t xml:space="preserve"> </w:t>
      </w:r>
      <w:r w:rsidR="00F20C62">
        <w:rPr>
          <w:sz w:val="28"/>
          <w:szCs w:val="28"/>
          <w:lang w:val="uk-UA"/>
        </w:rPr>
        <w:t>Свислоцького</w:t>
      </w:r>
      <w:r w:rsidR="00A53193">
        <w:rPr>
          <w:sz w:val="28"/>
          <w:szCs w:val="28"/>
          <w:lang w:val="uk-UA"/>
        </w:rPr>
        <w:t xml:space="preserve"> ( на перехресті з вул. Світла)</w:t>
      </w:r>
      <w:r w:rsidR="004F49CB">
        <w:rPr>
          <w:sz w:val="28"/>
          <w:szCs w:val="28"/>
          <w:lang w:val="uk-UA"/>
        </w:rPr>
        <w:t xml:space="preserve"> в с-щі. Березна, а саме:</w:t>
      </w:r>
    </w:p>
    <w:p w14:paraId="72656A68" w14:textId="5F224D0E" w:rsidR="004F49CB" w:rsidRDefault="004F49CB" w:rsidP="004F49CB">
      <w:pPr>
        <w:pStyle w:val="af9"/>
        <w:numPr>
          <w:ilvl w:val="0"/>
          <w:numId w:val="6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нанести дорожню розмітку 1.14.1. «Пішохідний перехід»;</w:t>
      </w:r>
    </w:p>
    <w:p w14:paraId="785E781E" w14:textId="33D4B19D" w:rsidR="004F49CB" w:rsidRDefault="004F49CB" w:rsidP="004F49CB">
      <w:pPr>
        <w:pStyle w:val="af9"/>
        <w:numPr>
          <w:ilvl w:val="0"/>
          <w:numId w:val="6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дорожні знаки 5.38.1- 5.38.2  «Пішохідний перехід».</w:t>
      </w:r>
    </w:p>
    <w:p w14:paraId="01AEB645" w14:textId="1FE82D68" w:rsidR="00F36382" w:rsidRDefault="00F36382" w:rsidP="00F36382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знак пріоритету 2.1. «Дати дорогу» по вул. </w:t>
      </w:r>
      <w:proofErr w:type="spellStart"/>
      <w:r>
        <w:rPr>
          <w:sz w:val="28"/>
          <w:szCs w:val="28"/>
          <w:lang w:val="uk-UA"/>
        </w:rPr>
        <w:t>Горлатова</w:t>
      </w:r>
      <w:proofErr w:type="spellEnd"/>
      <w:r>
        <w:rPr>
          <w:sz w:val="28"/>
          <w:szCs w:val="28"/>
          <w:lang w:val="uk-UA"/>
        </w:rPr>
        <w:t xml:space="preserve"> ( на перехресті з вул. Шевченка, вул. Чернігівська), по вул. Свислоцького ( на перехресті з вул. Домницька , вул. Чернігівська), по вул. Свято – Покровська ( на перехресті з вул. Домницька, вул. Чернігівська) в с-</w:t>
      </w:r>
      <w:proofErr w:type="spellStart"/>
      <w:r>
        <w:rPr>
          <w:sz w:val="28"/>
          <w:szCs w:val="28"/>
          <w:lang w:val="uk-UA"/>
        </w:rPr>
        <w:t>щі</w:t>
      </w:r>
      <w:proofErr w:type="spellEnd"/>
      <w:r>
        <w:rPr>
          <w:sz w:val="28"/>
          <w:szCs w:val="28"/>
          <w:lang w:val="uk-UA"/>
        </w:rPr>
        <w:t>. Березна.</w:t>
      </w:r>
    </w:p>
    <w:p w14:paraId="777EE64D" w14:textId="329A79EC" w:rsidR="00F20C62" w:rsidRDefault="00F20C62" w:rsidP="00F20C62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КП «Березнакомунпослуга» встановити відповідні дорожні знаки після погодження з Управлінням патрульної поліції в Чернігівській області.</w:t>
      </w:r>
    </w:p>
    <w:p w14:paraId="6B442A53" w14:textId="2B0EA478" w:rsidR="00903546" w:rsidRDefault="00903546" w:rsidP="00F20C62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земельних відносин комунальної власності та житлово – комунального господарства організувати роботу по визначенню виконавця робіт по нанесенню дорожньої розмітки після погодження з Управлінням патрульної поліції в Чернігівській області.</w:t>
      </w:r>
    </w:p>
    <w:p w14:paraId="1E4B838A" w14:textId="7E971E7A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</w:t>
      </w:r>
      <w:r w:rsidR="00A53193">
        <w:rPr>
          <w:sz w:val="28"/>
          <w:szCs w:val="28"/>
          <w:lang w:val="uk-UA"/>
        </w:rPr>
        <w:t>Контроль за виконання даного рішення покласти на селищного голову.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0E5CE" w14:textId="77777777" w:rsidR="00533307" w:rsidRDefault="00533307">
      <w:r>
        <w:separator/>
      </w:r>
    </w:p>
  </w:endnote>
  <w:endnote w:type="continuationSeparator" w:id="0">
    <w:p w14:paraId="6FF79339" w14:textId="77777777" w:rsidR="00533307" w:rsidRDefault="0053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67953" w14:textId="77777777" w:rsidR="00533307" w:rsidRDefault="00533307">
      <w:r>
        <w:separator/>
      </w:r>
    </w:p>
  </w:footnote>
  <w:footnote w:type="continuationSeparator" w:id="0">
    <w:p w14:paraId="5F7029D0" w14:textId="77777777" w:rsidR="00533307" w:rsidRDefault="0053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77640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2E5BC6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4F49CB"/>
    <w:rsid w:val="005123F5"/>
    <w:rsid w:val="0051242D"/>
    <w:rsid w:val="0051483F"/>
    <w:rsid w:val="00531B1B"/>
    <w:rsid w:val="00533307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71EC5"/>
    <w:rsid w:val="006D58C0"/>
    <w:rsid w:val="00710BCE"/>
    <w:rsid w:val="00717257"/>
    <w:rsid w:val="00791EA8"/>
    <w:rsid w:val="007A3CA0"/>
    <w:rsid w:val="007D1B42"/>
    <w:rsid w:val="007D2800"/>
    <w:rsid w:val="008249A6"/>
    <w:rsid w:val="0085263A"/>
    <w:rsid w:val="0089471F"/>
    <w:rsid w:val="008E56BE"/>
    <w:rsid w:val="00901260"/>
    <w:rsid w:val="00903546"/>
    <w:rsid w:val="00940145"/>
    <w:rsid w:val="009524B2"/>
    <w:rsid w:val="00961734"/>
    <w:rsid w:val="00986D3B"/>
    <w:rsid w:val="009F3F55"/>
    <w:rsid w:val="00A0072A"/>
    <w:rsid w:val="00A05AC7"/>
    <w:rsid w:val="00A0689D"/>
    <w:rsid w:val="00A126C2"/>
    <w:rsid w:val="00A35A17"/>
    <w:rsid w:val="00A37633"/>
    <w:rsid w:val="00A53193"/>
    <w:rsid w:val="00A544CE"/>
    <w:rsid w:val="00A820A1"/>
    <w:rsid w:val="00A97559"/>
    <w:rsid w:val="00AB5FA3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90552"/>
    <w:rsid w:val="00DD4C28"/>
    <w:rsid w:val="00DE47EA"/>
    <w:rsid w:val="00E30587"/>
    <w:rsid w:val="00E4373C"/>
    <w:rsid w:val="00E4520B"/>
    <w:rsid w:val="00E47D97"/>
    <w:rsid w:val="00E50365"/>
    <w:rsid w:val="00E55F8A"/>
    <w:rsid w:val="00E76632"/>
    <w:rsid w:val="00E955F2"/>
    <w:rsid w:val="00EA79DE"/>
    <w:rsid w:val="00EC0B28"/>
    <w:rsid w:val="00EF5630"/>
    <w:rsid w:val="00EF635D"/>
    <w:rsid w:val="00F20C62"/>
    <w:rsid w:val="00F274C1"/>
    <w:rsid w:val="00F33724"/>
    <w:rsid w:val="00F36382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2024-05-31T05:58:00Z</cp:lastPrinted>
  <dcterms:created xsi:type="dcterms:W3CDTF">2024-06-10T11:36:00Z</dcterms:created>
  <dcterms:modified xsi:type="dcterms:W3CDTF">2024-06-10T11:36:00Z</dcterms:modified>
</cp:coreProperties>
</file>