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FC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 </w:t>
      </w:r>
    </w:p>
    <w:p w14:paraId="489506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Інформаційне повідомлення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про проведення  громадського обговорення проєкту рішення</w:t>
      </w:r>
    </w:p>
    <w:p w14:paraId="77138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 перепрофілювання (зміну типу), зміну найменування та затвердження статуту в новій редакції Локнистенського закладу загальної середньої освіти І-ІІІ ступенів Березнянької селищної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DCDB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Ініціатор громадського обговорення</w:t>
      </w:r>
      <w:r>
        <w:rPr>
          <w:rFonts w:ascii="Times New Roman" w:hAnsi="Times New Roman" w:cs="Times New Roman"/>
          <w:sz w:val="28"/>
          <w:szCs w:val="28"/>
        </w:rPr>
        <w:t> – Березнянська селищна рада Чернігівського району Чернігівської області</w:t>
      </w:r>
    </w:p>
    <w:p w14:paraId="22CEF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Найменування органу, який проводить обговорення</w:t>
      </w:r>
      <w:r>
        <w:rPr>
          <w:rFonts w:ascii="Times New Roman" w:hAnsi="Times New Roman" w:cs="Times New Roman"/>
          <w:b/>
          <w:bCs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Відділ освіти, культури, молоді і спорту Березнянської селищної ради.</w:t>
      </w:r>
    </w:p>
    <w:p w14:paraId="2A602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Назва проєкту акта, винесеного на обговорення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 Про перепрофілювання (зміну типу), зміну </w:t>
      </w:r>
      <w:bookmarkStart w:id="0" w:name="_Hlk163048737"/>
      <w:r>
        <w:rPr>
          <w:rFonts w:ascii="Times New Roman" w:hAnsi="Times New Roman" w:cs="Times New Roman"/>
          <w:sz w:val="28"/>
          <w:szCs w:val="28"/>
        </w:rPr>
        <w:t>найменування та затвердження статуту в новій редакції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Локнистенського закладу загальної середньої освіти І-ІІІ ступенів Березнянької селищної ради</w:t>
      </w:r>
    </w:p>
    <w:p w14:paraId="2FB16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 громадського обговорення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врахувати думку жителів Локнистенського старостинського округу щодо підготовленого проєкту рішення Про перепрофілювання (зміну типу), зміну найменування та затвердження статуту в новій редакції Локнистенського закладу загальної середньої освіти І-ІІІ ступенів Березнянької селищної ради</w:t>
      </w:r>
    </w:p>
    <w:p w14:paraId="5CF21A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Нормативно-правове забезпечення </w:t>
      </w:r>
    </w:p>
    <w:p w14:paraId="7F46B5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Конституція України</w:t>
      </w:r>
    </w:p>
    <w:p w14:paraId="4E186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Стаття 143.</w:t>
      </w:r>
    </w:p>
    <w:p w14:paraId="52C383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Територіальні громади села, селища, міста безпосередньо або через утворені ними органи місцевого самоврядування управляють майном, що є в комунальній власності; затверджують програми соціально-економічного та культурного розвитку і контролюють їх виконання; затверджують бюджети відповідних адміністративно-територіальних одиниць і контролюють їх виконання; встановлюють місцеві податки і збори відповідно до закону; забезпечують проведення місцевих референдумів та реалізацію їх результатів;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компетенції.</w:t>
      </w:r>
    </w:p>
    <w:p w14:paraId="33E17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 України «Про місцеве самоврядування в Україні»</w:t>
      </w:r>
    </w:p>
    <w:p w14:paraId="0E4825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Стаття 26. </w:t>
      </w:r>
      <w:r>
        <w:rPr>
          <w:rFonts w:ascii="Times New Roman" w:hAnsi="Times New Roman" w:cs="Times New Roman"/>
          <w:sz w:val="28"/>
          <w:szCs w:val="28"/>
        </w:rPr>
        <w:t>Виключна компетенція сільських, селищних, міських рад</w:t>
      </w:r>
    </w:p>
    <w:p w14:paraId="1EEA2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Виключно на пленарних засіданнях сільської, селищної, міської ради вирішуються такі питання:</w:t>
      </w:r>
    </w:p>
    <w:p w14:paraId="2B3DF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30) … Реорганізація або ліквідація навчальних закладів комунальної форми власності здійснюється за рішенням місцевої ради; … .</w:t>
      </w:r>
    </w:p>
    <w:p w14:paraId="12DF4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 України «Про освіту»</w:t>
      </w:r>
    </w:p>
    <w:p w14:paraId="4B5212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Стаття 25.</w:t>
      </w:r>
      <w:r>
        <w:rPr>
          <w:rFonts w:ascii="Times New Roman" w:hAnsi="Times New Roman" w:cs="Times New Roman"/>
          <w:sz w:val="28"/>
          <w:szCs w:val="28"/>
        </w:rPr>
        <w:t> Права і обов’язки засновника закладу освіти</w:t>
      </w:r>
    </w:p>
    <w:p w14:paraId="40C2E8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Засновник закладу освіти або уповноважений ним орган (особа):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3FED5C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приймає рішення про створення, реорганізацію, ліквідацію, зміну типу закладу освіти, затверджує статут (його нову редакцію), укладає засновницький договір у випадках, визначених законом; …  .</w:t>
      </w:r>
    </w:p>
    <w:p w14:paraId="416D1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Стаття 66.</w:t>
      </w:r>
      <w:r>
        <w:rPr>
          <w:rFonts w:ascii="Times New Roman" w:hAnsi="Times New Roman" w:cs="Times New Roman"/>
          <w:sz w:val="28"/>
          <w:szCs w:val="28"/>
        </w:rPr>
        <w:t> Повноваження органів місцевого самоврядування, Верховної Ради Автономної Республіки Крим</w:t>
      </w:r>
    </w:p>
    <w:p w14:paraId="3CA3A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Сільські, селищні ради:</w:t>
      </w:r>
    </w:p>
    <w:p w14:paraId="443ECC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відповідають за реалізацію державної політики у сфері освіти та забезпечення якості освіти на відповідній території, забезпечення доступності дошкільної та повної загальної середньої освіти;</w:t>
      </w:r>
    </w:p>
    <w:p w14:paraId="35BC1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засновують заклади освіти, а також реорганізовують, перепрофільовують (змінюють тип) та ліквідовують їх з урахуванням спеціальних законів; …  .</w:t>
      </w:r>
    </w:p>
    <w:p w14:paraId="0556CC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Спеціальним законом, який покликаний регулювати відносини у сфері загальної середньої освіти, є</w:t>
      </w:r>
    </w:p>
    <w:p w14:paraId="26C0AC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 України «Про повну загальну середню освіту»</w:t>
      </w:r>
    </w:p>
    <w:p w14:paraId="41407C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Стаття 32.</w:t>
      </w:r>
      <w:r>
        <w:rPr>
          <w:rFonts w:ascii="Times New Roman" w:hAnsi="Times New Roman" w:cs="Times New Roman"/>
          <w:sz w:val="28"/>
          <w:szCs w:val="28"/>
        </w:rPr>
        <w:t> Утворення, реорганізація, ліквідація та перепрофілювання закладу загальної середньої освіти</w:t>
      </w:r>
    </w:p>
    <w:p w14:paraId="0BD3BD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Рішення про утворення, реорганізацію, ліквідацію чи перепрофілювання (зміну типу) закладу загальної середньої освіти приймає засновник (засновники).</w:t>
      </w:r>
    </w:p>
    <w:p w14:paraId="6F9099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 /або суспільства. …</w:t>
      </w:r>
    </w:p>
    <w:p w14:paraId="02EDA8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 разі реорганізації чи ліквідації закладу загальної середньої освіти засновник зобов’язаний забезпечити учням можливість продовжити здобуття загальної середньої освіти на відповідному рівні освіти.</w:t>
      </w:r>
    </w:p>
    <w:p w14:paraId="01416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проєкту відповідного рішення засновника, який оприлюднюється не менше ніж за один рік до прийняття відповідного рішення.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3A7F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Варіанти вирішення питання</w:t>
      </w:r>
    </w:p>
    <w:p w14:paraId="65FCE8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винесення проєкту рішення «Про перепрофілювання (зміну типу), зміну найменування та затвердження статуту в новій редакції Локнистенського закладу загальної середньої освіти І-ІІІ ступенів Березнянької селищної ради» (далі – Проєкт Рішення) на громадське обговорення та в подальшому здійснення процедури перепрофілювання (зміни типу) Локнистенського закладу загальної середньої освіти І-ІІІ ступенів Березнянської селищної ради є досить важливим та актуальним, оскільки мережа закладів загальної середньої освіти формується відповідно до законодавства з урахуванням соціально-економічної та демографічної ситуації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0E6B3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винесення Проєкту Рішення на громадське обговорення Локнистенський заклад загальної середньої освіти І-ІІІ ступенів Березнянської селищної ради (далі – Заклад) має статус закладу І-ІІІ ступенів, тобто закладу освіти, який здійснює провадження своєї діяльності на трьох рівнях: початкова освіта (1-4 класи), базова середня освіта (5-9 класи) та профільна середня освіта (10-11 класи).</w:t>
      </w:r>
    </w:p>
    <w:p w14:paraId="513B0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2023-2024 навчальному році у  закладі функціонувало 10 класів та навчається 85 учнів, з них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 три 1-4 класів –28 учнів; п’ять 5-9 класів – 43 учнів; два 10 - 11 класів – 14 учнів. </w:t>
      </w:r>
    </w:p>
    <w:p w14:paraId="6EB40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Формули розподілу освітньої субвенції між місцевими бюджетами, затвердженої постановою Кабінету Міністрів України  від 27.12.2017 № 1088 (в редакції постанови Кабінету Міністрів України  від 05.03.2024 № 245), враховуючи щільність учнів та відсоток населення, що проживає в сільській місцевості, розрахункова наповнюваність класу для закладів загальної середньої освіти Березнянської селищної територіальної громади становить 16,0. У 2023-2024 навчальному році середній показник наповненості класу по закладах загальної середньої освіти територіальної громади становить – 11,89 (різниця до розрахункового «– 4,11»).</w:t>
      </w:r>
    </w:p>
    <w:p w14:paraId="4562B5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2023-2024 навчальному році фактична наповненість класу по Локнистенському ЗЗСО І-ІІІ ступенів  – 8,5. Тобто різниця між фактичним коефіцієнтом наповненості класу та розрахунковим коефіцієнтом наповненості класу, за яким здійснюється розподіл освітньої субвенції на територіальну громаду, становить 7,5.</w:t>
      </w:r>
    </w:p>
    <w:p w14:paraId="10CA20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працівників у закладі (прийнятих на штатні одиниці та вчителів, які читають уроки) – 27 (без сезонних працівників), з них педагогічних працівників, які утримуються за рахунок освітньої субвенції  –19.</w:t>
      </w:r>
    </w:p>
    <w:p w14:paraId="59722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фактичними показниками у 2023 році на утримання Локнистенський заклад загальної середньої освіти І-ІІІ ступенів Березнянської селищної ради  витрачено 5 856,280 тис. грн. (місцевий бюджет разом з освітньою субвенцією). Вартість навчання однієї дитини в закладі в рік становить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68,096 тис. </w:t>
      </w:r>
      <w:r>
        <w:rPr>
          <w:rFonts w:ascii="Times New Roman" w:hAnsi="Times New Roman" w:cs="Times New Roman"/>
          <w:sz w:val="28"/>
          <w:szCs w:val="28"/>
        </w:rPr>
        <w:t>грн.</w:t>
      </w:r>
    </w:p>
    <w:p w14:paraId="38413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Здійснюється підвіз учнів до закладу.</w:t>
      </w:r>
    </w:p>
    <w:p w14:paraId="4F6C9C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Відстань від Локнистенського закладу загальної середньої освіти І-ІІІ ступенів Березнянської селищної ради  до найближчого закладу загальної середньої освіти Березнянського ліцею Березнянської селищної територіальної громади становить 11,4 км.</w:t>
      </w:r>
    </w:p>
    <w:p w14:paraId="7E563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Пропозиції щодо перепрофілювання (зміни типу) Локнистенського закладу загальної середньої освіти І-ІІІ ступенів Березнянської селищної ради  сформовано на основі аналізу продовження навчання випускників 9 класу. А саме:</w:t>
      </w:r>
    </w:p>
    <w:tbl>
      <w:tblPr>
        <w:tblStyle w:val="3"/>
        <w:tblW w:w="93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394"/>
        <w:gridCol w:w="2585"/>
        <w:gridCol w:w="2283"/>
      </w:tblGrid>
      <w:tr w14:paraId="75366C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3AB4B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59E96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4EDE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закінчили 9 клас</w:t>
            </w:r>
          </w:p>
        </w:tc>
        <w:tc>
          <w:tcPr>
            <w:tcW w:w="2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06FA5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продовжили навчання у</w:t>
            </w:r>
          </w:p>
          <w:p w14:paraId="4CD16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10 класі</w:t>
            </w:r>
          </w:p>
        </w:tc>
        <w:tc>
          <w:tcPr>
            <w:tcW w:w="2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3A0EB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CB77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продовження навчання</w:t>
            </w:r>
          </w:p>
        </w:tc>
      </w:tr>
      <w:tr w14:paraId="4B8FBE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5BBA3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2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784126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683E8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0B083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14:paraId="7E3E50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043CD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рік</w:t>
            </w:r>
          </w:p>
        </w:tc>
        <w:tc>
          <w:tcPr>
            <w:tcW w:w="2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51ECA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4E2DF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591F16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14:paraId="320C65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2736BE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рік</w:t>
            </w:r>
          </w:p>
        </w:tc>
        <w:tc>
          <w:tcPr>
            <w:tcW w:w="2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204AB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35C0D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2791D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</w:tbl>
    <w:p w14:paraId="3566B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42E280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Прогнозована кількість випускників 9-х класів Локнистенського закладу загальної середньої освіти І-ІІІ ступенів Березнянської селищної ради  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1734"/>
        <w:gridCol w:w="1715"/>
        <w:gridCol w:w="2088"/>
        <w:gridCol w:w="2125"/>
      </w:tblGrid>
      <w:tr w14:paraId="0F5E47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73DB8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  <w:tc>
          <w:tcPr>
            <w:tcW w:w="1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56C68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7DACB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2A3C0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585B9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</w:t>
            </w:r>
          </w:p>
        </w:tc>
      </w:tr>
      <w:tr w14:paraId="2B9D57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49475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</w:p>
        </w:tc>
        <w:tc>
          <w:tcPr>
            <w:tcW w:w="17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251516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59A11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07B91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6E1FA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5EFA8C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7B7A37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Прогнозована кількість учнів 10-11 класів  Локнистенського закладу загальної середньої освіти І-ІІІ ступенів Березнянської селищної ради  </w:t>
      </w:r>
    </w:p>
    <w:tbl>
      <w:tblPr>
        <w:tblStyle w:val="3"/>
        <w:tblW w:w="694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275"/>
        <w:gridCol w:w="1275"/>
        <w:gridCol w:w="1275"/>
      </w:tblGrid>
      <w:tr w14:paraId="5B32C1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4DC2E6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Локнистенський ЗЗСО І-ІІІ ступенів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41EAE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2669B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6B3A29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2026-2027</w:t>
            </w:r>
          </w:p>
        </w:tc>
      </w:tr>
      <w:tr w14:paraId="0CF449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4D62E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К-сть учнів 10 класу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2AA8D3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120CFB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3C1DA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3ED890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0CC06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К-сть учнів 11 класу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1C92A3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0DC26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</w:tcPr>
          <w:p w14:paraId="5FD0D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7778FC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Дані наведено без врахування підвозу дітей із Миколаївського старостату.</w:t>
      </w:r>
    </w:p>
    <w:p w14:paraId="37BB18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вищевикладене, пропонуємо для громадського обговорення проєкт рішення «Про перепрофілювання (зміну типу), зміну найменування та затвердження статуту в новій редакції Локнистенського закладу загальної середньої освіти І-ІІІ ступенів Березнянської селищної ради»</w:t>
      </w:r>
    </w:p>
    <w:p w14:paraId="2BE3F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5. Адреса (посилання)</w:t>
      </w:r>
      <w:r>
        <w:rPr>
          <w:rFonts w:ascii="Times New Roman" w:hAnsi="Times New Roman" w:cs="Times New Roman"/>
          <w:sz w:val="28"/>
          <w:szCs w:val="28"/>
        </w:rPr>
        <w:t xml:space="preserve"> опублікованого на офіційному веб-сайті Березнянської селищної ради тексту проєкту рішення «Про перепрофілювання (зміну типу), зміну найменування та затвердження статуту в новій редакції Локнистенського закладу загальної середньої освіти І-ІІІ ступенів Березнянької селищної ради»  </w:t>
      </w:r>
      <w:r>
        <w:fldChar w:fldCharType="begin"/>
      </w:r>
      <w:r>
        <w:instrText xml:space="preserve"> HYPERLINK "https://berezna.cg.gov.ua/index.php?tp=main%20"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https://berezna.cg.gov.ua/index.php?tp=main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44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Соціальні групи населення та заінтересовані сторони, на які поширюватиметься дія прийнятого рішення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B95E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мешканці Березнянської територіальної громади та безпосередньо жителі Локнистенського старостинського округу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2CCD8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безпосередньо заклад загальної середньої освіти – Локнистенський ЗЗСО І-ІІІ ступенів Березнянської селищної ради.</w:t>
      </w:r>
    </w:p>
    <w:p w14:paraId="2D91A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Березнянська селищна рада селищна рада, відділ освіти, культури, молоді і спорту Березнянської селищної ради.</w:t>
      </w:r>
    </w:p>
    <w:p w14:paraId="6D10C6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7. Можливі наслідки проведення в життя рішення для різних соціальних груп населення та заінтересованих сторін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D377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дотримання законодавства у галузі освіти щодо проведення процедури перепрофілювання (зміни типу) закладу загальної середньої освіти у сільській місцевості;</w:t>
      </w:r>
    </w:p>
    <w:p w14:paraId="23377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існування та території Локнистенського старостинського округу закладу загальної середньої освіти, який забезпечить здобуття освіти на двох рівнях (початкова освіта, базова середня освіта);</w:t>
      </w:r>
    </w:p>
    <w:p w14:paraId="29E240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організація підвезення здобувачів освіти 10-11 (12) класів Локнистенського старостинського округу до іншого закладу загальної середньої освіти Березнянської селищної територіальної громади;</w:t>
      </w:r>
    </w:p>
    <w:p w14:paraId="50A985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забезпечення економічної доцільності та ефективності функціонування закладів освіти на території Березнянської селищної територіальної громади, ефективне використання матеріальних та фінансових ресурсів. </w:t>
      </w:r>
    </w:p>
    <w:p w14:paraId="18CB89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Відомості про місце і час проведення публічних заходів, порядок обговорення, акредитації представників засобів масової інформації, реєстрації учасників</w:t>
      </w:r>
    </w:p>
    <w:p w14:paraId="72600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дату та час проведення громадських слухань з обговорення проекту рішення Березнянької селищної ради Чернігівського району Чернігівської областв «Про перепрофілювання (зміну типу), зміну найменування та затвердження статуту в новій редакції Локнистенського закладу загальної середньої освіти І-ІІІ ступенів Березнянької селищної ради»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буде повідомлено додатково.</w:t>
      </w:r>
    </w:p>
    <w:p w14:paraId="08B4C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обговорення та реєстрація учасників здійснюється відповідно до Положення про проведення громадських слухань на території Березнянської селищної ради, затвердженого рішенням Березнянської селищної ради  від  21.04.2021 року  № 267/8-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(далі – Положення).</w:t>
      </w:r>
    </w:p>
    <w:p w14:paraId="0B1E2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Громадські слухання проводяться відкрито.</w:t>
      </w:r>
    </w:p>
    <w:p w14:paraId="45B995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громадських слуханнях право голосу мають тільки повнолітні члени громади, що зареєстровані в межах території Березнянської селищної територіальної громади, на якій проводяться громадські слухання – </w:t>
      </w:r>
      <w:r>
        <w:rPr>
          <w:rFonts w:ascii="Times New Roman" w:hAnsi="Times New Roman" w:cs="Times New Roman"/>
          <w:b/>
          <w:bCs/>
          <w:sz w:val="28"/>
          <w:szCs w:val="28"/>
        </w:rPr>
        <w:t>Локнистенський старостинський округ.</w:t>
      </w:r>
    </w:p>
    <w:p w14:paraId="0220F7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Решта членів громади, які не проживають на </w:t>
      </w:r>
      <w:r>
        <w:rPr>
          <w:rFonts w:ascii="Times New Roman" w:hAnsi="Times New Roman" w:cs="Times New Roman"/>
          <w:b/>
          <w:sz w:val="28"/>
          <w:szCs w:val="28"/>
        </w:rPr>
        <w:t>території Локнистенського старостинського округу</w:t>
      </w:r>
      <w:r>
        <w:rPr>
          <w:rFonts w:ascii="Times New Roman" w:hAnsi="Times New Roman" w:cs="Times New Roman"/>
          <w:sz w:val="28"/>
          <w:szCs w:val="28"/>
        </w:rPr>
        <w:t xml:space="preserve"> беруть участь у громадських слуханнях з правом дорадчого голосу.</w:t>
      </w:r>
    </w:p>
    <w:p w14:paraId="0192C5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початку громадських слухань проводиться реєстрація учасників громадських слухань. Незареєстровані особи не можуть брати участі у слуханнях.</w:t>
      </w:r>
    </w:p>
    <w:p w14:paraId="0D0B3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реєстрації особам необхідно пред’явити паспорт громадянина України або інший документ, передбачений для посвідчення особи та встановлення її місця проживання в Україні відповідно до Закону України «Про свободу пересування та вільний вибір місця проживання в Україні».</w:t>
      </w:r>
    </w:p>
    <w:p w14:paraId="6FF7B3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списку учасників громадських слухань зазначаються прізвища, імена, по батькові учасників, дата їх народження, місце реєстрації та контакти, ставляться підписи зареєстрованих учасників громадських слухань.</w:t>
      </w:r>
    </w:p>
    <w:p w14:paraId="7A303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Спосіб забезпечення участі в обговоренні представників визначених соціальних груп населення та заінтересованих сторін</w:t>
      </w:r>
    </w:p>
    <w:p w14:paraId="0693A1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Публікація інформаційного повідомлення про проведення  громадського обговорення проєкту рішення «Про перепрофілювання (зміну типу), зміну найменування та затвердження статуту в новій редакції Локнистенського закладу загальної середньої освіти І-ІІІ ступенів Березнянької селищної ради» розміщується на офіційному веб-сайті Березнянської селищної ради  </w:t>
      </w:r>
      <w:r>
        <w:fldChar w:fldCharType="begin"/>
      </w:r>
      <w:r>
        <w:instrText xml:space="preserve"> HYPERLINK "https://berezna.cg.gov.ua/index.php?tp=main."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https://berezna.cg.gov.ua/index.php?tp=main.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</w:p>
    <w:p w14:paraId="475AB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Подання пропозицій до проєкту  рішення Березнянської селищної ради Чернігівського району Чернігівської області «Про перепрофілювання (зміну типу), зміну найменування та затвердження статуту в новій редакції Локнистенського закладу загальної середньої освіти І-ІІІ ступенів Березнянької селищної ради»</w:t>
      </w:r>
    </w:p>
    <w:p w14:paraId="73CB02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Безпосередня участь населення Локнистенського старостинського округу у громадських слуханнях.</w:t>
      </w:r>
    </w:p>
    <w:p w14:paraId="0CEC8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Поштова та електронна адреси, строк і форма подання письмових пропозицій та зауважень:</w:t>
      </w:r>
    </w:p>
    <w:p w14:paraId="721AF9CD">
      <w:pPr>
        <w:pStyle w:val="6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Пропозицій та зауваження до проєкту  рішення «</w:t>
      </w:r>
      <w:r>
        <w:rPr>
          <w:rFonts w:eastAsiaTheme="minorHAnsi"/>
          <w:sz w:val="28"/>
          <w:szCs w:val="28"/>
        </w:rPr>
        <w:t xml:space="preserve">Про перепрофілювання (зміну типу), зміну </w:t>
      </w:r>
      <w:r>
        <w:rPr>
          <w:sz w:val="28"/>
          <w:szCs w:val="28"/>
        </w:rPr>
        <w:t xml:space="preserve">найменування та затвердження статуту в новій редакції Локнистенського закладу загальної середньої освіти І-ІІІ ступенів Березнянької селищної ради» </w:t>
      </w:r>
      <w:r>
        <w:rPr>
          <w:color w:val="333333"/>
          <w:sz w:val="28"/>
          <w:szCs w:val="28"/>
          <w:shd w:val="clear" w:color="auto" w:fill="FFFFFF"/>
        </w:rPr>
        <w:t xml:space="preserve">приймаються у письмовій формі із зазначенням особи та контактної інформації заявника за адресою: 15622, Чернігівський район Чернігівська область, селище Березна, вул. Свято – Покровська,2А (відділ освіти, культури, молоді і спорту Березнянської селищної ради) або на електронну адресу </w:t>
      </w:r>
      <w:r>
        <w:fldChar w:fldCharType="begin"/>
      </w:r>
      <w:r>
        <w:instrText xml:space="preserve"> HYPERLINK "mailto:osvitaberezna@ukr.net" </w:instrText>
      </w:r>
      <w:r>
        <w:fldChar w:fldCharType="separate"/>
      </w:r>
      <w:r>
        <w:rPr>
          <w:rStyle w:val="5"/>
          <w:b/>
          <w:bCs/>
          <w:sz w:val="28"/>
          <w:szCs w:val="28"/>
          <w:shd w:val="clear" w:color="auto" w:fill="FFFFFF"/>
        </w:rPr>
        <w:t>osvitaberezna@ukr.net</w:t>
      </w:r>
      <w:r>
        <w:rPr>
          <w:rStyle w:val="5"/>
          <w:b/>
          <w:bCs/>
          <w:sz w:val="28"/>
          <w:szCs w:val="28"/>
          <w:shd w:val="clear" w:color="auto" w:fill="FFFFFF"/>
        </w:rPr>
        <w:fldChar w:fldCharType="end"/>
      </w:r>
      <w:r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14:paraId="3480D2DA">
      <w:pPr>
        <w:pStyle w:val="6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>Коментарі та пропозиції висловлені в соціальних мережах не приймаються до уваги під час проведення громадських обговорень.</w:t>
      </w:r>
    </w:p>
    <w:p w14:paraId="24581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Терміни подання пропозицій: </w:t>
      </w:r>
      <w:r>
        <w:rPr>
          <w:rFonts w:ascii="Times New Roman" w:hAnsi="Times New Roman" w:cs="Times New Roman"/>
          <w:sz w:val="28"/>
          <w:szCs w:val="28"/>
        </w:rPr>
        <w:t xml:space="preserve">з 05 червня 2024 року 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05 червня</w:t>
      </w:r>
      <w:r>
        <w:rPr>
          <w:rFonts w:ascii="Times New Roman" w:hAnsi="Times New Roman" w:cs="Times New Roman"/>
          <w:sz w:val="28"/>
          <w:szCs w:val="28"/>
        </w:rPr>
        <w:t> 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року включно.</w:t>
      </w:r>
    </w:p>
    <w:p w14:paraId="4A48BD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Адреса і номер телефону, за якими надаються консультації з питання, що винесено на публічне громадське обговорення</w:t>
      </w:r>
    </w:p>
    <w:p w14:paraId="326207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Адреса: </w:t>
      </w:r>
      <w:r>
        <w:rPr>
          <w:rFonts w:ascii="Times New Roman" w:hAnsi="Times New Roman" w:cs="Times New Roman"/>
          <w:sz w:val="28"/>
          <w:szCs w:val="28"/>
        </w:rPr>
        <w:t>15622, Чернігівський район Чернігівська область, селище Березна, вул. Свято – Покровська,2А (відділ освіти, культури, молоді і спорту Березнянської селищної ради)</w:t>
      </w:r>
    </w:p>
    <w:p w14:paraId="4E55E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номер телефону: </w:t>
      </w:r>
      <w:r>
        <w:rPr>
          <w:rFonts w:ascii="Times New Roman" w:hAnsi="Times New Roman" w:cs="Times New Roman"/>
          <w:sz w:val="28"/>
          <w:szCs w:val="28"/>
        </w:rPr>
        <w:t>+380731431573 – Глухенька Інна Сергіївна, начальник відділу освіти, культури, молоді і спорту Березнянської селищної ради.</w:t>
      </w:r>
    </w:p>
    <w:p w14:paraId="28BC1B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Прізвище, ім'я, по батькові відповідальної особи</w:t>
      </w:r>
    </w:p>
    <w:p w14:paraId="1BD860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Глухенька Інна Сергіївна, начальник відділу освіти, культури, молоді і спорту Березнянської селищної ради.</w:t>
      </w:r>
    </w:p>
    <w:p w14:paraId="0B27AB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Строк і спосіб оприлюднення результатів обговорення</w:t>
      </w:r>
    </w:p>
    <w:p w14:paraId="3E7B09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пізніше ніж через п’ять робочих днів  після розгляду на громадських слуханнях отриманих та висловлених пропозицій відбудеться оприлюднення результатів громадського обговорення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проєкту рішення «Про перепрофілювання (зміну типу), зміну найменування та затвердження статуту в новій редакції Локнистенського закладу загальної середньої освіти І-ІІІ ступенів Березнянької селищної ради» на офіційному веб-сайті Березнянської селищної ради </w:t>
      </w:r>
      <w:r>
        <w:fldChar w:fldCharType="begin"/>
      </w:r>
      <w:r>
        <w:instrText xml:space="preserve"> HYPERLINK "https://berezna.cg.gov.ua/index.php?tp=main."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https://berezna.cg.gov.ua/index.php?tp=main.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</w:p>
    <w:p w14:paraId="144BDD1E">
      <w:pPr>
        <w:rPr>
          <w:rFonts w:ascii="Times New Roman" w:hAnsi="Times New Roman" w:cs="Times New Roman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E2"/>
    <w:rsid w:val="001A4F2A"/>
    <w:rsid w:val="002417AC"/>
    <w:rsid w:val="00376A8B"/>
    <w:rsid w:val="003C0D93"/>
    <w:rsid w:val="00A021D5"/>
    <w:rsid w:val="00AC6448"/>
    <w:rsid w:val="00D008AB"/>
    <w:rsid w:val="00D47EE2"/>
    <w:rsid w:val="00D527EA"/>
    <w:rsid w:val="00E402A9"/>
    <w:rsid w:val="21E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9442</Words>
  <Characters>5383</Characters>
  <Lines>44</Lines>
  <Paragraphs>29</Paragraphs>
  <TotalTime>60</TotalTime>
  <ScaleCrop>false</ScaleCrop>
  <LinksUpToDate>false</LinksUpToDate>
  <CharactersWithSpaces>14796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2024-06-04T07:36:00Z</dcterms:created>
  <dc:creator>TPCUser</dc:creator>
  <cp:lastModifiedBy>Инна Колько</cp:lastModifiedBy>
  <cp:lastPrinted>2024-06-04T08:37:00Z</cp:lastPrinted>
  <dcterms:modified xsi:type="dcterms:W3CDTF">2025-05-19T08:07:52Z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BAC1597E08D84139A86622ED66CF37F7_12</vt:lpwstr>
  </property>
</Properties>
</file>