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E9CA8" w14:textId="77777777" w:rsidR="00352AA7" w:rsidRDefault="00352AA7" w:rsidP="00352A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7A723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pt;height:45.05pt" o:ole="">
            <v:imagedata r:id="rId8" o:title=""/>
          </v:shape>
          <o:OLEObject Type="Embed" ProgID="Word.Picture.6" ShapeID="_x0000_i1025" DrawAspect="Content" ObjectID="_1783156931" r:id="rId9"/>
        </w:object>
      </w:r>
    </w:p>
    <w:p w14:paraId="791C8A68" w14:textId="77777777" w:rsidR="00352AA7" w:rsidRDefault="00352AA7" w:rsidP="00352AA7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6F6AC85" w14:textId="77777777" w:rsidR="00352AA7" w:rsidRDefault="00352AA7" w:rsidP="00352A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0454428" w14:textId="77777777" w:rsidR="00352AA7" w:rsidRDefault="00352AA7" w:rsidP="00352AA7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C548435" w14:textId="77777777" w:rsidR="00352AA7" w:rsidRDefault="00352AA7" w:rsidP="00352A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21609848" w14:textId="77777777" w:rsidR="00352AA7" w:rsidRDefault="00352AA7" w:rsidP="00352AA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11BED062" w14:textId="77777777" w:rsidR="00352AA7" w:rsidRDefault="00352AA7" w:rsidP="00352AA7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04D0B5A" w14:textId="7DFD0D26" w:rsidR="00352AA7" w:rsidRDefault="00352AA7" w:rsidP="00352AA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14:paraId="02BE9925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14:paraId="4071BA6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8C0C21" w14:textId="02390347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 об’єднання  земельних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ділянок 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0,0443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742305530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0:01:001:1086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та площею 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0,1400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352A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 742305530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0:01:001:0252 в результаті чого була сформована земельна ділянка площею 0,1843га з  кадастровим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номером  7423055300:01:001:1124 (03.01.) 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адресою</w:t>
                  </w:r>
                  <w:proofErr w:type="spellEnd"/>
                  <w:r w:rsidR="00352A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: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селище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52A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Свято-Покровська</w:t>
                  </w:r>
                  <w:r w:rsidR="00352A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2а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</w:p>
                <w:p w14:paraId="2ABA198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14:paraId="68B9CC0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08553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AD46F4C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14:paraId="2ACDD97D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5CE7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1D545F" w14:textId="11BE8EE8" w:rsidR="00451DC9" w:rsidRPr="00CD61CB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4C5BD5"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4C5BD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C5BD5">
        <w:rPr>
          <w:rFonts w:ascii="Times New Roman" w:hAnsi="Times New Roman" w:cs="Times New Roman"/>
          <w:sz w:val="28"/>
          <w:lang w:val="uk-UA"/>
        </w:rPr>
        <w:t xml:space="preserve"> селищної ради про затвердження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технічної докумен</w:t>
      </w:r>
      <w:r w:rsidR="004C5B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тації із землеустрою щодо об’єднання  земельних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ділянок </w:t>
      </w:r>
      <w:r w:rsidR="00C054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D61CB">
        <w:rPr>
          <w:rFonts w:ascii="Times New Roman" w:hAnsi="Times New Roman" w:cs="Times New Roman"/>
          <w:sz w:val="28"/>
          <w:lang w:val="uk-UA"/>
        </w:rPr>
        <w:t>площею 0,0443га, кадастровий номер 7423055300:01:001:1086 та площею 0,1400га</w:t>
      </w:r>
      <w:r w:rsidR="00352AA7">
        <w:rPr>
          <w:rFonts w:ascii="Times New Roman" w:hAnsi="Times New Roman" w:cs="Times New Roman"/>
          <w:sz w:val="28"/>
          <w:lang w:val="uk-UA"/>
        </w:rPr>
        <w:t>,</w:t>
      </w:r>
      <w:r w:rsidRPr="00CD61CB">
        <w:rPr>
          <w:rFonts w:ascii="Times New Roman" w:hAnsi="Times New Roman" w:cs="Times New Roman"/>
          <w:sz w:val="28"/>
          <w:lang w:val="uk-UA"/>
        </w:rPr>
        <w:t xml:space="preserve"> кадастровий номер  7423055300:01:001:0252 в результаті чого була сформована </w:t>
      </w:r>
      <w:r w:rsidR="00197829">
        <w:rPr>
          <w:rFonts w:ascii="Times New Roman" w:hAnsi="Times New Roman" w:cs="Times New Roman"/>
          <w:sz w:val="28"/>
          <w:lang w:val="uk-UA"/>
        </w:rPr>
        <w:t xml:space="preserve">нова </w:t>
      </w:r>
      <w:r w:rsidRPr="00CD61CB">
        <w:rPr>
          <w:rFonts w:ascii="Times New Roman" w:hAnsi="Times New Roman" w:cs="Times New Roman"/>
          <w:sz w:val="28"/>
          <w:lang w:val="uk-UA"/>
        </w:rPr>
        <w:t>земельна ділянка площею 0,1843га</w:t>
      </w:r>
      <w:r w:rsidR="00197829">
        <w:rPr>
          <w:rFonts w:ascii="Times New Roman" w:hAnsi="Times New Roman" w:cs="Times New Roman"/>
          <w:sz w:val="28"/>
          <w:lang w:val="uk-UA"/>
        </w:rPr>
        <w:t xml:space="preserve"> з </w:t>
      </w:r>
      <w:r w:rsidRPr="00CD61CB">
        <w:rPr>
          <w:rFonts w:ascii="Times New Roman" w:hAnsi="Times New Roman" w:cs="Times New Roman"/>
          <w:sz w:val="28"/>
          <w:lang w:val="uk-UA"/>
        </w:rPr>
        <w:t xml:space="preserve"> кадастровим номером  7423055300:01:001:1124 </w:t>
      </w:r>
      <w:r w:rsidR="00197829">
        <w:rPr>
          <w:rFonts w:ascii="Times New Roman" w:hAnsi="Times New Roman" w:cs="Times New Roman"/>
          <w:sz w:val="28"/>
          <w:lang w:val="uk-UA"/>
        </w:rPr>
        <w:t xml:space="preserve"> цільове</w:t>
      </w:r>
      <w:r>
        <w:rPr>
          <w:rFonts w:ascii="Times New Roman" w:hAnsi="Times New Roman" w:cs="Times New Roman"/>
          <w:sz w:val="28"/>
          <w:lang w:val="uk-UA"/>
        </w:rPr>
        <w:t xml:space="preserve"> призначенням земель </w:t>
      </w:r>
      <w:r w:rsidR="008F51A2">
        <w:rPr>
          <w:rFonts w:ascii="Times New Roman" w:hAnsi="Times New Roman" w:cs="Times New Roman"/>
          <w:sz w:val="28"/>
          <w:lang w:val="uk-UA"/>
        </w:rPr>
        <w:t xml:space="preserve">(03.01.) </w:t>
      </w:r>
      <w:r>
        <w:rPr>
          <w:rFonts w:ascii="Times New Roman" w:hAnsi="Times New Roman" w:cs="Times New Roman"/>
          <w:sz w:val="28"/>
          <w:lang w:val="uk-UA"/>
        </w:rPr>
        <w:t xml:space="preserve">для будівництва та обслуговування будівель органів державної влади та місцевого самоврядування </w:t>
      </w:r>
      <w:r w:rsidRPr="00CD61CB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Pr="00CD61CB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CD61CB">
        <w:rPr>
          <w:rFonts w:ascii="Times New Roman" w:hAnsi="Times New Roman" w:cs="Times New Roman"/>
          <w:sz w:val="28"/>
          <w:lang w:val="uk-UA"/>
        </w:rPr>
        <w:t xml:space="preserve"> </w:t>
      </w:r>
      <w:r w:rsidR="00352AA7">
        <w:rPr>
          <w:rFonts w:ascii="Times New Roman" w:hAnsi="Times New Roman" w:cs="Times New Roman"/>
          <w:sz w:val="28"/>
          <w:lang w:val="uk-UA"/>
        </w:rPr>
        <w:t xml:space="preserve">:  </w:t>
      </w:r>
      <w:r w:rsidRPr="00CD61CB">
        <w:rPr>
          <w:rFonts w:ascii="Times New Roman" w:hAnsi="Times New Roman" w:cs="Times New Roman"/>
          <w:sz w:val="28"/>
          <w:lang w:val="uk-UA"/>
        </w:rPr>
        <w:t xml:space="preserve">селище </w:t>
      </w:r>
      <w:proofErr w:type="spellStart"/>
      <w:r w:rsidR="0019782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52AA7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</w:t>
      </w:r>
      <w:r w:rsidRPr="00CD61CB">
        <w:rPr>
          <w:rFonts w:ascii="Times New Roman" w:hAnsi="Times New Roman" w:cs="Times New Roman"/>
          <w:sz w:val="28"/>
          <w:lang w:val="uk-UA"/>
        </w:rPr>
        <w:t>ул.Свято</w:t>
      </w:r>
      <w:proofErr w:type="spellEnd"/>
      <w:r w:rsidRPr="00CD61CB">
        <w:rPr>
          <w:rFonts w:ascii="Times New Roman" w:hAnsi="Times New Roman" w:cs="Times New Roman"/>
          <w:sz w:val="28"/>
          <w:lang w:val="uk-UA"/>
        </w:rPr>
        <w:t>-Покровська</w:t>
      </w:r>
      <w:r w:rsidR="00352AA7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2а </w:t>
      </w:r>
      <w:r w:rsidRPr="00CD61CB">
        <w:rPr>
          <w:rFonts w:ascii="Times New Roman" w:hAnsi="Times New Roman" w:cs="Times New Roman"/>
          <w:sz w:val="28"/>
          <w:lang w:val="uk-UA"/>
        </w:rPr>
        <w:t>Чернігівського району Чернігівської</w:t>
      </w:r>
      <w:r>
        <w:rPr>
          <w:rFonts w:ascii="Times New Roman" w:hAnsi="Times New Roman" w:cs="Times New Roman"/>
          <w:sz w:val="28"/>
          <w:lang w:val="uk-UA"/>
        </w:rPr>
        <w:t xml:space="preserve">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1E3A90B0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CD710D" w14:textId="77777777" w:rsidR="00AC4632" w:rsidRPr="00352AA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2AA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F76D3A5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A22533" w14:textId="7EFC9DE8" w:rsidR="00CD61CB" w:rsidRDefault="002160F0" w:rsidP="008341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4C23B8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D61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технічну документації із землеустрою щодо об’єднання  земельних ділянок  </w:t>
      </w:r>
      <w:r w:rsidR="00CD61CB" w:rsidRPr="00CD61CB">
        <w:rPr>
          <w:rFonts w:ascii="Times New Roman" w:hAnsi="Times New Roman" w:cs="Times New Roman"/>
          <w:sz w:val="28"/>
          <w:lang w:val="uk-UA"/>
        </w:rPr>
        <w:t>площею 0,0443га, кадастровий номер 7423055300:01:001:1086 та площею 0,1400га</w:t>
      </w:r>
      <w:r w:rsidR="00352AA7">
        <w:rPr>
          <w:rFonts w:ascii="Times New Roman" w:hAnsi="Times New Roman" w:cs="Times New Roman"/>
          <w:sz w:val="28"/>
          <w:lang w:val="uk-UA"/>
        </w:rPr>
        <w:t>,</w:t>
      </w:r>
      <w:r w:rsidR="00CD61CB" w:rsidRPr="00CD61CB">
        <w:rPr>
          <w:rFonts w:ascii="Times New Roman" w:hAnsi="Times New Roman" w:cs="Times New Roman"/>
          <w:sz w:val="28"/>
          <w:lang w:val="uk-UA"/>
        </w:rPr>
        <w:t xml:space="preserve"> кадастровий номер  7423055300:01:001:0252 в результаті чого була сформована земельна ділянка площею 0,1843га з  кадастровим номером  7423055300:01:001:1124 </w:t>
      </w:r>
      <w:r w:rsidR="00CD61CB">
        <w:rPr>
          <w:rFonts w:ascii="Times New Roman" w:hAnsi="Times New Roman" w:cs="Times New Roman"/>
          <w:sz w:val="28"/>
          <w:lang w:val="uk-UA"/>
        </w:rPr>
        <w:t xml:space="preserve">з цільовим призначенням земель </w:t>
      </w:r>
      <w:r w:rsidR="008F51A2">
        <w:rPr>
          <w:rFonts w:ascii="Times New Roman" w:hAnsi="Times New Roman" w:cs="Times New Roman"/>
          <w:sz w:val="28"/>
          <w:lang w:val="uk-UA"/>
        </w:rPr>
        <w:t>(03.01.)</w:t>
      </w:r>
      <w:r w:rsidR="00352AA7">
        <w:rPr>
          <w:rFonts w:ascii="Times New Roman" w:hAnsi="Times New Roman" w:cs="Times New Roman"/>
          <w:sz w:val="28"/>
          <w:lang w:val="uk-UA"/>
        </w:rPr>
        <w:t xml:space="preserve"> «</w:t>
      </w:r>
      <w:r w:rsidR="00CD61CB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самоврядування</w:t>
      </w:r>
      <w:r w:rsidR="00352AA7">
        <w:rPr>
          <w:rFonts w:ascii="Times New Roman" w:hAnsi="Times New Roman" w:cs="Times New Roman"/>
          <w:sz w:val="28"/>
          <w:lang w:val="uk-UA"/>
        </w:rPr>
        <w:t>»</w:t>
      </w:r>
      <w:r w:rsidR="00CD61CB">
        <w:rPr>
          <w:rFonts w:ascii="Times New Roman" w:hAnsi="Times New Roman" w:cs="Times New Roman"/>
          <w:sz w:val="28"/>
          <w:lang w:val="uk-UA"/>
        </w:rPr>
        <w:t xml:space="preserve"> </w:t>
      </w:r>
      <w:r w:rsidR="00CD61CB" w:rsidRPr="00CD61CB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CD61CB" w:rsidRPr="00CD61CB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352AA7">
        <w:rPr>
          <w:rFonts w:ascii="Times New Roman" w:hAnsi="Times New Roman" w:cs="Times New Roman"/>
          <w:sz w:val="28"/>
          <w:lang w:val="uk-UA"/>
        </w:rPr>
        <w:t>:</w:t>
      </w:r>
      <w:r w:rsidR="00CD61CB" w:rsidRPr="00CD61CB">
        <w:rPr>
          <w:rFonts w:ascii="Times New Roman" w:hAnsi="Times New Roman" w:cs="Times New Roman"/>
          <w:sz w:val="28"/>
          <w:lang w:val="uk-UA"/>
        </w:rPr>
        <w:t xml:space="preserve"> селище </w:t>
      </w:r>
      <w:proofErr w:type="spellStart"/>
      <w:r w:rsidR="00CD61CB" w:rsidRPr="00CD61CB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52AA7">
        <w:rPr>
          <w:rFonts w:ascii="Times New Roman" w:hAnsi="Times New Roman" w:cs="Times New Roman"/>
          <w:sz w:val="28"/>
          <w:lang w:val="uk-UA"/>
        </w:rPr>
        <w:t>,</w:t>
      </w:r>
      <w:r w:rsidR="00CD61CB" w:rsidRPr="00CD61CB">
        <w:rPr>
          <w:rFonts w:ascii="Times New Roman" w:hAnsi="Times New Roman" w:cs="Times New Roman"/>
          <w:sz w:val="28"/>
          <w:lang w:val="uk-UA"/>
        </w:rPr>
        <w:t xml:space="preserve"> </w:t>
      </w:r>
      <w:r w:rsidR="00FE4B8D">
        <w:rPr>
          <w:rFonts w:ascii="Times New Roman" w:hAnsi="Times New Roman" w:cs="Times New Roman"/>
          <w:sz w:val="28"/>
          <w:lang w:val="uk-UA"/>
        </w:rPr>
        <w:t xml:space="preserve"> </w:t>
      </w:r>
      <w:r w:rsidR="00CD61CB">
        <w:rPr>
          <w:rFonts w:ascii="Times New Roman" w:hAnsi="Times New Roman" w:cs="Times New Roman"/>
          <w:sz w:val="28"/>
          <w:lang w:val="uk-UA"/>
        </w:rPr>
        <w:t xml:space="preserve"> в</w:t>
      </w:r>
      <w:r w:rsidR="00CD61CB" w:rsidRPr="00CD61CB">
        <w:rPr>
          <w:rFonts w:ascii="Times New Roman" w:hAnsi="Times New Roman" w:cs="Times New Roman"/>
          <w:sz w:val="28"/>
          <w:lang w:val="uk-UA"/>
        </w:rPr>
        <w:t>ул. Свято-Покровська</w:t>
      </w:r>
      <w:r w:rsidR="00352AA7">
        <w:rPr>
          <w:rFonts w:ascii="Times New Roman" w:hAnsi="Times New Roman" w:cs="Times New Roman"/>
          <w:sz w:val="28"/>
          <w:lang w:val="uk-UA"/>
        </w:rPr>
        <w:t>,</w:t>
      </w:r>
      <w:r w:rsidR="00CD61CB">
        <w:rPr>
          <w:rFonts w:ascii="Times New Roman" w:hAnsi="Times New Roman" w:cs="Times New Roman"/>
          <w:sz w:val="28"/>
          <w:lang w:val="uk-UA"/>
        </w:rPr>
        <w:t xml:space="preserve"> 2а </w:t>
      </w:r>
      <w:r w:rsidR="00CD61CB" w:rsidRPr="00CD61CB">
        <w:rPr>
          <w:rFonts w:ascii="Times New Roman" w:hAnsi="Times New Roman" w:cs="Times New Roman"/>
          <w:sz w:val="28"/>
          <w:lang w:val="uk-UA"/>
        </w:rPr>
        <w:t>Чернігівського району Чернігівської</w:t>
      </w:r>
      <w:r w:rsidR="00CD61CB">
        <w:rPr>
          <w:rFonts w:ascii="Times New Roman" w:hAnsi="Times New Roman" w:cs="Times New Roman"/>
          <w:sz w:val="28"/>
          <w:lang w:val="uk-UA"/>
        </w:rPr>
        <w:t xml:space="preserve"> області.</w:t>
      </w:r>
    </w:p>
    <w:p w14:paraId="737A0192" w14:textId="77777777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зареєструвати право комунальної власності на новосформовану земельну ділянку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2A9B3B8C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04826EE" w14:textId="3C42D3EE" w:rsidR="002160F0" w:rsidRDefault="00352AA7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B0A2D5D" w14:textId="1E3519CE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352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</w:t>
      </w:r>
      <w:r w:rsidR="00352AA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07B0568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183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D8B2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FB9A6" w14:textId="77777777" w:rsidR="00D154F5" w:rsidRPr="00F53E1B" w:rsidRDefault="00D154F5" w:rsidP="00D154F5">
      <w:pPr>
        <w:rPr>
          <w:sz w:val="27"/>
          <w:szCs w:val="27"/>
        </w:rPr>
      </w:pPr>
    </w:p>
    <w:p w14:paraId="3AC1D96A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6A146" w14:textId="77777777" w:rsidR="000866E3" w:rsidRDefault="000866E3" w:rsidP="002D012A">
      <w:pPr>
        <w:spacing w:after="0" w:line="240" w:lineRule="auto"/>
      </w:pPr>
      <w:r>
        <w:separator/>
      </w:r>
    </w:p>
  </w:endnote>
  <w:endnote w:type="continuationSeparator" w:id="0">
    <w:p w14:paraId="666A6DF9" w14:textId="77777777" w:rsidR="000866E3" w:rsidRDefault="000866E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D378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2A0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19D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A97F3" w14:textId="77777777" w:rsidR="000866E3" w:rsidRDefault="000866E3" w:rsidP="002D012A">
      <w:pPr>
        <w:spacing w:after="0" w:line="240" w:lineRule="auto"/>
      </w:pPr>
      <w:r>
        <w:separator/>
      </w:r>
    </w:p>
  </w:footnote>
  <w:footnote w:type="continuationSeparator" w:id="0">
    <w:p w14:paraId="75976D3B" w14:textId="77777777" w:rsidR="000866E3" w:rsidRDefault="000866E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D8B8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F14F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4A43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393128">
    <w:abstractNumId w:val="9"/>
  </w:num>
  <w:num w:numId="2" w16cid:durableId="1504393262">
    <w:abstractNumId w:val="10"/>
  </w:num>
  <w:num w:numId="3" w16cid:durableId="376047043">
    <w:abstractNumId w:val="2"/>
  </w:num>
  <w:num w:numId="4" w16cid:durableId="1246067086">
    <w:abstractNumId w:val="8"/>
  </w:num>
  <w:num w:numId="5" w16cid:durableId="678772745">
    <w:abstractNumId w:val="0"/>
  </w:num>
  <w:num w:numId="6" w16cid:durableId="420954501">
    <w:abstractNumId w:val="3"/>
  </w:num>
  <w:num w:numId="7" w16cid:durableId="1626159589">
    <w:abstractNumId w:val="11"/>
  </w:num>
  <w:num w:numId="8" w16cid:durableId="800882497">
    <w:abstractNumId w:val="7"/>
  </w:num>
  <w:num w:numId="9" w16cid:durableId="196936621">
    <w:abstractNumId w:val="4"/>
  </w:num>
  <w:num w:numId="10" w16cid:durableId="169102672">
    <w:abstractNumId w:val="1"/>
  </w:num>
  <w:num w:numId="11" w16cid:durableId="912356228">
    <w:abstractNumId w:val="6"/>
  </w:num>
  <w:num w:numId="12" w16cid:durableId="180289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866E3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52AA7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850D6"/>
    <w:rsid w:val="00BB04AE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31C15"/>
    <w:rsid w:val="00F626EC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C7B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6F7D-4610-4B64-8C82-66C6796D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2024-07-22T09:36:00Z</cp:lastPrinted>
  <dcterms:created xsi:type="dcterms:W3CDTF">2024-07-04T11:56:00Z</dcterms:created>
  <dcterms:modified xsi:type="dcterms:W3CDTF">2024-07-22T09:36:00Z</dcterms:modified>
</cp:coreProperties>
</file>