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91" w:rsidRDefault="008C1591" w:rsidP="008C15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85326775" r:id="rId6"/>
        </w:object>
      </w:r>
    </w:p>
    <w:p w:rsidR="008C1591" w:rsidRDefault="008C1591" w:rsidP="008C1591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8C1591" w:rsidRDefault="008C1591" w:rsidP="008C159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8C1591" w:rsidRDefault="008C1591" w:rsidP="008C159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8C1591" w:rsidRPr="004E5B88" w:rsidRDefault="008C1591" w:rsidP="008C15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__________ сесія восьмого скликання/</w:t>
      </w:r>
    </w:p>
    <w:p w:rsidR="008C1591" w:rsidRPr="004E5B88" w:rsidRDefault="008C1591" w:rsidP="008C1591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8C1591" w:rsidRDefault="008C1591" w:rsidP="008C15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____________ 2024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____/___-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8C1591" w:rsidRPr="004E5B88" w:rsidRDefault="008C1591" w:rsidP="008C1591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C1591" w:rsidRDefault="008C1591" w:rsidP="008C1591">
      <w:pPr>
        <w:spacing w:after="0"/>
        <w:jc w:val="both"/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</w:t>
      </w:r>
      <w:r w:rsidR="002C7169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погодження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r w:rsidR="002C7169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капітального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2C7169" w:rsidRPr="002C7169" w:rsidRDefault="002C7169" w:rsidP="008C15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р</w:t>
      </w:r>
      <w:r w:rsidR="008C1591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емонт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у</w:t>
      </w:r>
      <w:r w:rsidR="008C1591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r w:rsidRPr="002C7169">
        <w:rPr>
          <w:rFonts w:ascii="Times New Roman" w:hAnsi="Times New Roman" w:cs="Times New Roman"/>
          <w:b/>
          <w:sz w:val="28"/>
          <w:szCs w:val="28"/>
        </w:rPr>
        <w:t xml:space="preserve">частини адміністративної </w:t>
      </w:r>
    </w:p>
    <w:p w:rsidR="008C1591" w:rsidRPr="002C7169" w:rsidRDefault="002C7169" w:rsidP="008C15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169">
        <w:rPr>
          <w:rFonts w:ascii="Times New Roman" w:hAnsi="Times New Roman" w:cs="Times New Roman"/>
          <w:b/>
          <w:sz w:val="28"/>
          <w:szCs w:val="28"/>
        </w:rPr>
        <w:t>будівлі  під відділення   ЦНАП</w:t>
      </w:r>
    </w:p>
    <w:p w:rsidR="008C1591" w:rsidRPr="002C7169" w:rsidRDefault="008C1591" w:rsidP="008C15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591" w:rsidRDefault="008C1591" w:rsidP="008C1591">
      <w:pPr>
        <w:spacing w:after="0" w:line="240" w:lineRule="auto"/>
        <w:ind w:firstLine="411"/>
        <w:jc w:val="both"/>
        <w:rPr>
          <w:rFonts w:ascii="Times New Roman" w:hAnsi="Times New Roman" w:cs="Times New Roman"/>
          <w:sz w:val="28"/>
          <w:szCs w:val="28"/>
        </w:rPr>
      </w:pPr>
      <w:r w:rsidRPr="008C1591">
        <w:rPr>
          <w:b/>
          <w:color w:val="FF0000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Відповідно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до статей 93,101,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пункту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22 розділу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VI «Прикінцеві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та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>перехідні положення»</w:t>
      </w:r>
      <w:r w:rsidRPr="002C71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>Бюджетного кодексу України, Закону</w:t>
      </w:r>
      <w:r w:rsidRPr="002C71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>України "</w:t>
      </w:r>
      <w:r w:rsidRPr="002C7169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2C7169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7F2DC7" w:rsidRPr="002C7169">
        <w:rPr>
          <w:rFonts w:ascii="Times New Roman" w:hAnsi="Times New Roman" w:cs="Times New Roman"/>
          <w:sz w:val="28"/>
          <w:szCs w:val="28"/>
        </w:rPr>
        <w:t xml:space="preserve">доповідну записку  </w:t>
      </w:r>
      <w:proofErr w:type="spellStart"/>
      <w:r w:rsidR="007F2DC7" w:rsidRPr="002C7169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7F2DC7" w:rsidRPr="002C7169">
        <w:rPr>
          <w:rFonts w:ascii="Times New Roman" w:hAnsi="Times New Roman" w:cs="Times New Roman"/>
          <w:sz w:val="28"/>
          <w:szCs w:val="28"/>
        </w:rPr>
        <w:t>. начальника «Центру надання адміністративних послуг»</w:t>
      </w:r>
      <w:r w:rsidRPr="002C7169">
        <w:rPr>
          <w:rFonts w:ascii="Times New Roman" w:hAnsi="Times New Roman" w:cs="Times New Roman"/>
          <w:sz w:val="28"/>
          <w:szCs w:val="28"/>
        </w:rPr>
        <w:t xml:space="preserve"> </w:t>
      </w:r>
      <w:r w:rsidR="007F2DC7" w:rsidRPr="002C7169">
        <w:rPr>
          <w:rFonts w:ascii="Times New Roman" w:hAnsi="Times New Roman" w:cs="Times New Roman"/>
          <w:sz w:val="28"/>
          <w:szCs w:val="28"/>
        </w:rPr>
        <w:t>Ігоря МАСЛЮКА</w:t>
      </w:r>
      <w:r w:rsidR="002C7169" w:rsidRPr="002C7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169" w:rsidRPr="000D01FE">
        <w:rPr>
          <w:rFonts w:ascii="Times New Roman" w:hAnsi="Times New Roman" w:cs="Times New Roman"/>
          <w:bCs/>
          <w:sz w:val="28"/>
          <w:szCs w:val="28"/>
        </w:rPr>
        <w:t xml:space="preserve">та враховуючи рекомендації постійно діючої комісії </w:t>
      </w:r>
      <w:r w:rsidR="002C7169" w:rsidRPr="000D01F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селищна рада </w:t>
      </w:r>
    </w:p>
    <w:p w:rsidR="002C7169" w:rsidRPr="004E5B88" w:rsidRDefault="002C7169" w:rsidP="008C1591">
      <w:pPr>
        <w:spacing w:after="0" w:line="240" w:lineRule="auto"/>
        <w:ind w:firstLine="411"/>
        <w:jc w:val="both"/>
        <w:rPr>
          <w:rFonts w:ascii="Times New Roman" w:hAnsi="Times New Roman" w:cs="Times New Roman"/>
          <w:sz w:val="28"/>
          <w:szCs w:val="28"/>
        </w:rPr>
      </w:pPr>
    </w:p>
    <w:p w:rsidR="008C1591" w:rsidRDefault="008C1591" w:rsidP="008C1591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:rsidR="00C55AB2" w:rsidRPr="00AE70F8" w:rsidRDefault="00C55AB2" w:rsidP="008C1591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</w:p>
    <w:p w:rsidR="007A4B47" w:rsidRDefault="008C1591" w:rsidP="007F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AB2">
        <w:rPr>
          <w:rFonts w:ascii="Times New Roman" w:hAnsi="Times New Roman" w:cs="Times New Roman"/>
          <w:sz w:val="28"/>
          <w:szCs w:val="28"/>
        </w:rPr>
        <w:t xml:space="preserve">1.Погодити  </w:t>
      </w:r>
      <w:r w:rsidR="00C35774">
        <w:rPr>
          <w:rFonts w:ascii="Times New Roman" w:hAnsi="Times New Roman" w:cs="Times New Roman"/>
          <w:sz w:val="28"/>
          <w:szCs w:val="28"/>
        </w:rPr>
        <w:t xml:space="preserve">проведення капітального </w:t>
      </w:r>
      <w:r w:rsidRPr="00C55AB2">
        <w:rPr>
          <w:rFonts w:ascii="Times New Roman" w:hAnsi="Times New Roman" w:cs="Times New Roman"/>
          <w:sz w:val="28"/>
          <w:szCs w:val="28"/>
        </w:rPr>
        <w:t>ремонту</w:t>
      </w:r>
      <w:r w:rsidR="007F2DC7">
        <w:rPr>
          <w:rFonts w:ascii="Times New Roman" w:hAnsi="Times New Roman" w:cs="Times New Roman"/>
          <w:sz w:val="28"/>
          <w:szCs w:val="28"/>
        </w:rPr>
        <w:t xml:space="preserve"> частини адміністративної</w:t>
      </w:r>
      <w:r w:rsidRPr="00C55AB2">
        <w:rPr>
          <w:rFonts w:ascii="Times New Roman" w:hAnsi="Times New Roman" w:cs="Times New Roman"/>
          <w:sz w:val="28"/>
          <w:szCs w:val="28"/>
        </w:rPr>
        <w:t xml:space="preserve"> </w:t>
      </w:r>
      <w:r w:rsidR="007F2DC7">
        <w:rPr>
          <w:rFonts w:ascii="Times New Roman" w:hAnsi="Times New Roman" w:cs="Times New Roman"/>
          <w:sz w:val="28"/>
          <w:szCs w:val="28"/>
        </w:rPr>
        <w:t xml:space="preserve">будівлі  під відділення  </w:t>
      </w:r>
      <w:r w:rsidRPr="00C5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74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="00C35774" w:rsidRPr="00C35774">
        <w:rPr>
          <w:rFonts w:ascii="Times New Roman" w:hAnsi="Times New Roman" w:cs="Times New Roman"/>
          <w:sz w:val="28"/>
          <w:szCs w:val="28"/>
        </w:rPr>
        <w:t xml:space="preserve"> </w:t>
      </w:r>
      <w:r w:rsidR="007F2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774" w:rsidRPr="00C3577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C35774" w:rsidRPr="00C35774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C357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5AB2" w:rsidRPr="00C357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774">
        <w:rPr>
          <w:rFonts w:ascii="Times New Roman" w:hAnsi="Times New Roman" w:cs="Times New Roman"/>
          <w:sz w:val="28"/>
          <w:szCs w:val="28"/>
        </w:rPr>
        <w:t>відповідно до затвердженої частини проектної документації</w:t>
      </w:r>
      <w:r w:rsidR="007F2DC7">
        <w:rPr>
          <w:rFonts w:ascii="Times New Roman" w:hAnsi="Times New Roman" w:cs="Times New Roman"/>
          <w:sz w:val="28"/>
          <w:szCs w:val="28"/>
        </w:rPr>
        <w:t xml:space="preserve"> за робочим проектом </w:t>
      </w:r>
      <w:r w:rsidR="00C35774">
        <w:rPr>
          <w:rFonts w:ascii="Times New Roman" w:hAnsi="Times New Roman" w:cs="Times New Roman"/>
          <w:sz w:val="28"/>
          <w:szCs w:val="28"/>
        </w:rPr>
        <w:t>«Капітальний ремонт адміністративної будівлі під відділення ЦНАП</w:t>
      </w:r>
      <w:r w:rsidR="00C35774" w:rsidRPr="00C357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5774" w:rsidRPr="00C35774">
        <w:rPr>
          <w:rFonts w:ascii="Times New Roman" w:hAnsi="Times New Roman" w:cs="Times New Roman"/>
          <w:sz w:val="28"/>
          <w:szCs w:val="28"/>
        </w:rPr>
        <w:t xml:space="preserve">за адресою: Чернігівська область , Чернігівській район, </w:t>
      </w:r>
      <w:proofErr w:type="spellStart"/>
      <w:r w:rsidR="00C35774" w:rsidRPr="00C3577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C35774" w:rsidRPr="00C357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5774" w:rsidRPr="00C35774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="00C35774" w:rsidRPr="00C35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774" w:rsidRPr="00C35774">
        <w:rPr>
          <w:rFonts w:ascii="Times New Roman" w:hAnsi="Times New Roman" w:cs="Times New Roman"/>
          <w:sz w:val="28"/>
          <w:szCs w:val="28"/>
        </w:rPr>
        <w:t>вул.Свято-Покровська</w:t>
      </w:r>
      <w:proofErr w:type="spellEnd"/>
      <w:r w:rsidR="00C35774" w:rsidRPr="00C35774">
        <w:rPr>
          <w:rFonts w:ascii="Times New Roman" w:hAnsi="Times New Roman" w:cs="Times New Roman"/>
          <w:sz w:val="28"/>
          <w:szCs w:val="28"/>
        </w:rPr>
        <w:t>,</w:t>
      </w:r>
      <w:r w:rsidR="007F2DC7">
        <w:rPr>
          <w:rFonts w:ascii="Times New Roman" w:hAnsi="Times New Roman" w:cs="Times New Roman"/>
          <w:sz w:val="28"/>
          <w:szCs w:val="28"/>
        </w:rPr>
        <w:t xml:space="preserve"> </w:t>
      </w:r>
      <w:r w:rsidR="00C35774" w:rsidRPr="00C35774">
        <w:rPr>
          <w:rFonts w:ascii="Times New Roman" w:hAnsi="Times New Roman" w:cs="Times New Roman"/>
          <w:sz w:val="28"/>
          <w:szCs w:val="28"/>
        </w:rPr>
        <w:t>2А»</w:t>
      </w:r>
    </w:p>
    <w:p w:rsidR="00C55AB2" w:rsidRDefault="00C55AB2" w:rsidP="00BC3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55AB2">
        <w:rPr>
          <w:rFonts w:ascii="Times New Roman" w:hAnsi="Times New Roman" w:cs="Times New Roman"/>
          <w:sz w:val="28"/>
          <w:szCs w:val="28"/>
        </w:rPr>
        <w:t xml:space="preserve"> </w:t>
      </w:r>
      <w:r w:rsidRPr="005C5C36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селищної ради внести зміни до бюджету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 територіальної громади </w:t>
      </w:r>
      <w:r w:rsidR="00C35774">
        <w:rPr>
          <w:rFonts w:ascii="Times New Roman" w:hAnsi="Times New Roman" w:cs="Times New Roman"/>
          <w:sz w:val="28"/>
          <w:szCs w:val="28"/>
        </w:rPr>
        <w:t xml:space="preserve">та перерозподілити кошторисні призначення </w:t>
      </w:r>
      <w:r w:rsidR="00BC36B2">
        <w:rPr>
          <w:rFonts w:ascii="Times New Roman" w:hAnsi="Times New Roman" w:cs="Times New Roman"/>
          <w:sz w:val="28"/>
          <w:szCs w:val="28"/>
        </w:rPr>
        <w:t xml:space="preserve">шляхом передачі коштів з загального фонду бюджету до спеціального фонду бюджету (бюджет розвитку) </w:t>
      </w:r>
      <w:r w:rsidR="00C35774">
        <w:rPr>
          <w:rFonts w:ascii="Times New Roman" w:hAnsi="Times New Roman" w:cs="Times New Roman"/>
          <w:sz w:val="28"/>
          <w:szCs w:val="28"/>
        </w:rPr>
        <w:t>для проведення</w:t>
      </w:r>
      <w:r w:rsidR="007F2DC7">
        <w:rPr>
          <w:rFonts w:ascii="Times New Roman" w:hAnsi="Times New Roman" w:cs="Times New Roman"/>
          <w:sz w:val="28"/>
          <w:szCs w:val="28"/>
        </w:rPr>
        <w:t xml:space="preserve"> капітального ремонту адміністративної</w:t>
      </w:r>
      <w:r w:rsidR="007F2DC7" w:rsidRPr="00C55AB2">
        <w:rPr>
          <w:rFonts w:ascii="Times New Roman" w:hAnsi="Times New Roman" w:cs="Times New Roman"/>
          <w:sz w:val="28"/>
          <w:szCs w:val="28"/>
        </w:rPr>
        <w:t xml:space="preserve"> </w:t>
      </w:r>
      <w:r w:rsidR="007F2DC7">
        <w:rPr>
          <w:rFonts w:ascii="Times New Roman" w:hAnsi="Times New Roman" w:cs="Times New Roman"/>
          <w:sz w:val="28"/>
          <w:szCs w:val="28"/>
        </w:rPr>
        <w:t xml:space="preserve">будівлі  під відділення  </w:t>
      </w:r>
      <w:r w:rsidR="007F2DC7" w:rsidRPr="00C55AB2">
        <w:rPr>
          <w:rFonts w:ascii="Times New Roman" w:hAnsi="Times New Roman" w:cs="Times New Roman"/>
          <w:sz w:val="28"/>
          <w:szCs w:val="28"/>
        </w:rPr>
        <w:t xml:space="preserve"> </w:t>
      </w:r>
      <w:r w:rsidR="007F2DC7" w:rsidRPr="00C35774">
        <w:rPr>
          <w:rFonts w:ascii="Times New Roman" w:hAnsi="Times New Roman" w:cs="Times New Roman"/>
          <w:sz w:val="28"/>
          <w:szCs w:val="28"/>
        </w:rPr>
        <w:t>ЦНАП</w:t>
      </w:r>
      <w:r w:rsidR="007F2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5AB2" w:rsidRDefault="00C55AB2" w:rsidP="007F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збільшити кошторисні призначення  на 2024рік по КПКВК 0110150  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"Керівництво і управління у відповідній сфері у містах (місті Києві), селищах, селах, територіальних громадах»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КЕКВ </w:t>
      </w:r>
      <w:r w:rsidRPr="00C55AB2">
        <w:rPr>
          <w:rFonts w:ascii="Times New Roman" w:hAnsi="Times New Roman" w:cs="Times New Roman"/>
          <w:color w:val="040C28"/>
          <w:sz w:val="28"/>
          <w:szCs w:val="28"/>
        </w:rPr>
        <w:t>3132</w:t>
      </w:r>
      <w:r w:rsidRPr="00C55AB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«Капітальний ремонт»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4 371 100,00 грн.</w:t>
      </w:r>
    </w:p>
    <w:p w:rsidR="00C55AB2" w:rsidRDefault="00C55AB2" w:rsidP="007F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зменшити кошторисні призначення на 2024рік по КПКВК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0611021</w:t>
      </w:r>
      <w:r w:rsidRPr="00C55A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55A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 за рахунок коштів місцевого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2230 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4 000 000,00грн.</w:t>
      </w:r>
      <w:r w:rsid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>(враховуючи забезпечення безоплатного харчуванням всіх учнів пільгових категорій</w:t>
      </w:r>
      <w:r w:rsidR="00BC3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2024 рік</w:t>
      </w:r>
      <w:r w:rsid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C55AB2" w:rsidRDefault="00C55AB2" w:rsidP="007F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зменшити кошторисні призначення на 2024рік по КПКВК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0611010</w:t>
      </w:r>
      <w:r w:rsidRPr="00C55A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 дошкільної освіти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2230 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371 100,00грн.</w:t>
      </w:r>
      <w:r w:rsidR="007F2DC7" w:rsidRP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>(враховуючи забезпечення безоплатного харчуванням всіх вихованців пільгових категорій</w:t>
      </w:r>
      <w:r w:rsidR="00BC3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2024рік</w:t>
      </w:r>
      <w:r w:rsidR="007F2DC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2DC7" w:rsidRDefault="00C35774" w:rsidP="007F2D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F2DC7" w:rsidRPr="007F2DC7">
        <w:rPr>
          <w:rFonts w:ascii="Times New Roman" w:hAnsi="Times New Roman" w:cs="Times New Roman"/>
          <w:sz w:val="28"/>
          <w:szCs w:val="28"/>
        </w:rPr>
        <w:t xml:space="preserve"> </w:t>
      </w:r>
      <w:r w:rsidR="007F2DC7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7F2DC7" w:rsidRDefault="007F2DC7" w:rsidP="007F2D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DC7" w:rsidRPr="007F2DC7" w:rsidRDefault="007F2DC7" w:rsidP="007F2DC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C7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7F2DC7">
        <w:rPr>
          <w:rFonts w:ascii="Times New Roman" w:hAnsi="Times New Roman" w:cs="Times New Roman"/>
          <w:b/>
          <w:sz w:val="28"/>
          <w:szCs w:val="28"/>
        </w:rPr>
        <w:tab/>
      </w:r>
      <w:r w:rsidRPr="007F2DC7">
        <w:rPr>
          <w:rFonts w:ascii="Times New Roman" w:hAnsi="Times New Roman" w:cs="Times New Roman"/>
          <w:b/>
          <w:sz w:val="28"/>
          <w:szCs w:val="28"/>
        </w:rPr>
        <w:tab/>
      </w:r>
      <w:r w:rsidRPr="007F2DC7">
        <w:rPr>
          <w:rFonts w:ascii="Times New Roman" w:hAnsi="Times New Roman" w:cs="Times New Roman"/>
          <w:b/>
          <w:sz w:val="28"/>
          <w:szCs w:val="28"/>
        </w:rPr>
        <w:tab/>
      </w:r>
      <w:r w:rsidRPr="007F2DC7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C35774" w:rsidRPr="007F2DC7" w:rsidRDefault="00C35774" w:rsidP="007F2DC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5AB2" w:rsidRPr="00C55AB2" w:rsidRDefault="00C55AB2" w:rsidP="007F2DC7">
      <w:pPr>
        <w:ind w:firstLine="411"/>
        <w:rPr>
          <w:rFonts w:ascii="Times New Roman" w:hAnsi="Times New Roman" w:cs="Times New Roman"/>
          <w:sz w:val="28"/>
          <w:szCs w:val="28"/>
        </w:rPr>
      </w:pPr>
    </w:p>
    <w:sectPr w:rsidR="00C55AB2" w:rsidRPr="00C55A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6D"/>
    <w:rsid w:val="002C7169"/>
    <w:rsid w:val="007A4B47"/>
    <w:rsid w:val="007F2DC7"/>
    <w:rsid w:val="008C1591"/>
    <w:rsid w:val="0097506D"/>
    <w:rsid w:val="00BC36B2"/>
    <w:rsid w:val="00C35774"/>
    <w:rsid w:val="00C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1591"/>
    <w:rPr>
      <w:b/>
      <w:bCs/>
    </w:rPr>
  </w:style>
  <w:style w:type="character" w:styleId="a4">
    <w:name w:val="Emphasis"/>
    <w:basedOn w:val="a0"/>
    <w:uiPriority w:val="20"/>
    <w:qFormat/>
    <w:rsid w:val="00C55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1591"/>
    <w:rPr>
      <w:b/>
      <w:bCs/>
    </w:rPr>
  </w:style>
  <w:style w:type="character" w:styleId="a4">
    <w:name w:val="Emphasis"/>
    <w:basedOn w:val="a0"/>
    <w:uiPriority w:val="20"/>
    <w:qFormat/>
    <w:rsid w:val="00C55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2024-08-15T11:16:00Z</dcterms:created>
  <dcterms:modified xsi:type="dcterms:W3CDTF">2024-08-16T12:20:00Z</dcterms:modified>
</cp:coreProperties>
</file>