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94B6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B94B6B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D2A6D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D262A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262A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D262A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 СТОВ «</w:t>
            </w:r>
            <w:proofErr w:type="spellStart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Щорссільгоспсервіс</w:t>
            </w:r>
            <w:proofErr w:type="spellEnd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в оренду земельних ділянок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D262A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D262A0">
        <w:rPr>
          <w:rFonts w:ascii="Times New Roman" w:hAnsi="Times New Roman" w:cs="Times New Roman"/>
          <w:sz w:val="28"/>
          <w:szCs w:val="28"/>
          <w:lang w:val="uk-UA"/>
        </w:rPr>
        <w:t>СТОВ «</w:t>
      </w:r>
      <w:proofErr w:type="spellStart"/>
      <w:r w:rsidR="00D262A0"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 w:rsidR="00D262A0">
        <w:rPr>
          <w:rFonts w:ascii="Times New Roman" w:hAnsi="Times New Roman" w:cs="Times New Roman"/>
          <w:sz w:val="28"/>
          <w:szCs w:val="28"/>
          <w:lang w:val="uk-UA"/>
        </w:rPr>
        <w:t xml:space="preserve">» про передачу в оренду земельних ділянок загальною площею 11,7087га в тому числі 11,7087га ріллі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D262A0">
        <w:rPr>
          <w:rFonts w:ascii="Times New Roman" w:hAnsi="Times New Roman" w:cs="Times New Roman"/>
          <w:sz w:val="28"/>
          <w:lang w:val="uk-UA"/>
        </w:rPr>
        <w:t>за рахунок проектних польових шляхів</w:t>
      </w:r>
      <w:r w:rsidR="007115F0">
        <w:rPr>
          <w:rFonts w:ascii="Times New Roman" w:hAnsi="Times New Roman" w:cs="Times New Roman"/>
          <w:sz w:val="28"/>
          <w:lang w:val="uk-UA"/>
        </w:rPr>
        <w:t>,</w:t>
      </w:r>
      <w:r w:rsidR="00D262A0">
        <w:rPr>
          <w:rFonts w:ascii="Times New Roman" w:hAnsi="Times New Roman" w:cs="Times New Roman"/>
          <w:sz w:val="28"/>
          <w:lang w:val="uk-UA"/>
        </w:rPr>
        <w:t xml:space="preserve"> що знаходяться в масиві земельних ділянок</w:t>
      </w:r>
      <w:r w:rsidR="007115F0">
        <w:rPr>
          <w:rFonts w:ascii="Times New Roman" w:hAnsi="Times New Roman" w:cs="Times New Roman"/>
          <w:sz w:val="28"/>
          <w:lang w:val="uk-UA"/>
        </w:rPr>
        <w:t xml:space="preserve">, які знаходяться в користуванні товариства </w:t>
      </w:r>
      <w:r w:rsidR="00D262A0">
        <w:rPr>
          <w:rFonts w:ascii="Times New Roman" w:hAnsi="Times New Roman" w:cs="Times New Roman"/>
          <w:sz w:val="28"/>
          <w:lang w:val="uk-UA"/>
        </w:rPr>
        <w:t xml:space="preserve">терміном на 7 (сім) років на території </w:t>
      </w:r>
      <w:proofErr w:type="spellStart"/>
      <w:r w:rsidR="007115F0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115F0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7115F0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7115F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115F0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7115F0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7115F0">
        <w:rPr>
          <w:rFonts w:ascii="Times New Roman" w:hAnsi="Times New Roman" w:cs="Times New Roman"/>
          <w:sz w:val="28"/>
          <w:lang w:val="uk-UA"/>
        </w:rPr>
        <w:t xml:space="preserve"> за межами с. </w:t>
      </w:r>
      <w:proofErr w:type="spellStart"/>
      <w:r w:rsidR="007115F0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7115F0">
        <w:rPr>
          <w:rFonts w:ascii="Times New Roman" w:hAnsi="Times New Roman" w:cs="Times New Roman"/>
          <w:sz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115F0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7115F0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7806" w:rsidRPr="00B45B08" w:rsidRDefault="00B45B08" w:rsidP="00B45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D84C9C" w:rsidRDefault="00D84C9C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C5B" w:rsidRDefault="008B5DBA" w:rsidP="00835C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F0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835C5B">
        <w:rPr>
          <w:rFonts w:ascii="Times New Roman" w:hAnsi="Times New Roman" w:cs="Times New Roman"/>
          <w:sz w:val="28"/>
          <w:szCs w:val="28"/>
          <w:lang w:val="uk-UA"/>
        </w:rPr>
        <w:t>СТОВ «</w:t>
      </w:r>
      <w:proofErr w:type="spellStart"/>
      <w:r w:rsidR="00835C5B"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 w:rsidR="00835C5B">
        <w:rPr>
          <w:rFonts w:ascii="Times New Roman" w:hAnsi="Times New Roman" w:cs="Times New Roman"/>
          <w:sz w:val="28"/>
          <w:szCs w:val="28"/>
          <w:lang w:val="uk-UA"/>
        </w:rPr>
        <w:t xml:space="preserve">» в оренду земельні ділянки загальною площею 11,7087га в тому числі ділянку площею 1,2879га кадастровий номер 7423085500:08:000:1216, площею 0,6443га кадастровий номер 7423085500:08:000:1215, площею 0,7038га кадастровий номер 7423085500:08:000:1214, площею 1,0046га </w:t>
      </w:r>
      <w:r w:rsidR="00835C5B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кадастровий номер 7423085500:08:000:1213, площею 1,0653га кадастровий номер 7423085500:08:000:1212,  площею 0,6433га кадастровий номер 7423085500:08:000:1217, площею 1,1456га кадастровий номер 7423085500:08:000:1218, площею 0,5453га кадастровий номер 7423085500:08:000:1220, площею 2,2992га кадастровий номер 7423085500:08:000:1211, площею 0,6429га кадастровий номер 7423085500:08:000:1210, площею 1,0799га кадастровий номер 7423085500:08:000:1209, площею 0,6466га кадастровий номер 7423085500:08:000:1208</w:t>
      </w:r>
      <w:r w:rsidR="00B43582">
        <w:rPr>
          <w:rFonts w:ascii="Times New Roman" w:hAnsi="Times New Roman" w:cs="Times New Roman"/>
          <w:sz w:val="28"/>
          <w:szCs w:val="28"/>
          <w:lang w:val="uk-UA"/>
        </w:rPr>
        <w:t xml:space="preserve">, які розташовані на території </w:t>
      </w:r>
      <w:proofErr w:type="spellStart"/>
      <w:r w:rsidR="00B435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435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B4358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B43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3582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B4358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</w:t>
      </w:r>
      <w:r w:rsidR="00835C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терміном на 7 (сім) років встановивши </w:t>
      </w:r>
      <w:r w:rsidR="00B43582">
        <w:rPr>
          <w:rFonts w:ascii="Times New Roman" w:hAnsi="Times New Roman" w:cs="Times New Roman"/>
          <w:sz w:val="28"/>
          <w:szCs w:val="28"/>
          <w:lang w:val="uk-UA"/>
        </w:rPr>
        <w:t>орендну плату на рівні 10 (десяти) відсотків від нормативної грошової оцінки земельних ділянок.</w:t>
      </w:r>
    </w:p>
    <w:p w:rsidR="00395AB7" w:rsidRDefault="00395AB7" w:rsidP="00395AB7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AB7" w:rsidRDefault="00395AB7" w:rsidP="00395A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AB7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земель  комунальної власності та житлово - комунального господарства </w:t>
      </w:r>
      <w:proofErr w:type="spellStart"/>
      <w:r w:rsidRPr="00395AB7">
        <w:rPr>
          <w:rFonts w:ascii="Times New Roman" w:hAnsi="Times New Roman" w:cs="Times New Roman"/>
          <w:sz w:val="28"/>
          <w:szCs w:val="28"/>
          <w:lang w:val="uk-UA"/>
        </w:rPr>
        <w:t>Березнянсько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 договір</w:t>
      </w:r>
      <w:r w:rsidRPr="00395AB7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цього рішення.</w:t>
      </w:r>
    </w:p>
    <w:p w:rsidR="00395AB7" w:rsidRPr="00395AB7" w:rsidRDefault="00395AB7" w:rsidP="00395AB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01FEE" w:rsidRPr="00101FEE" w:rsidRDefault="00395AB7" w:rsidP="00101FE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зареєструвати правовстановлюючі документи на земельні ділянки в установленому законодавством порядку.</w:t>
      </w: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FEE" w:rsidRDefault="00101FEE" w:rsidP="00101F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</w:t>
      </w:r>
      <w:r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Pr="00101FEE" w:rsidRDefault="00EC5829" w:rsidP="00101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1215D"/>
    <w:multiLevelType w:val="hybridMultilevel"/>
    <w:tmpl w:val="C58AFD0C"/>
    <w:lvl w:ilvl="0" w:tplc="2C64817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1FEE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95AB7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115F0"/>
    <w:rsid w:val="00721200"/>
    <w:rsid w:val="00780B1D"/>
    <w:rsid w:val="007873F2"/>
    <w:rsid w:val="007D2AC4"/>
    <w:rsid w:val="007D2F5C"/>
    <w:rsid w:val="007F18D9"/>
    <w:rsid w:val="008358BD"/>
    <w:rsid w:val="00835C5B"/>
    <w:rsid w:val="00871ADD"/>
    <w:rsid w:val="00877B99"/>
    <w:rsid w:val="008A1BF3"/>
    <w:rsid w:val="008B0F48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43582"/>
    <w:rsid w:val="00B45B08"/>
    <w:rsid w:val="00B45FB2"/>
    <w:rsid w:val="00B92A0B"/>
    <w:rsid w:val="00B94B6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262A0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AD4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2024-09-16T07:42:00Z</cp:lastPrinted>
  <dcterms:created xsi:type="dcterms:W3CDTF">2024-09-16T12:10:00Z</dcterms:created>
  <dcterms:modified xsi:type="dcterms:W3CDTF">2024-09-17T07:00:00Z</dcterms:modified>
</cp:coreProperties>
</file>