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E70AD" w14:textId="77777777" w:rsidR="00BD545C" w:rsidRPr="005379D0" w:rsidRDefault="00BD545C" w:rsidP="00BD545C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3A1021ED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E1B7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AA7C7" wp14:editId="2F737E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BEC39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 w:rsidRPr="00DE1B7D">
        <w:rPr>
          <w:rFonts w:ascii="Times New Roman" w:hAnsi="Times New Roman" w:cs="Times New Roman"/>
          <w:sz w:val="32"/>
        </w:rPr>
        <w:object w:dxaOrig="648" w:dyaOrig="900" w14:anchorId="23C790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8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93518661" r:id="rId5"/>
        </w:object>
      </w:r>
    </w:p>
    <w:p w14:paraId="17F259AA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7669D0F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6A41B2C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0B32ED8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>/сорок друга  сесія восьмого скликання/</w:t>
      </w:r>
    </w:p>
    <w:p w14:paraId="1518CF5E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>(позачергова)</w:t>
      </w:r>
    </w:p>
    <w:p w14:paraId="73D7F3C8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DE1B7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E1B7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EB0270F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b/>
          <w:sz w:val="4"/>
          <w:szCs w:val="6"/>
        </w:rPr>
      </w:pPr>
    </w:p>
    <w:p w14:paraId="06D73768" w14:textId="77777777" w:rsidR="00772A65" w:rsidRPr="00DE1B7D" w:rsidRDefault="00772A65" w:rsidP="00772A65">
      <w:pPr>
        <w:spacing w:after="0"/>
        <w:jc w:val="center"/>
        <w:rPr>
          <w:rFonts w:ascii="Times New Roman" w:hAnsi="Times New Roman" w:cs="Times New Roman"/>
          <w:b/>
          <w:sz w:val="4"/>
          <w:szCs w:val="6"/>
        </w:rPr>
      </w:pPr>
    </w:p>
    <w:p w14:paraId="07DC8CC9" w14:textId="5EF18290" w:rsidR="00BD545C" w:rsidRPr="00914FD5" w:rsidRDefault="00772A65" w:rsidP="00772A6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E1B7D">
        <w:rPr>
          <w:rFonts w:ascii="Times New Roman" w:hAnsi="Times New Roman" w:cs="Times New Roman"/>
          <w:sz w:val="28"/>
          <w:szCs w:val="36"/>
        </w:rPr>
        <w:t xml:space="preserve">від </w:t>
      </w:r>
      <w:r>
        <w:rPr>
          <w:rFonts w:ascii="Times New Roman" w:hAnsi="Times New Roman" w:cs="Times New Roman"/>
          <w:sz w:val="28"/>
          <w:szCs w:val="36"/>
        </w:rPr>
        <w:t>1</w:t>
      </w:r>
      <w:r w:rsidRPr="00DE1B7D">
        <w:rPr>
          <w:rFonts w:ascii="Times New Roman" w:hAnsi="Times New Roman" w:cs="Times New Roman"/>
          <w:sz w:val="28"/>
          <w:szCs w:val="36"/>
        </w:rPr>
        <w:t xml:space="preserve">5 листопада 2024 року                                                               № </w:t>
      </w:r>
      <w:r w:rsidRPr="00DE1B7D">
        <w:rPr>
          <w:rFonts w:ascii="Times New Roman" w:hAnsi="Times New Roman" w:cs="Times New Roman"/>
          <w:sz w:val="28"/>
          <w:szCs w:val="36"/>
          <w:lang w:val="en-US"/>
        </w:rPr>
        <w:t>12</w:t>
      </w:r>
      <w:r w:rsidRPr="00DE1B7D">
        <w:rPr>
          <w:rFonts w:ascii="Times New Roman" w:hAnsi="Times New Roman" w:cs="Times New Roman"/>
          <w:sz w:val="28"/>
          <w:szCs w:val="36"/>
        </w:rPr>
        <w:t>8</w:t>
      </w:r>
      <w:r w:rsidR="004322AA">
        <w:rPr>
          <w:rFonts w:ascii="Times New Roman" w:hAnsi="Times New Roman" w:cs="Times New Roman"/>
          <w:sz w:val="28"/>
          <w:szCs w:val="36"/>
        </w:rPr>
        <w:t>2</w:t>
      </w:r>
      <w:r w:rsidRPr="00DE1B7D">
        <w:rPr>
          <w:rFonts w:ascii="Times New Roman" w:hAnsi="Times New Roman" w:cs="Times New Roman"/>
          <w:sz w:val="28"/>
          <w:szCs w:val="36"/>
        </w:rPr>
        <w:t>/42-</w:t>
      </w:r>
      <w:r w:rsidRPr="00DE1B7D">
        <w:rPr>
          <w:rFonts w:ascii="Times New Roman" w:hAnsi="Times New Roman" w:cs="Times New Roman"/>
          <w:sz w:val="28"/>
          <w:szCs w:val="36"/>
          <w:lang w:val="en-US"/>
        </w:rPr>
        <w:t>VIII</w:t>
      </w:r>
      <w:r w:rsidRPr="00914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35B81" w14:textId="77777777" w:rsidR="00BD545C" w:rsidRDefault="00BD545C" w:rsidP="00BD5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497A426C" w14:textId="77777777" w:rsidR="00BD545C" w:rsidRPr="009F5E2B" w:rsidRDefault="00BD545C" w:rsidP="00BD54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72530BEA" w14:textId="77777777" w:rsidR="00BD545C" w:rsidRPr="00C41382" w:rsidRDefault="00BD545C" w:rsidP="00BD54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2024 рік </w:t>
      </w:r>
    </w:p>
    <w:p w14:paraId="76FCF250" w14:textId="77777777" w:rsidR="00BD545C" w:rsidRPr="009F5E2B" w:rsidRDefault="00BD545C" w:rsidP="00BD5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0E8CCE3" w14:textId="77777777" w:rsidR="00BD545C" w:rsidRDefault="00BD545C" w:rsidP="00BD545C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18 грудня 2023 року</w:t>
      </w:r>
    </w:p>
    <w:p w14:paraId="5E091AF9" w14:textId="77777777" w:rsidR="00BD545C" w:rsidRDefault="00BD545C" w:rsidP="00BD545C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1E5C9BA0" w14:textId="77777777" w:rsidR="00BD545C" w:rsidRPr="00C41382" w:rsidRDefault="00BD545C" w:rsidP="00BD545C">
      <w:pPr>
        <w:rPr>
          <w:lang w:val="ru-RU"/>
        </w:rPr>
      </w:pPr>
    </w:p>
    <w:p w14:paraId="61CB0272" w14:textId="77777777" w:rsidR="00BD545C" w:rsidRPr="00C41382" w:rsidRDefault="00BD545C" w:rsidP="00BD54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Березнянська селищна рада </w:t>
      </w:r>
    </w:p>
    <w:p w14:paraId="4429A788" w14:textId="77777777" w:rsidR="00BD545C" w:rsidRPr="00C41382" w:rsidRDefault="00BD545C" w:rsidP="00BD54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0CD743" w14:textId="77777777" w:rsidR="00BD545C" w:rsidRDefault="00BD545C" w:rsidP="00BD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AAEA6D" w14:textId="77777777" w:rsidR="00BD545C" w:rsidRPr="004B26C7" w:rsidRDefault="00BD545C" w:rsidP="00BD54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F01D34" w14:textId="77777777" w:rsidR="00BD545C" w:rsidRPr="00C1142D" w:rsidRDefault="00BD545C" w:rsidP="00BD54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406731">
        <w:rPr>
          <w:rFonts w:ascii="Times New Roman" w:hAnsi="Times New Roman"/>
          <w:sz w:val="28"/>
          <w:szCs w:val="28"/>
        </w:rPr>
        <w:t xml:space="preserve">від 18 грудня 2023 року </w:t>
      </w:r>
      <w:r>
        <w:rPr>
          <w:rFonts w:ascii="Times New Roman" w:hAnsi="Times New Roman" w:cs="Times New Roman"/>
          <w:sz w:val="28"/>
          <w:szCs w:val="28"/>
        </w:rPr>
        <w:t xml:space="preserve">( зі змінами внесеними відповідно до рішень </w:t>
      </w:r>
      <w:proofErr w:type="spellStart"/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Березнянської</w:t>
      </w:r>
      <w:proofErr w:type="spellEnd"/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70383">
        <w:rPr>
          <w:rFonts w:ascii="Times New Roman" w:hAnsi="Times New Roman"/>
          <w:sz w:val="28"/>
          <w:szCs w:val="28"/>
        </w:rPr>
        <w:t>1082/37-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29.02.2024року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№</w:t>
      </w:r>
      <w:r>
        <w:rPr>
          <w:rFonts w:ascii="Times New Roman" w:hAnsi="Times New Roman"/>
          <w:sz w:val="28"/>
          <w:szCs w:val="28"/>
        </w:rPr>
        <w:t>1125/38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17.05.2024року, №</w:t>
      </w:r>
      <w:r>
        <w:rPr>
          <w:rFonts w:ascii="Times New Roman" w:hAnsi="Times New Roman"/>
          <w:sz w:val="28"/>
          <w:szCs w:val="28"/>
        </w:rPr>
        <w:t>1217/40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27.08.2024року</w:t>
      </w:r>
      <w:r w:rsidR="00CF7F7E">
        <w:rPr>
          <w:rFonts w:ascii="Times New Roman" w:eastAsia="Times New Roman" w:hAnsi="Times New Roman"/>
          <w:sz w:val="28"/>
          <w:szCs w:val="28"/>
          <w:lang w:eastAsia="ru-RU"/>
        </w:rPr>
        <w:t>;№</w:t>
      </w:r>
      <w:r w:rsidR="00CF7F7E">
        <w:rPr>
          <w:rFonts w:ascii="Times New Roman" w:hAnsi="Times New Roman"/>
          <w:sz w:val="28"/>
          <w:szCs w:val="28"/>
        </w:rPr>
        <w:t>1249/41</w:t>
      </w:r>
      <w:r w:rsidR="00CF7F7E" w:rsidRPr="00070383">
        <w:rPr>
          <w:rFonts w:ascii="Times New Roman" w:hAnsi="Times New Roman"/>
          <w:sz w:val="28"/>
          <w:szCs w:val="28"/>
        </w:rPr>
        <w:t>-</w:t>
      </w:r>
      <w:r w:rsidR="00CF7F7E" w:rsidRPr="00070383">
        <w:rPr>
          <w:rFonts w:ascii="Times New Roman" w:hAnsi="Times New Roman"/>
          <w:sz w:val="28"/>
          <w:szCs w:val="28"/>
          <w:lang w:val="en-US"/>
        </w:rPr>
        <w:t>VIII</w:t>
      </w:r>
      <w:r w:rsidR="00CF7F7E"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 w:rsidR="00CF7F7E">
        <w:rPr>
          <w:rFonts w:ascii="Times New Roman" w:eastAsia="Times New Roman" w:hAnsi="Times New Roman"/>
          <w:sz w:val="28"/>
          <w:szCs w:val="28"/>
          <w:lang w:eastAsia="ru-RU"/>
        </w:rPr>
        <w:t xml:space="preserve"> 18.10.2024року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519D4A47" w14:textId="77777777" w:rsidR="00BD545C" w:rsidRPr="00C1142D" w:rsidRDefault="00BD545C" w:rsidP="00BD54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2024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1A375F56" w14:textId="77777777" w:rsidR="00BD545C" w:rsidRPr="00C1142D" w:rsidRDefault="00BD545C" w:rsidP="00BD5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2024 рік:</w:t>
      </w:r>
    </w:p>
    <w:p w14:paraId="59511C0A" w14:textId="77777777" w:rsidR="00BD545C" w:rsidRPr="00221B72" w:rsidRDefault="00BD545C" w:rsidP="00BD545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n22"/>
      <w:bookmarkEnd w:id="0"/>
      <w:r w:rsidRPr="00C1142D"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77 763 437,39</w:t>
      </w:r>
      <w:r w:rsidRPr="00315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70 941</w:t>
      </w:r>
      <w:r w:rsidRPr="003158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1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</w:t>
      </w:r>
      <w:r w:rsidRPr="003158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5,06</w:t>
      </w:r>
      <w:r w:rsidRPr="00CF7F7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>6 822 372,33</w:t>
      </w:r>
      <w:r w:rsidRPr="00315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6" w:anchor="n89" w:history="1">
        <w:r w:rsidRPr="00221B72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17AD9582" w14:textId="77777777" w:rsidR="00BD545C" w:rsidRPr="00221B72" w:rsidRDefault="00BD545C" w:rsidP="00BD545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n23"/>
      <w:bookmarkEnd w:id="1"/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видатки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>96 7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CF7F7E"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>267,19</w:t>
      </w:r>
      <w:r w:rsidRPr="00CF7F7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84 349 704,94</w:t>
      </w:r>
      <w:r w:rsidRPr="00315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>12 380 562,25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94D68F3" w14:textId="77777777" w:rsidR="00BD545C" w:rsidRDefault="00BD545C" w:rsidP="00BD545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4"/>
      <w:bookmarkEnd w:id="2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>13 408 639,88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ціфит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спеціальному фонду у сумі </w:t>
      </w:r>
      <w:r w:rsidR="003158FC"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>5 558 189,92</w:t>
      </w:r>
      <w:r w:rsidRPr="003158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29C0327B" w14:textId="77777777" w:rsidR="00BD545C" w:rsidRDefault="00BD545C" w:rsidP="00BD54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6750,00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14:paraId="4D5D6A6E" w14:textId="77777777" w:rsidR="00BD545C" w:rsidRDefault="00BD545C" w:rsidP="00BD54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3C8DE52" w14:textId="77777777" w:rsidR="00BD545C" w:rsidRPr="006F3A86" w:rsidRDefault="00BD545C" w:rsidP="00BD54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18 грудня 2023 року викласти у наступній редакції:</w:t>
      </w:r>
    </w:p>
    <w:p w14:paraId="1C05B9E5" w14:textId="77777777" w:rsidR="00BD545C" w:rsidRDefault="00BD545C" w:rsidP="00BD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3, до цього рішення». </w:t>
      </w:r>
    </w:p>
    <w:p w14:paraId="22B95252" w14:textId="77777777" w:rsidR="00BD545C" w:rsidRPr="008574EE" w:rsidRDefault="00BD545C" w:rsidP="008574E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2024 рік міжбюджетні трансферти згідно з додатком 5 до цього рішення».</w:t>
      </w:r>
    </w:p>
    <w:p w14:paraId="3A97DC3F" w14:textId="77777777" w:rsidR="00BD545C" w:rsidRDefault="00BD545C" w:rsidP="00BD54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 викласти у наступній редакції:</w:t>
      </w:r>
    </w:p>
    <w:p w14:paraId="6EE92929" w14:textId="77777777" w:rsidR="00BD545C" w:rsidRDefault="00BD545C" w:rsidP="00BD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8574EE" w:rsidRPr="008574EE">
        <w:rPr>
          <w:rFonts w:ascii="Times New Roman" w:hAnsi="Times New Roman" w:cs="Times New Roman"/>
          <w:b/>
          <w:sz w:val="28"/>
          <w:szCs w:val="28"/>
        </w:rPr>
        <w:t>19 018 4</w:t>
      </w:r>
      <w:r w:rsidRPr="008574EE">
        <w:rPr>
          <w:rFonts w:ascii="Times New Roman" w:hAnsi="Times New Roman" w:cs="Times New Roman"/>
          <w:b/>
          <w:sz w:val="28"/>
          <w:szCs w:val="28"/>
        </w:rPr>
        <w:t xml:space="preserve">72,20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01DD06A7" w14:textId="77777777" w:rsidR="00BD545C" w:rsidRDefault="00BD545C" w:rsidP="00BD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1754F8C8" w14:textId="77777777" w:rsidR="00BD545C" w:rsidRDefault="00BD545C" w:rsidP="00BD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31D8C868" w14:textId="77777777" w:rsidR="00BD545C" w:rsidRDefault="00BD545C" w:rsidP="00BD54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48D0DA7" w14:textId="77777777" w:rsidR="00BD545C" w:rsidRDefault="00BD545C" w:rsidP="00BD54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51B1A3" w14:textId="77777777" w:rsidR="00BD545C" w:rsidRDefault="00BD545C" w:rsidP="00BD54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187841" w14:textId="77777777" w:rsidR="00BD545C" w:rsidRDefault="00BD545C" w:rsidP="00BD545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14:paraId="3CCA3EBD" w14:textId="77777777" w:rsidR="00BD545C" w:rsidRDefault="00BD545C" w:rsidP="00BD545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D5AC6E" w14:textId="77777777" w:rsidR="008574EE" w:rsidRDefault="008574EE" w:rsidP="00BD545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292E71" w14:textId="77777777" w:rsidR="00772A65" w:rsidRDefault="00772A65" w:rsidP="00BD545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659B2F" w14:textId="77777777" w:rsidR="00772A65" w:rsidRDefault="00772A65" w:rsidP="00BD545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44D4A5" w14:textId="77777777" w:rsidR="00BD545C" w:rsidRDefault="00BD545C" w:rsidP="00BD545C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289EB23B" w14:textId="40EC9D49" w:rsidR="00BD545C" w:rsidRPr="009F5E2B" w:rsidRDefault="00204D0A" w:rsidP="00BD545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сорок друг</w:t>
      </w:r>
      <w:r w:rsidR="00BD54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ої сесії восьмого скликання  </w:t>
      </w:r>
      <w:proofErr w:type="spellStart"/>
      <w:r w:rsidR="00BD54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 w:rsidR="00BD54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="00BD545C"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CF7F7E">
        <w:rPr>
          <w:rFonts w:ascii="Times New Roman" w:hAnsi="Times New Roman" w:cs="Times New Roman"/>
          <w:b/>
          <w:sz w:val="28"/>
          <w:szCs w:val="28"/>
        </w:rPr>
        <w:t>12</w:t>
      </w:r>
      <w:r w:rsidR="00772A65">
        <w:rPr>
          <w:rFonts w:ascii="Times New Roman" w:hAnsi="Times New Roman" w:cs="Times New Roman"/>
          <w:b/>
          <w:sz w:val="28"/>
          <w:szCs w:val="28"/>
        </w:rPr>
        <w:t>8</w:t>
      </w:r>
      <w:r w:rsidR="004322AA">
        <w:rPr>
          <w:rFonts w:ascii="Times New Roman" w:hAnsi="Times New Roman" w:cs="Times New Roman"/>
          <w:b/>
          <w:sz w:val="28"/>
          <w:szCs w:val="28"/>
        </w:rPr>
        <w:t>2</w:t>
      </w:r>
      <w:r w:rsidR="00BD545C">
        <w:rPr>
          <w:rFonts w:ascii="Times New Roman" w:hAnsi="Times New Roman" w:cs="Times New Roman"/>
          <w:b/>
          <w:sz w:val="28"/>
          <w:szCs w:val="28"/>
        </w:rPr>
        <w:t>/</w:t>
      </w:r>
      <w:r w:rsidR="00CF7F7E">
        <w:rPr>
          <w:rFonts w:ascii="Times New Roman" w:hAnsi="Times New Roman" w:cs="Times New Roman"/>
          <w:b/>
          <w:sz w:val="28"/>
          <w:szCs w:val="28"/>
        </w:rPr>
        <w:t>42</w:t>
      </w:r>
      <w:r w:rsidR="00BD545C"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="00BD545C"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BD545C">
        <w:rPr>
          <w:rFonts w:ascii="Times New Roman" w:hAnsi="Times New Roman" w:cs="Times New Roman"/>
          <w:sz w:val="28"/>
          <w:szCs w:val="28"/>
        </w:rPr>
        <w:t xml:space="preserve"> </w:t>
      </w:r>
      <w:r w:rsidR="00BD54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 </w:t>
      </w:r>
      <w:r w:rsidR="00772A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15.11.</w:t>
      </w:r>
      <w:r w:rsidR="00BD54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 року «Про внесення змін до рішення «</w:t>
      </w:r>
      <w:r w:rsidR="00BD54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 w:rsidR="00BD54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 w:rsidR="00BD54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 w:rsidR="00BD545C">
        <w:rPr>
          <w:rFonts w:ascii="Times New Roman" w:hAnsi="Times New Roman" w:cs="Times New Roman"/>
          <w:b/>
          <w:sz w:val="28"/>
          <w:szCs w:val="28"/>
        </w:rPr>
        <w:t>»</w:t>
      </w:r>
      <w:r w:rsidR="00BD545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BD545C">
        <w:rPr>
          <w:rFonts w:ascii="Times New Roman" w:hAnsi="Times New Roman" w:cs="Times New Roman"/>
          <w:b/>
          <w:sz w:val="28"/>
          <w:szCs w:val="28"/>
        </w:rPr>
        <w:t>від 18 грудня 2023 року (зі змінами)</w:t>
      </w:r>
    </w:p>
    <w:p w14:paraId="6B2857AC" w14:textId="77777777" w:rsidR="00BD545C" w:rsidRDefault="00BD545C" w:rsidP="00BD5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18 </w:t>
      </w:r>
      <w:r w:rsidRPr="00221B72">
        <w:rPr>
          <w:rFonts w:ascii="Times New Roman" w:hAnsi="Times New Roman" w:cs="Times New Roman"/>
          <w:sz w:val="28"/>
          <w:szCs w:val="28"/>
        </w:rPr>
        <w:t>грудня 2023 року (зі змінами).</w:t>
      </w:r>
    </w:p>
    <w:p w14:paraId="05B86450" w14:textId="77777777" w:rsidR="00CF7F7E" w:rsidRDefault="00CF7F7E" w:rsidP="00CF7F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 w:rsidRPr="00CF7F7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Внести зміни до загального фонду бюджету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ТГ, відповідно до </w:t>
      </w:r>
      <w:r w:rsidR="003900E0">
        <w:rPr>
          <w:sz w:val="28"/>
          <w:szCs w:val="28"/>
          <w:lang w:eastAsia="ru-RU"/>
        </w:rPr>
        <w:t>Постанови КМУ від  №1145 від 04.10</w:t>
      </w:r>
      <w:r>
        <w:rPr>
          <w:sz w:val="28"/>
          <w:szCs w:val="28"/>
          <w:lang w:eastAsia="ru-RU"/>
        </w:rPr>
        <w:t>.2024 року, а саме:</w:t>
      </w:r>
    </w:p>
    <w:p w14:paraId="0DED0A3C" w14:textId="77777777" w:rsidR="00CF7F7E" w:rsidRDefault="00CF7F7E" w:rsidP="00CF7F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 w:rsidR="003900E0">
        <w:rPr>
          <w:sz w:val="28"/>
          <w:szCs w:val="28"/>
          <w:lang w:eastAsia="ru-RU"/>
        </w:rPr>
        <w:t>333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665C2C">
        <w:rPr>
          <w:color w:val="000000"/>
          <w:sz w:val="28"/>
          <w:szCs w:val="28"/>
        </w:rPr>
        <w:t>Субвенція з</w:t>
      </w:r>
      <w:r w:rsidR="003900E0">
        <w:rPr>
          <w:color w:val="000000"/>
          <w:sz w:val="28"/>
          <w:szCs w:val="28"/>
        </w:rPr>
        <w:t xml:space="preserve"> державного бюджету  місцевому</w:t>
      </w:r>
      <w:r w:rsidRPr="00665C2C">
        <w:rPr>
          <w:color w:val="000000"/>
          <w:sz w:val="28"/>
          <w:szCs w:val="28"/>
        </w:rPr>
        <w:t xml:space="preserve"> бюджету на забезпечення </w:t>
      </w:r>
      <w:r w:rsidR="003900E0">
        <w:rPr>
          <w:color w:val="000000"/>
          <w:sz w:val="28"/>
          <w:szCs w:val="28"/>
        </w:rPr>
        <w:t>харчування учнів початкових класів закладів загальної середньої освіти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3900E0">
        <w:rPr>
          <w:sz w:val="28"/>
          <w:szCs w:val="28"/>
          <w:lang w:eastAsia="ru-RU"/>
        </w:rPr>
        <w:t xml:space="preserve">580 900,00 </w:t>
      </w:r>
      <w:r>
        <w:rPr>
          <w:sz w:val="28"/>
          <w:szCs w:val="28"/>
          <w:lang w:eastAsia="ru-RU"/>
        </w:rPr>
        <w:t xml:space="preserve"> грн.</w:t>
      </w:r>
    </w:p>
    <w:p w14:paraId="59AE69FA" w14:textId="77777777" w:rsidR="003900E0" w:rsidRDefault="003900E0" w:rsidP="003900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>2.</w:t>
      </w:r>
      <w:r w:rsidRPr="003900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виконання заходів спрямованих на забезпечення харчування  учнів початкових класів закладів загальної середньої освіти за рахунок субвенції з державного бюджету (</w:t>
      </w:r>
      <w:r w:rsidRPr="003900E0">
        <w:rPr>
          <w:rFonts w:ascii="Times New Roman" w:hAnsi="Times New Roman" w:cs="Times New Roman"/>
          <w:sz w:val="28"/>
          <w:szCs w:val="28"/>
          <w:lang w:eastAsia="ru-RU"/>
        </w:rPr>
        <w:t>Постанови КМУ від  №1145 від 04.10.2024 року</w:t>
      </w:r>
      <w:r w:rsidRPr="004A60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внести зміни до загального фонду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ТГ,а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саме:</w:t>
      </w:r>
    </w:p>
    <w:p w14:paraId="13246EEB" w14:textId="77777777" w:rsidR="003900E0" w:rsidRPr="00BA7A42" w:rsidRDefault="003900E0" w:rsidP="003900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  призначення по КПКВ 0611403 «Забезпечення харчування  учнів початкових класів закладів загальної середньої освіти за рахунок субвенції з державного бюджету</w:t>
      </w:r>
      <w:r w:rsidR="00E32674">
        <w:rPr>
          <w:rFonts w:ascii="Times New Roman" w:hAnsi="Times New Roman" w:cs="Times New Roman"/>
          <w:color w:val="000000" w:themeColor="text1"/>
          <w:sz w:val="28"/>
          <w:szCs w:val="28"/>
        </w:rPr>
        <w:t>» КЕКВ 223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 «</w:t>
      </w:r>
      <w:r w:rsidR="00E32674">
        <w:rPr>
          <w:rFonts w:ascii="Times New Roman" w:hAnsi="Times New Roman" w:cs="Times New Roman"/>
          <w:color w:val="000000" w:themeColor="text1"/>
          <w:sz w:val="28"/>
          <w:szCs w:val="28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E32674">
        <w:rPr>
          <w:rFonts w:ascii="Times New Roman" w:hAnsi="Times New Roman" w:cs="Times New Roman"/>
          <w:color w:val="000000" w:themeColor="text1"/>
          <w:sz w:val="28"/>
          <w:szCs w:val="28"/>
        </w:rPr>
        <w:t>580 900,00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грн.(</w:t>
      </w:r>
      <w:r w:rsidR="00E3267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32674">
        <w:rPr>
          <w:rFonts w:ascii="Times New Roman" w:hAnsi="Times New Roman" w:cs="Times New Roman"/>
          <w:color w:val="000000" w:themeColor="text1"/>
          <w:sz w:val="28"/>
          <w:szCs w:val="28"/>
        </w:rPr>
        <w:t>193 700,00грн;11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31F71">
        <w:rPr>
          <w:rFonts w:ascii="Times New Roman" w:hAnsi="Times New Roman" w:cs="Times New Roman"/>
          <w:color w:val="000000" w:themeColor="text1"/>
          <w:sz w:val="28"/>
          <w:szCs w:val="28"/>
        </w:rPr>
        <w:t>193 700,00грн;12-193 5</w:t>
      </w:r>
      <w:r w:rsidR="00E32674">
        <w:rPr>
          <w:rFonts w:ascii="Times New Roman" w:hAnsi="Times New Roman" w:cs="Times New Roman"/>
          <w:color w:val="000000" w:themeColor="text1"/>
          <w:sz w:val="28"/>
          <w:szCs w:val="28"/>
        </w:rPr>
        <w:t>00,00грн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04D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BFF1B4" w14:textId="77777777" w:rsidR="00BA7A42" w:rsidRDefault="00BA7A42" w:rsidP="0039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7A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оплати послуг по комплексному приладовому обстеженню газопроводу в зв’язку з початком опалювального сезону внести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№65-ОД від 18.10.2024 р., а саме:</w:t>
      </w:r>
    </w:p>
    <w:p w14:paraId="19A87969" w14:textId="77777777" w:rsidR="00BA7A42" w:rsidRDefault="00BA7A42" w:rsidP="00BA7A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Збільшити кошторисні призначення по КПКВК МБ 0614060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iнших</w:t>
      </w:r>
      <w:proofErr w:type="spellEnd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клубних закладів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 «Оплата послуг (крім комунальних)» на жовтень поточного року в сумі 2300,00грн. шляхом </w:t>
      </w:r>
      <w:r w:rsidR="009D3B1A">
        <w:rPr>
          <w:rFonts w:ascii="Times New Roman" w:hAnsi="Times New Roman" w:cs="Times New Roman"/>
          <w:color w:val="000000" w:themeColor="text1"/>
          <w:sz w:val="28"/>
          <w:szCs w:val="28"/>
        </w:rPr>
        <w:t>перенесення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кошторисних призначень по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червні місяці поточного року в сумі 2300 ,00 грн.</w:t>
      </w:r>
    </w:p>
    <w:p w14:paraId="6F465DB9" w14:textId="77777777" w:rsidR="00BA7A42" w:rsidRDefault="00BA7A42" w:rsidP="00BA7A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Для оплати послуг з технічного обслуговування газового обладнання перед початком опалювального сезону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</w:t>
      </w:r>
      <w:r w:rsidR="00634B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4BF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90</w:t>
      </w:r>
      <w:r w:rsidR="00634BF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чи 63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-ОД від 08.10.2024 р., а саме:</w:t>
      </w:r>
    </w:p>
    <w:p w14:paraId="79868554" w14:textId="77777777" w:rsidR="009D3B1A" w:rsidRDefault="009D3B1A" w:rsidP="009D3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Збільшити кошторисні призначення по КПКВК МБ 0614060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iнших</w:t>
      </w:r>
      <w:proofErr w:type="spellEnd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клубних закладів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 «Оплата послуг (крім комунальних)» на жовтень поточного року в сумі 1620,00грн. шляхом перенесення кошторисних призначень з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червні місяці поточного року в сумі 1620 ,00 грн.</w:t>
      </w:r>
    </w:p>
    <w:p w14:paraId="38B5E2EC" w14:textId="77777777" w:rsidR="009D3B1A" w:rsidRDefault="00634BFE" w:rsidP="009D3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Вр</w:t>
      </w:r>
      <w:r w:rsidR="009D3B1A">
        <w:rPr>
          <w:rFonts w:ascii="Times New Roman" w:hAnsi="Times New Roman" w:cs="Times New Roman"/>
          <w:color w:val="000000"/>
          <w:sz w:val="28"/>
          <w:szCs w:val="28"/>
        </w:rPr>
        <w:t>аховуюч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D3B1A">
        <w:rPr>
          <w:rFonts w:ascii="Times New Roman" w:hAnsi="Times New Roman" w:cs="Times New Roman"/>
          <w:color w:val="000000"/>
          <w:sz w:val="28"/>
          <w:szCs w:val="28"/>
        </w:rPr>
        <w:t xml:space="preserve"> потребу в оплаті послуг з поточного ремонту приміщення </w:t>
      </w:r>
      <w:proofErr w:type="spellStart"/>
      <w:r w:rsidR="009D3B1A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="009D3B1A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ради </w:t>
      </w:r>
      <w:proofErr w:type="spellStart"/>
      <w:r w:rsidR="009D3B1A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proofErr w:type="spellEnd"/>
      <w:r w:rsidR="009D3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до загального фонду бюджету </w:t>
      </w:r>
      <w:proofErr w:type="spellStart"/>
      <w:r w:rsidR="009D3B1A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9D3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ТГ, відповідно до </w:t>
      </w:r>
      <w:r w:rsidR="009D3B1A"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розпорядження </w:t>
      </w:r>
      <w:r w:rsidR="009D3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</w:t>
      </w:r>
      <w:proofErr w:type="spellStart"/>
      <w:r w:rsidR="009D3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Березнянської</w:t>
      </w:r>
      <w:proofErr w:type="spellEnd"/>
      <w:r w:rsidR="009D3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селищної ради №148 від 14.10.2024 року , а саме:</w:t>
      </w:r>
    </w:p>
    <w:p w14:paraId="34CF57DE" w14:textId="77777777" w:rsidR="009D3B1A" w:rsidRDefault="009D3B1A" w:rsidP="009D3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-зменшити кошторисні призначення загального фонду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КПКВК МБ </w:t>
      </w:r>
      <w:r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травні місяці поточного року в сумі 200 000,00 грн.</w:t>
      </w:r>
    </w:p>
    <w:p w14:paraId="116ABB37" w14:textId="77777777" w:rsidR="009D3B1A" w:rsidRDefault="009D3B1A" w:rsidP="009D3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-збільшити кошторисні призначення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загального фонду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КПКВК МБ </w:t>
      </w:r>
      <w:r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«Оплата послуг (крім комунальних)» в жовтні  поточного року на суму 200 000,00грн</w:t>
      </w:r>
    </w:p>
    <w:p w14:paraId="469CDF1C" w14:textId="77777777" w:rsidR="00C87738" w:rsidRDefault="00C87738" w:rsidP="00C877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C87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благодійної допомоги </w:t>
      </w:r>
      <w:r w:rsidR="00E662E9">
        <w:rPr>
          <w:rFonts w:ascii="Times New Roman" w:hAnsi="Times New Roman" w:cs="Times New Roman"/>
          <w:color w:val="000000" w:themeColor="text1"/>
          <w:sz w:val="28"/>
          <w:szCs w:val="28"/>
        </w:rPr>
        <w:t>від БО «БФ «Право на захист»» (мобільні батареї, термоси, вогнегасники, ліхтарі, кровоспинні джгути, ємність для води. Плівка поліетиленова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накладної на переміщення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DLV</w:t>
      </w:r>
      <w:r w:rsidRPr="00C87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-009172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09.10.2024 року, а саме:</w:t>
      </w:r>
    </w:p>
    <w:p w14:paraId="0B27FC82" w14:textId="77777777" w:rsidR="00C87738" w:rsidRDefault="00C87738" w:rsidP="00C877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553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КПКВК МБ </w:t>
      </w:r>
      <w:r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10110,06 грн., та видаткову частину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жовтні місяці поточного року в сумі 10110,06 грн.</w:t>
      </w:r>
    </w:p>
    <w:p w14:paraId="180EB7B5" w14:textId="77777777" w:rsidR="008D553A" w:rsidRDefault="00C87738" w:rsidP="008D55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-по</w:t>
      </w:r>
      <w:r w:rsidR="008D553A" w:rsidRPr="008D5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="008D553A">
        <w:rPr>
          <w:rFonts w:ascii="Times New Roman" w:hAnsi="Times New Roman" w:cs="Times New Roman"/>
          <w:sz w:val="28"/>
          <w:szCs w:val="28"/>
          <w:lang w:eastAsia="ru-RU"/>
        </w:rPr>
        <w:t>0113104</w:t>
      </w:r>
      <w:r w:rsidR="008D553A" w:rsidRPr="008D553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8D553A" w:rsidRPr="008D553A">
        <w:rPr>
          <w:rFonts w:ascii="Times New Roman" w:hAnsi="Times New Roman" w:cs="Times New Roman"/>
          <w:sz w:val="28"/>
          <w:szCs w:val="28"/>
          <w:shd w:val="clear" w:color="auto" w:fill="FFFFFF"/>
        </w:rPr>
        <w:t>«Забезпечення соціальними послугами за місцем проживання громадян, які не здатні до самообслуговування у зв'язку з похилим віком»</w:t>
      </w:r>
      <w:r w:rsidR="008D5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5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6670,20 грн., та видаткову частину по </w:t>
      </w:r>
      <w:r w:rsidR="008D553A">
        <w:rPr>
          <w:rFonts w:ascii="Times New Roman" w:hAnsi="Times New Roman" w:cs="Times New Roman"/>
          <w:sz w:val="28"/>
          <w:szCs w:val="28"/>
          <w:lang w:eastAsia="ru-RU"/>
        </w:rPr>
        <w:t xml:space="preserve">КЕКВ </w:t>
      </w:r>
      <w:r w:rsidR="008D553A"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="008D553A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D553A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8D553A"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D553A">
        <w:rPr>
          <w:rFonts w:ascii="Times New Roman" w:hAnsi="Times New Roman" w:cs="Times New Roman"/>
          <w:color w:val="000000"/>
          <w:sz w:val="28"/>
          <w:szCs w:val="28"/>
        </w:rPr>
        <w:t xml:space="preserve"> в жовтні місяці поточного року в сумі 6670,20 грн.</w:t>
      </w:r>
    </w:p>
    <w:p w14:paraId="07AA623D" w14:textId="77777777" w:rsidR="008D553A" w:rsidRDefault="008D553A" w:rsidP="008D55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D55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D5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>
        <w:rPr>
          <w:rFonts w:ascii="Times New Roman" w:hAnsi="Times New Roman" w:cs="Times New Roman"/>
          <w:sz w:val="28"/>
          <w:szCs w:val="28"/>
          <w:lang w:eastAsia="ru-RU"/>
        </w:rPr>
        <w:t>0118130</w:t>
      </w:r>
      <w:r w:rsidRPr="008D553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8D553A">
        <w:rPr>
          <w:rFonts w:ascii="Times New Roman" w:hAnsi="Times New Roman" w:cs="Times New Roman"/>
          <w:sz w:val="28"/>
          <w:szCs w:val="28"/>
          <w:shd w:val="clear" w:color="auto" w:fill="FFFFFF"/>
        </w:rPr>
        <w:t>«Забезпечення діяльності місцевої та добровільної пожежної охорони»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3740,00 грн., та видаткову частину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жовтні місяці поточного року в сумі 3740,00 грн.</w:t>
      </w:r>
    </w:p>
    <w:p w14:paraId="2E877C94" w14:textId="77777777" w:rsidR="008D553A" w:rsidRDefault="008D553A" w:rsidP="008D55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8D5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(продукти харчування,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меблі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територіальної громади,  відповідно до 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акту прийняття –передачі від 07.10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року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акту приймання-передачі від 12.10.2024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14:paraId="1EC2F902" w14:textId="77777777" w:rsidR="008D553A" w:rsidRDefault="008D553A" w:rsidP="002E57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спеціального фонду бюджету по коду надходжень 25020100 «Благодійні  внески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, гранти та подарунки» на суму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900,00 грн. та видаткову частину по КПКВК МБ 0611021 «Надання загальної середньої освіти закладами загальної середньої освіти за рахунок коштів місцевого бюджету»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78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 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57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="002E57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 грн.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E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КЕКВ 2230 «</w:t>
      </w:r>
      <w:r w:rsidR="00D856C7"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2E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600,00 грн.</w:t>
      </w:r>
    </w:p>
    <w:p w14:paraId="38D780E4" w14:textId="77777777" w:rsidR="00D856C7" w:rsidRDefault="00D856C7" w:rsidP="00D856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D85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(книги)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</w:t>
      </w:r>
      <w:r w:rsidR="002E578A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593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актів прийняття -передачі №13-</w:t>
      </w:r>
      <w:r w:rsidR="002E578A">
        <w:rPr>
          <w:rFonts w:ascii="Times New Roman" w:hAnsi="Times New Roman" w:cs="Times New Roman"/>
          <w:color w:val="000000" w:themeColor="text1"/>
          <w:sz w:val="28"/>
          <w:szCs w:val="28"/>
        </w:rPr>
        <w:t>15,89,195 від 01.10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року, а саме:</w:t>
      </w:r>
    </w:p>
    <w:p w14:paraId="3E788963" w14:textId="77777777" w:rsidR="00D856C7" w:rsidRDefault="00D856C7" w:rsidP="00D856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14:paraId="313B7DA6" w14:textId="77777777" w:rsidR="00D856C7" w:rsidRDefault="002E578A" w:rsidP="00D856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4 245,00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та видаткову частину по КПКВК 0614030 «</w:t>
      </w:r>
      <w:r w:rsidR="00D856C7"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856C7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 w:rsidR="00D856C7"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="00D856C7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856C7"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="00D856C7"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="00D856C7"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="00D856C7"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85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4 245</w:t>
      </w:r>
      <w:r w:rsidR="00D856C7">
        <w:rPr>
          <w:rFonts w:ascii="Times New Roman" w:hAnsi="Times New Roman" w:cs="Times New Roman"/>
          <w:color w:val="000000" w:themeColor="text1"/>
          <w:sz w:val="28"/>
          <w:szCs w:val="28"/>
        </w:rPr>
        <w:t>,00 грн.</w:t>
      </w:r>
    </w:p>
    <w:p w14:paraId="5250053F" w14:textId="77777777" w:rsidR="002E578A" w:rsidRDefault="002E578A" w:rsidP="002E57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E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</w:t>
      </w:r>
      <w:r w:rsidR="007C651E">
        <w:rPr>
          <w:rFonts w:ascii="Times New Roman" w:hAnsi="Times New Roman" w:cs="Times New Roman"/>
          <w:color w:val="000000" w:themeColor="text1"/>
          <w:sz w:val="28"/>
          <w:szCs w:val="28"/>
        </w:rPr>
        <w:t>ної громади,  відповідно до акту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приймання-передачі від 01.10.2024 року, а саме:</w:t>
      </w:r>
    </w:p>
    <w:p w14:paraId="62E627B6" w14:textId="77777777" w:rsidR="002E578A" w:rsidRDefault="002E578A" w:rsidP="002E57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спеціального фонду бюджету по коду надходжень 25020100 «Благодійні  внески, гранти та подарунки» на суму 499,0</w:t>
      </w:r>
      <w:r w:rsidR="00B94C5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видаткову частину по КПКВК МБ 0611010 «Надання дошкільної освіти»  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2230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499,00 грн.</w:t>
      </w:r>
    </w:p>
    <w:p w14:paraId="328E6B8D" w14:textId="77777777" w:rsidR="002E578A" w:rsidRDefault="002E578A" w:rsidP="002E57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2E5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(продукти харчування, миючі засоби)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</w:t>
      </w:r>
      <w:r w:rsidR="007C651E">
        <w:rPr>
          <w:rFonts w:ascii="Times New Roman" w:hAnsi="Times New Roman" w:cs="Times New Roman"/>
          <w:color w:val="000000" w:themeColor="text1"/>
          <w:sz w:val="28"/>
          <w:szCs w:val="28"/>
        </w:rPr>
        <w:t>ної громади,  відповідно до актів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приймання-передачі від 25.10.2024 року, а саме:</w:t>
      </w:r>
    </w:p>
    <w:p w14:paraId="1CC0D26C" w14:textId="77777777" w:rsidR="002E578A" w:rsidRDefault="002E578A" w:rsidP="002E578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</w:t>
      </w:r>
      <w:r w:rsidR="00B94C55">
        <w:rPr>
          <w:rFonts w:ascii="Times New Roman" w:hAnsi="Times New Roman" w:cs="Times New Roman"/>
          <w:color w:val="000000" w:themeColor="text1"/>
          <w:sz w:val="28"/>
          <w:szCs w:val="28"/>
        </w:rPr>
        <w:t>гранти та подарунки» на суму 3334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="00B94C5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 та видаткову частину по КПКВК МБ 0611010 «Надання дошкільної освіти» 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 1 369,00 грн.,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2230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1965,00 грн.</w:t>
      </w:r>
    </w:p>
    <w:p w14:paraId="2C5536AD" w14:textId="77777777" w:rsidR="003637B2" w:rsidRDefault="00E36115" w:rsidP="0036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3637B2" w:rsidRPr="0036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7B2">
        <w:rPr>
          <w:rFonts w:ascii="Times New Roman" w:hAnsi="Times New Roman" w:cs="Times New Roman"/>
          <w:color w:val="000000" w:themeColor="text1"/>
          <w:sz w:val="28"/>
          <w:szCs w:val="28"/>
        </w:rPr>
        <w:t>З метою укладення дог</w:t>
      </w:r>
      <w:r w:rsidR="005D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овору на послуги з </w:t>
      </w:r>
      <w:proofErr w:type="spellStart"/>
      <w:r w:rsidR="005D32EF">
        <w:rPr>
          <w:rFonts w:ascii="Times New Roman" w:hAnsi="Times New Roman" w:cs="Times New Roman"/>
          <w:color w:val="000000" w:themeColor="text1"/>
          <w:sz w:val="28"/>
          <w:szCs w:val="28"/>
        </w:rPr>
        <w:t>вивезенняя</w:t>
      </w:r>
      <w:proofErr w:type="spellEnd"/>
      <w:r w:rsidR="005D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3637B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D32E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6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637B2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proofErr w:type="spellEnd"/>
      <w:r w:rsidR="00363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3637B2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="00363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№75-ОД від 04.11.2024 р., а саме:</w:t>
      </w:r>
    </w:p>
    <w:p w14:paraId="5C1F6296" w14:textId="77777777" w:rsidR="00E36115" w:rsidRDefault="003637B2" w:rsidP="0036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Збільшити кошторисні призначен</w:t>
      </w:r>
      <w:r w:rsidR="005D32E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по КПКВК МБ 0614060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iнших</w:t>
      </w:r>
      <w:proofErr w:type="spellEnd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клубних закладів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КЕКВ 2275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інших енергоносії» в сумі 2250,00 грн на листопад поточного року  шляхом перенесення призначень з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червня  2024 р в сумі 2250,00 грн.</w:t>
      </w:r>
    </w:p>
    <w:p w14:paraId="3B16093B" w14:textId="77777777" w:rsidR="003637B2" w:rsidRDefault="003637B2" w:rsidP="00363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придбання канцелярських товарів внести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№76-ОД від 04.11.2024 р., а саме:</w:t>
      </w:r>
    </w:p>
    <w:p w14:paraId="576CF61F" w14:textId="77777777" w:rsidR="003637B2" w:rsidRDefault="003637B2" w:rsidP="003637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Збільшити кошторисні призначення по КПКВК 0611080 </w:t>
      </w:r>
      <w:r w:rsidRPr="002077E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77E3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спеціальної освіти мистецьким школам</w:t>
      </w:r>
      <w:r w:rsidRPr="002077E3">
        <w:rPr>
          <w:rFonts w:ascii="Times New Roman" w:hAnsi="Times New Roman" w:cs="Times New Roman"/>
          <w:color w:val="000000" w:themeColor="text1"/>
          <w:sz w:val="28"/>
          <w:szCs w:val="28"/>
        </w:rPr>
        <w:t>» по 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2210 «Предмети, матеріали, обладнання та інвентар» на листопад поточного року в сумі 360,00 грн. шляхом перенесення кошторисних призначень з КЕКВ 2240 «Оплата послуг (крім комунальних)» з жовтня  в сумі 360 грн.</w:t>
      </w:r>
    </w:p>
    <w:p w14:paraId="0A2AED5D" w14:textId="77777777" w:rsidR="00D92388" w:rsidRDefault="003637B2" w:rsidP="00D923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14.З метою </w:t>
      </w:r>
      <w:r w:rsidR="00D9238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поточного ремонту в приміщенні музею (доповідна записка начальника ОКМС) внести зміни до загального фонду</w:t>
      </w:r>
      <w:r w:rsidR="00D92388" w:rsidRPr="008D4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 w:rsidR="00D92388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D9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ТГ, відповідно до </w:t>
      </w:r>
      <w:r w:rsidR="00D92388"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розпорядження </w:t>
      </w:r>
      <w:r w:rsidR="00D92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</w:t>
      </w:r>
      <w:proofErr w:type="spellStart"/>
      <w:r w:rsidR="00D92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Березнянської</w:t>
      </w:r>
      <w:proofErr w:type="spellEnd"/>
      <w:r w:rsidR="00D92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селищної ради №155 від 04.11.2024 року , а саме:</w:t>
      </w:r>
    </w:p>
    <w:p w14:paraId="2BE0C40E" w14:textId="77777777" w:rsidR="003637B2" w:rsidRDefault="00D92388" w:rsidP="003637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E2E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зменшити кошторисні призначення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0614030 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E2E5B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="008E2E5B" w:rsidRPr="002077E3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r w:rsidR="008E2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2210 «Предмети, матеріали, обладнання та інвентар» в липні поточного року на суму 64 900,00грн.</w:t>
      </w:r>
    </w:p>
    <w:p w14:paraId="68CE1A8F" w14:textId="77777777" w:rsidR="008E2E5B" w:rsidRDefault="008E2E5B" w:rsidP="003637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зменшити кошторисні призначення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0614040 «</w:t>
      </w:r>
      <w:r w:rsidRPr="00C377DF">
        <w:rPr>
          <w:rFonts w:ascii="Times New Roman" w:hAnsi="Times New Roman" w:cs="Times New Roman"/>
          <w:sz w:val="28"/>
          <w:szCs w:val="28"/>
        </w:rPr>
        <w:t xml:space="preserve">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>музеїв і виставок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КЕ</w:t>
      </w:r>
      <w:r w:rsidRPr="002077E3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r w:rsidR="001A4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A4532" w:rsidRPr="001A4532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A4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100 000,00 грн. (01 міс. 700,00 грн.;02міс.-8300,00 грн.;03 міс.-13300,00 грн;04 міс-13 400,00 грн;05 міс-13200,00 грн;06 міс.-13200,00 грн;07міс.-13300,00 грн;08 міс.-10700,00грн.;09 міс.-4900,00 грн.;10 міс.-3300,00 грн.;11 міс.-2900,00 грн.;12 міс.-2800,00 грн.)</w:t>
      </w:r>
      <w:r w:rsidR="003167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45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D07A3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="00DD07A3" w:rsidRPr="002077E3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r w:rsidR="00DD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2120 «</w:t>
      </w:r>
      <w:r w:rsidR="00DD07A3" w:rsidRPr="00DD07A3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="00DD07A3">
        <w:rPr>
          <w:rFonts w:ascii="Times New Roman" w:hAnsi="Times New Roman" w:cs="Times New Roman"/>
          <w:color w:val="000000" w:themeColor="text1"/>
          <w:sz w:val="28"/>
          <w:szCs w:val="28"/>
        </w:rPr>
        <w:t>» в сумі 22 700,00 грн.(01 міс.-600,00 грн.;02міс.-1700,00 грн.;03 міс.-3200,00 грн;04 міс-3 000,00 грн;05 міс-3000,00 грн;06 міс.-3000,00 грн;07міс.-3000,00 грн;08 міс.-2500,00грн.; 10 міс.-1200,00 грн.;11 міс.-800,00 грн.;12 міс.-700,00 грн)</w:t>
      </w:r>
      <w:r w:rsidR="00316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DDD91C" w14:textId="77777777" w:rsidR="00DD07A3" w:rsidRDefault="0031673F" w:rsidP="003637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DD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більшити кошторисні призначення  по призначення </w:t>
      </w:r>
      <w:r w:rsidR="00DD07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DD07A3">
        <w:rPr>
          <w:rFonts w:ascii="Times New Roman" w:hAnsi="Times New Roman" w:cs="Times New Roman"/>
          <w:color w:val="000000" w:themeColor="text1"/>
          <w:sz w:val="28"/>
          <w:szCs w:val="28"/>
        </w:rPr>
        <w:t>КПКВК 0614040 «</w:t>
      </w:r>
      <w:r w:rsidR="00DD07A3" w:rsidRPr="00C377DF">
        <w:rPr>
          <w:rFonts w:ascii="Times New Roman" w:hAnsi="Times New Roman" w:cs="Times New Roman"/>
          <w:sz w:val="28"/>
          <w:szCs w:val="28"/>
        </w:rPr>
        <w:t xml:space="preserve">Забезпечення діяльності </w:t>
      </w:r>
      <w:r w:rsidR="00DD07A3">
        <w:rPr>
          <w:rFonts w:ascii="Times New Roman" w:hAnsi="Times New Roman" w:cs="Times New Roman"/>
          <w:sz w:val="28"/>
          <w:szCs w:val="28"/>
        </w:rPr>
        <w:t>музеїв і виставок</w:t>
      </w:r>
      <w:r w:rsidR="00DD07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КЕКВ 2240 «Оплата послуг (крім комунальних)» на листопад поточного року в сумі 187 600,00 грн. </w:t>
      </w:r>
    </w:p>
    <w:p w14:paraId="6ADED5FF" w14:textId="77777777" w:rsidR="003B1E08" w:rsidRDefault="003B1E08" w:rsidP="003B1E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900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метою повного освоєння коштів субвенції на придбання мультимедійного обладнання</w:t>
      </w:r>
      <w:r w:rsidRPr="003B1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загального та спеціального фонду</w:t>
      </w:r>
      <w:r w:rsidRPr="008D4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ТГ, відповідно до </w:t>
      </w:r>
      <w:r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розпорядження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селищної ради №161 від 07.11.2024 року , а саме:</w:t>
      </w:r>
    </w:p>
    <w:p w14:paraId="01C474C7" w14:textId="77777777" w:rsidR="003B1E08" w:rsidRDefault="003B1E08" w:rsidP="003B1E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B6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</w:t>
      </w:r>
      <w:r w:rsidR="00BB6E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ншити кошторисні призначення </w:t>
      </w:r>
      <w:r w:rsidR="001E7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загального фонду</w:t>
      </w:r>
      <w:r w:rsidR="00900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КПКВК МБ 0611021 «Надання загальної середньої освіти закладами загальної середньої освіти за рахунок коштів місцевого бюджету»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B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листопаді місяці 2024 року  на  10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00, 00 грн.</w:t>
      </w:r>
      <w:r w:rsidR="00BB6E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B6ED7" w:rsidRPr="00BB6ED7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BB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BB6ED7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 w:rsidR="00BB6ED7">
        <w:rPr>
          <w:rFonts w:ascii="Times New Roman" w:hAnsi="Times New Roman" w:cs="Times New Roman"/>
          <w:color w:val="000000"/>
          <w:sz w:val="28"/>
          <w:szCs w:val="28"/>
        </w:rPr>
        <w:t>2240 «</w:t>
      </w:r>
      <w:r w:rsidR="00BB6ED7" w:rsidRPr="00BB6E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Оплата послуг (крім комунальних» в листопаді</w:t>
      </w:r>
      <w:r w:rsidR="00BB6E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2024 року на 2407,40 грн.</w:t>
      </w:r>
    </w:p>
    <w:p w14:paraId="68C0A160" w14:textId="77777777" w:rsidR="00BB6ED7" w:rsidRPr="00BB6ED7" w:rsidRDefault="00BB6ED7" w:rsidP="003B1E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900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01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збільшити кошторисні призначення</w:t>
      </w:r>
      <w:r w:rsidR="00900E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спеціального фонду (бюджет розвитку)</w:t>
      </w:r>
      <w:r w:rsidR="00601A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601ABB">
        <w:rPr>
          <w:rFonts w:ascii="Times New Roman" w:hAnsi="Times New Roman" w:cs="Times New Roman"/>
          <w:color w:val="000000" w:themeColor="text1"/>
          <w:sz w:val="28"/>
          <w:szCs w:val="28"/>
        </w:rPr>
        <w:t>КПКВК 0611291 «Співфінансування заходів, що реалізуються  за рахунок залишку коштів за освітньою субвенцією на кінець бюджетного періоду, що мають цільове призначення, виділених відповідно до рішень КМУ у попередніх бюджетних періодах</w:t>
      </w:r>
      <w:r w:rsidR="00900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спеціальним фондом)» </w:t>
      </w:r>
      <w:r w:rsidR="00601ABB"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 w:rsidR="0075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601ABB">
        <w:rPr>
          <w:rFonts w:ascii="Times New Roman" w:hAnsi="Times New Roman" w:cs="Times New Roman"/>
          <w:color w:val="000000" w:themeColor="text1"/>
          <w:sz w:val="28"/>
          <w:szCs w:val="28"/>
        </w:rPr>
        <w:t>110 «</w:t>
      </w:r>
      <w:r w:rsidR="00601ABB" w:rsidRPr="006C6596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601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листопаді місяці  поточного року </w:t>
      </w:r>
      <w:r w:rsidR="00DA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12407,40 року.</w:t>
      </w:r>
    </w:p>
    <w:p w14:paraId="40FBCABA" w14:textId="77777777" w:rsidR="003B1E08" w:rsidRDefault="00DA7580" w:rsidP="003B1E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</w:t>
      </w:r>
      <w:r w:rsidR="001E7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51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Враховучи</w:t>
      </w:r>
      <w:proofErr w:type="spellEnd"/>
      <w:r w:rsidR="00751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потребу в розробці проектно-кошторисної документації на реконструкцію системи газопостачання приміщення </w:t>
      </w:r>
      <w:proofErr w:type="spellStart"/>
      <w:r w:rsidR="00751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ЦНАПу</w:t>
      </w:r>
      <w:proofErr w:type="spellEnd"/>
      <w:r w:rsidR="00751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51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Березнянської</w:t>
      </w:r>
      <w:proofErr w:type="spellEnd"/>
      <w:r w:rsidR="00751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селищної ради </w:t>
      </w:r>
      <w:r w:rsidR="00751239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загального та спеціального фонду</w:t>
      </w:r>
      <w:r w:rsidR="00751239" w:rsidRPr="008D4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 w:rsidR="0075123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75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ТГ, відповідно до </w:t>
      </w:r>
      <w:r w:rsidR="00751239"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розпорядження </w:t>
      </w:r>
      <w:r w:rsidR="00751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</w:t>
      </w:r>
      <w:proofErr w:type="spellStart"/>
      <w:r w:rsidR="00751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Березнянської</w:t>
      </w:r>
      <w:proofErr w:type="spellEnd"/>
      <w:r w:rsidR="00751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селищної ради №163 від 08.11.2024 року , а саме:</w:t>
      </w:r>
    </w:p>
    <w:p w14:paraId="169D0CCD" w14:textId="77777777" w:rsidR="00751239" w:rsidRDefault="001E7AE9" w:rsidP="007512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з</w:t>
      </w:r>
      <w:r w:rsidR="00751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меншити кошторисні призначення загального фонду по </w:t>
      </w:r>
      <w:r w:rsidR="0075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="00751239"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="00751239"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="00751239"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51239">
        <w:rPr>
          <w:rFonts w:ascii="Times New Roman" w:hAnsi="Times New Roman" w:cs="Times New Roman"/>
          <w:sz w:val="28"/>
          <w:szCs w:val="28"/>
          <w:lang w:eastAsia="ru-RU"/>
        </w:rPr>
        <w:t xml:space="preserve"> КЕКВ </w:t>
      </w:r>
      <w:r w:rsidR="00751239">
        <w:rPr>
          <w:rFonts w:ascii="Times New Roman" w:hAnsi="Times New Roman" w:cs="Times New Roman"/>
          <w:color w:val="000000"/>
          <w:sz w:val="28"/>
          <w:szCs w:val="28"/>
        </w:rPr>
        <w:t>2240 «</w:t>
      </w:r>
      <w:r w:rsidR="00751239" w:rsidRPr="00BB6E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Оплата послуг (крім комунальних</w:t>
      </w:r>
      <w:r w:rsidR="00751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 січні місяці на суму 10088,72 грн.</w:t>
      </w:r>
    </w:p>
    <w:p w14:paraId="2200D609" w14:textId="77777777" w:rsidR="00751239" w:rsidRDefault="001E7AE9" w:rsidP="007512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з</w:t>
      </w:r>
      <w:r w:rsidR="007512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більшити кошторисні призначення  спеціального фонду (бюджет розвитку) по </w:t>
      </w:r>
      <w:r w:rsidR="00751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="00751239"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="00751239"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="00751239"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51239">
        <w:rPr>
          <w:rFonts w:ascii="Times New Roman" w:hAnsi="Times New Roman" w:cs="Times New Roman"/>
          <w:sz w:val="28"/>
          <w:szCs w:val="28"/>
          <w:lang w:eastAsia="ru-RU"/>
        </w:rPr>
        <w:t xml:space="preserve"> КЕКВ 3142 «Реконструкція та реставрація інших об’єктів» в листопаді місяці на суму 10088,72 грн.</w:t>
      </w:r>
    </w:p>
    <w:p w14:paraId="151FEEA4" w14:textId="77777777" w:rsidR="00751239" w:rsidRPr="00BB6ED7" w:rsidRDefault="00751239" w:rsidP="003B1E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512B51E" w14:textId="77777777" w:rsidR="00CF7F7E" w:rsidRPr="00221B72" w:rsidRDefault="00CF7F7E" w:rsidP="001710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BAE178" w14:textId="77777777" w:rsidR="00BD545C" w:rsidRPr="00C54333" w:rsidRDefault="00BD545C" w:rsidP="00BD545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Ольга РОМАНЧЕНКО</w:t>
      </w:r>
    </w:p>
    <w:p w14:paraId="51687A74" w14:textId="77777777" w:rsidR="00BD545C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2EA762" w14:textId="77777777" w:rsidR="00BD545C" w:rsidRPr="005E4318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D81C05" w14:textId="77777777" w:rsidR="00BD545C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78EE2" w14:textId="77777777" w:rsidR="00BD545C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F14E3D" w14:textId="77777777" w:rsidR="00BD545C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367B5" w14:textId="77777777" w:rsidR="00BD545C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BE53A9" w14:textId="77777777" w:rsidR="00BD545C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9C4A1D" w14:textId="77777777" w:rsidR="00BD545C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D444EE" w14:textId="77777777" w:rsidR="00BD545C" w:rsidRDefault="00BD545C" w:rsidP="00BD5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6524D3" w14:textId="77777777" w:rsidR="00BD545C" w:rsidRPr="00406731" w:rsidRDefault="00BD545C" w:rsidP="00BD54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425545" w14:textId="77777777" w:rsidR="00BD545C" w:rsidRDefault="00BD545C" w:rsidP="00BD545C"/>
    <w:p w14:paraId="61CE0EC2" w14:textId="77777777" w:rsidR="00BD545C" w:rsidRDefault="00BD545C" w:rsidP="00BD545C"/>
    <w:p w14:paraId="39190863" w14:textId="77777777" w:rsidR="00BD545C" w:rsidRDefault="00BD545C" w:rsidP="00BD545C"/>
    <w:p w14:paraId="106384A0" w14:textId="77777777" w:rsidR="00E95B7D" w:rsidRDefault="00E95B7D"/>
    <w:sectPr w:rsidR="00E95B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185"/>
    <w:rsid w:val="00105185"/>
    <w:rsid w:val="00131F71"/>
    <w:rsid w:val="001710B3"/>
    <w:rsid w:val="001A4532"/>
    <w:rsid w:val="001E7AE9"/>
    <w:rsid w:val="00204D0A"/>
    <w:rsid w:val="002E578A"/>
    <w:rsid w:val="003158FC"/>
    <w:rsid w:val="0031673F"/>
    <w:rsid w:val="00334F2D"/>
    <w:rsid w:val="0034415D"/>
    <w:rsid w:val="003637B2"/>
    <w:rsid w:val="003900E0"/>
    <w:rsid w:val="003B1E08"/>
    <w:rsid w:val="004322AA"/>
    <w:rsid w:val="00593FFA"/>
    <w:rsid w:val="005D32EF"/>
    <w:rsid w:val="00601ABB"/>
    <w:rsid w:val="00634BFE"/>
    <w:rsid w:val="00751239"/>
    <w:rsid w:val="00772A65"/>
    <w:rsid w:val="007C651E"/>
    <w:rsid w:val="008574EE"/>
    <w:rsid w:val="008D553A"/>
    <w:rsid w:val="008E2E5B"/>
    <w:rsid w:val="00900E76"/>
    <w:rsid w:val="00951310"/>
    <w:rsid w:val="009D3B1A"/>
    <w:rsid w:val="00B37E2E"/>
    <w:rsid w:val="00B94C55"/>
    <w:rsid w:val="00BA7A42"/>
    <w:rsid w:val="00BB6ED7"/>
    <w:rsid w:val="00BD545C"/>
    <w:rsid w:val="00C87738"/>
    <w:rsid w:val="00CC3D8B"/>
    <w:rsid w:val="00CF7F7E"/>
    <w:rsid w:val="00D856C7"/>
    <w:rsid w:val="00D92388"/>
    <w:rsid w:val="00DA7580"/>
    <w:rsid w:val="00DD07A3"/>
    <w:rsid w:val="00E32674"/>
    <w:rsid w:val="00E36115"/>
    <w:rsid w:val="00E662E9"/>
    <w:rsid w:val="00E9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C16B"/>
  <w15:docId w15:val="{9B740A20-A67A-4CC8-BE96-0825F041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45C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BD545C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BD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953-18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10531</Words>
  <Characters>6003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22</cp:revision>
  <cp:lastPrinted>2024-11-19T08:44:00Z</cp:lastPrinted>
  <dcterms:created xsi:type="dcterms:W3CDTF">2024-11-11T07:30:00Z</dcterms:created>
  <dcterms:modified xsi:type="dcterms:W3CDTF">2024-11-19T08:51:00Z</dcterms:modified>
</cp:coreProperties>
</file>