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838" w:rsidRPr="00716162" w:rsidRDefault="00E41838" w:rsidP="00E41838">
      <w:pPr>
        <w:spacing w:before="280"/>
        <w:jc w:val="center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     Додаток 2</w:t>
      </w:r>
    </w:p>
    <w:p w:rsidR="00E41838" w:rsidRDefault="00E41838" w:rsidP="00E41838">
      <w:pPr>
        <w:spacing w:before="28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лан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підготовки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проектів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регуляторних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актів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у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сфері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господарської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діяльності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виконавчого комітету </w:t>
      </w:r>
      <w:r>
        <w:rPr>
          <w:b/>
          <w:bCs/>
          <w:color w:val="000000"/>
          <w:sz w:val="28"/>
          <w:szCs w:val="28"/>
          <w:lang w:eastAsia="uk-UA"/>
        </w:rPr>
        <w:t xml:space="preserve">Березнянської </w:t>
      </w:r>
      <w:proofErr w:type="spellStart"/>
      <w:r>
        <w:rPr>
          <w:b/>
          <w:bCs/>
          <w:color w:val="000000"/>
          <w:sz w:val="28"/>
          <w:szCs w:val="28"/>
          <w:lang w:eastAsia="uk-UA"/>
        </w:rPr>
        <w:t>селищної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 xml:space="preserve"> ради на 202</w:t>
      </w:r>
      <w:r>
        <w:rPr>
          <w:b/>
          <w:bCs/>
          <w:color w:val="000000"/>
          <w:sz w:val="28"/>
          <w:szCs w:val="28"/>
          <w:lang w:val="uk-UA" w:eastAsia="uk-UA"/>
        </w:rPr>
        <w:t>3</w:t>
      </w:r>
      <w:r w:rsidRPr="006B7455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6B7455">
        <w:rPr>
          <w:b/>
          <w:bCs/>
          <w:color w:val="000000"/>
          <w:sz w:val="28"/>
          <w:szCs w:val="28"/>
          <w:lang w:eastAsia="uk-UA"/>
        </w:rPr>
        <w:t>рік</w:t>
      </w:r>
      <w:proofErr w:type="spellEnd"/>
      <w:r w:rsidRPr="006B7455">
        <w:rPr>
          <w:b/>
          <w:bCs/>
          <w:color w:val="000000"/>
          <w:sz w:val="28"/>
          <w:szCs w:val="28"/>
          <w:lang w:eastAsia="uk-UA"/>
        </w:rPr>
        <w:t>.</w:t>
      </w:r>
    </w:p>
    <w:p w:rsidR="00E41838" w:rsidRPr="006B7455" w:rsidRDefault="00E41838" w:rsidP="00E41838">
      <w:pPr>
        <w:spacing w:before="280"/>
        <w:jc w:val="center"/>
        <w:rPr>
          <w:lang w:eastAsia="uk-UA"/>
        </w:rPr>
      </w:pPr>
    </w:p>
    <w:tbl>
      <w:tblPr>
        <w:tblW w:w="11499" w:type="dxa"/>
        <w:tblCellSpacing w:w="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9"/>
        <w:gridCol w:w="2291"/>
        <w:gridCol w:w="3590"/>
        <w:gridCol w:w="946"/>
        <w:gridCol w:w="2926"/>
        <w:gridCol w:w="67"/>
      </w:tblGrid>
      <w:tr w:rsidR="00E41838" w:rsidRPr="006B7455" w:rsidTr="00702C1F">
        <w:trPr>
          <w:gridAfter w:val="1"/>
          <w:wAfter w:w="67" w:type="dxa"/>
          <w:tblHeader/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>Вид проекту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Назва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  <w:r>
              <w:rPr>
                <w:color w:val="000000"/>
                <w:sz w:val="18"/>
                <w:szCs w:val="18"/>
                <w:lang w:eastAsia="uk-UA"/>
              </w:rPr>
              <w:t>Мета</w:t>
            </w: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прийняття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Строк </w:t>
            </w: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підготовки</w:t>
            </w:r>
            <w:proofErr w:type="spell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sz w:val="18"/>
                <w:szCs w:val="18"/>
                <w:lang w:eastAsia="uk-UA"/>
              </w:rPr>
              <w:t>Розробник</w:t>
            </w:r>
            <w:proofErr w:type="spellEnd"/>
            <w:r w:rsidRPr="006B7455">
              <w:rPr>
                <w:color w:val="000000"/>
                <w:sz w:val="18"/>
                <w:szCs w:val="18"/>
                <w:lang w:eastAsia="uk-UA"/>
              </w:rPr>
              <w:t xml:space="preserve"> проекту</w:t>
            </w:r>
          </w:p>
        </w:tc>
      </w:tr>
      <w:tr w:rsidR="00E41838" w:rsidRPr="006B7455" w:rsidTr="00702C1F">
        <w:trPr>
          <w:tblCellSpacing w:w="0" w:type="dxa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  <w:proofErr w:type="spellStart"/>
            <w:r w:rsidRPr="006B7455">
              <w:rPr>
                <w:color w:val="000000"/>
                <w:lang w:eastAsia="uk-UA"/>
              </w:rPr>
              <w:t>Рішення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виконавчого комітету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селищної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ради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DF3F05" w:rsidRDefault="00E41838" w:rsidP="00702C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тарифів на послуги КП «Березнакомунпослуга»</w:t>
            </w:r>
          </w:p>
          <w:p w:rsidR="00E41838" w:rsidRPr="006B7455" w:rsidRDefault="00E41838" w:rsidP="00702C1F">
            <w:pPr>
              <w:widowControl w:val="0"/>
              <w:rPr>
                <w:lang w:eastAsia="uk-UA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DA224D" w:rsidRDefault="00E41838" w:rsidP="00702C1F">
            <w:pPr>
              <w:jc w:val="both"/>
              <w:rPr>
                <w:sz w:val="20"/>
                <w:szCs w:val="20"/>
                <w:lang w:eastAsia="uk-UA"/>
              </w:rPr>
            </w:pPr>
            <w:r>
              <w:rPr>
                <w:color w:val="000000"/>
                <w:lang w:val="uk-UA" w:eastAsia="uk-UA"/>
              </w:rPr>
              <w:t xml:space="preserve">Затвердження тарифів на послуги КП «Березнакомунпослуга», які надає або планує надавати на </w:t>
            </w:r>
            <w:proofErr w:type="spellStart"/>
            <w:r w:rsidRPr="006B7455">
              <w:rPr>
                <w:color w:val="000000"/>
                <w:lang w:eastAsia="uk-UA"/>
              </w:rPr>
              <w:t>територі</w:t>
            </w:r>
            <w:proofErr w:type="spellEnd"/>
            <w:r>
              <w:rPr>
                <w:color w:val="000000"/>
                <w:lang w:val="uk-UA" w:eastAsia="uk-UA"/>
              </w:rPr>
              <w:t xml:space="preserve">ї </w:t>
            </w:r>
            <w:proofErr w:type="spellStart"/>
            <w:r w:rsidRPr="006B7455">
              <w:rPr>
                <w:color w:val="000000"/>
                <w:lang w:eastAsia="uk-UA"/>
              </w:rPr>
              <w:t>населених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пунктів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r>
              <w:rPr>
                <w:color w:val="000000"/>
                <w:lang w:eastAsia="uk-UA"/>
              </w:rPr>
              <w:t>Березнянської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об’єднаної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громади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 на 202</w:t>
            </w:r>
            <w:r>
              <w:rPr>
                <w:color w:val="000000"/>
                <w:lang w:eastAsia="uk-UA"/>
              </w:rPr>
              <w:t>2</w:t>
            </w:r>
            <w:r w:rsidRPr="006B7455">
              <w:rPr>
                <w:color w:val="000000"/>
                <w:lang w:eastAsia="uk-UA"/>
              </w:rPr>
              <w:t xml:space="preserve"> </w:t>
            </w:r>
            <w:proofErr w:type="spellStart"/>
            <w:r w:rsidRPr="006B7455">
              <w:rPr>
                <w:color w:val="000000"/>
                <w:lang w:eastAsia="uk-UA"/>
              </w:rPr>
              <w:t>рік</w:t>
            </w:r>
            <w:proofErr w:type="spellEnd"/>
            <w:r w:rsidRPr="006B7455">
              <w:rPr>
                <w:color w:val="000000"/>
                <w:lang w:eastAsia="uk-UA"/>
              </w:rPr>
              <w:t xml:space="preserve">, </w:t>
            </w:r>
          </w:p>
          <w:p w:rsidR="00E41838" w:rsidRPr="00DA224D" w:rsidRDefault="00E41838" w:rsidP="00702C1F">
            <w:pPr>
              <w:widowControl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1838" w:rsidRPr="00716162" w:rsidRDefault="00E41838" w:rsidP="00702C1F">
            <w:pPr>
              <w:widowControl w:val="0"/>
              <w:spacing w:line="200" w:lineRule="atLeast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року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838" w:rsidRPr="00716162" w:rsidRDefault="00E41838" w:rsidP="00702C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КП «Березнакомунпослуга»</w:t>
            </w:r>
          </w:p>
        </w:tc>
      </w:tr>
    </w:tbl>
    <w:p w:rsidR="00E41838" w:rsidRPr="00716162" w:rsidRDefault="00E41838" w:rsidP="00E41838">
      <w:pPr>
        <w:jc w:val="both"/>
        <w:rPr>
          <w:sz w:val="28"/>
          <w:szCs w:val="28"/>
        </w:rPr>
      </w:pPr>
    </w:p>
    <w:p w:rsidR="00E41838" w:rsidRDefault="00E41838" w:rsidP="00E41838"/>
    <w:p w:rsidR="00E41838" w:rsidRDefault="00E41838" w:rsidP="00E41838"/>
    <w:p w:rsidR="00E41838" w:rsidRDefault="00E41838" w:rsidP="00E41838"/>
    <w:p w:rsidR="00710A2A" w:rsidRDefault="00710A2A">
      <w:bookmarkStart w:id="0" w:name="_GoBack"/>
      <w:bookmarkEnd w:id="0"/>
    </w:p>
    <w:sectPr w:rsidR="00710A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38"/>
    <w:rsid w:val="00710A2A"/>
    <w:rsid w:val="00E4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D9CFF-78A2-4F64-A8DE-27FA3352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83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2024-11-28T12:35:00Z</dcterms:created>
  <dcterms:modified xsi:type="dcterms:W3CDTF">2024-11-28T12:35:00Z</dcterms:modified>
</cp:coreProperties>
</file>