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7A" w:rsidRPr="009A51B5" w:rsidRDefault="00C9607A" w:rsidP="00C9607A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BDBB684" wp14:editId="56F5ACD6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607A" w:rsidRDefault="00C9607A" w:rsidP="00C9607A">
      <w:pPr>
        <w:pStyle w:val="docdata"/>
        <w:spacing w:before="0" w:beforeAutospacing="0" w:after="0" w:afterAutospacing="0" w:line="273" w:lineRule="auto"/>
        <w:jc w:val="center"/>
      </w:pPr>
    </w:p>
    <w:p w:rsidR="00C9607A" w:rsidRDefault="00C9607A" w:rsidP="00C9607A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У К </w:t>
      </w:r>
      <w:proofErr w:type="gramStart"/>
      <w:r>
        <w:rPr>
          <w:b/>
          <w:bCs/>
          <w:color w:val="000000"/>
          <w:sz w:val="32"/>
          <w:szCs w:val="32"/>
        </w:rPr>
        <w:t>Р</w:t>
      </w:r>
      <w:proofErr w:type="gramEnd"/>
      <w:r>
        <w:rPr>
          <w:b/>
          <w:bCs/>
          <w:color w:val="000000"/>
          <w:sz w:val="32"/>
          <w:szCs w:val="32"/>
        </w:rPr>
        <w:t xml:space="preserve"> А Ї Н А</w:t>
      </w:r>
    </w:p>
    <w:p w:rsidR="00C9607A" w:rsidRDefault="00C9607A" w:rsidP="00C9607A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C9607A" w:rsidRDefault="00C9607A" w:rsidP="00C9607A">
      <w:pPr>
        <w:pStyle w:val="a3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:rsidR="00C9607A" w:rsidRDefault="00C9607A" w:rsidP="00C9607A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C9607A" w:rsidRDefault="00C9607A" w:rsidP="00C9607A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/___________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:rsidR="00C9607A" w:rsidRDefault="00C9607A" w:rsidP="00C9607A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C9607A" w:rsidRDefault="00C9607A" w:rsidP="00C9607A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C9607A" w:rsidRDefault="00C9607A" w:rsidP="00C9607A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C9607A" w:rsidRPr="009917F9" w:rsidRDefault="00C9607A" w:rsidP="00C9607A">
      <w:pPr>
        <w:pStyle w:val="a3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:rsidR="00C9607A" w:rsidRPr="009E60F1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>Про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</w:rPr>
        <w:t>затвердження</w:t>
      </w:r>
      <w:proofErr w:type="spellEnd"/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Програми </w:t>
      </w: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:rsidR="00C9607A" w:rsidRPr="00384106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харчування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</w:rPr>
        <w:t> </w:t>
      </w:r>
      <w:proofErr w:type="spellStart"/>
      <w:r w:rsidRPr="009E60F1">
        <w:rPr>
          <w:rFonts w:ascii="Times New Roman" w:hAnsi="Times New Roman"/>
          <w:b/>
          <w:color w:val="000000"/>
          <w:sz w:val="26"/>
          <w:szCs w:val="26"/>
        </w:rPr>
        <w:t>дітей</w:t>
      </w:r>
      <w:proofErr w:type="spellEnd"/>
      <w:r w:rsidRPr="009E60F1">
        <w:rPr>
          <w:rFonts w:ascii="Times New Roman" w:hAnsi="Times New Roman"/>
          <w:b/>
          <w:color w:val="000000"/>
          <w:sz w:val="26"/>
          <w:szCs w:val="26"/>
        </w:rPr>
        <w:t xml:space="preserve"> в 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>закладах загальної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>середньої освіти</w:t>
      </w:r>
    </w:p>
    <w:p w:rsidR="00C9607A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селищної ради на 2025</w:t>
      </w:r>
      <w:r w:rsidRPr="009E60F1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рік</w:t>
      </w:r>
    </w:p>
    <w:p w:rsidR="00C9607A" w:rsidRPr="00D80B30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C9607A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color w:val="000000"/>
          <w:sz w:val="26"/>
          <w:szCs w:val="26"/>
          <w:lang w:val="uk-UA"/>
        </w:rPr>
        <w:tab/>
        <w:t>Відповідно до Законів України «Про місцеве самоврядування в Україні», «Про освіту», «Про п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овну загальну середню освіту», </w:t>
      </w:r>
      <w:r w:rsidRPr="009E60F1">
        <w:rPr>
          <w:rFonts w:ascii="Times New Roman" w:hAnsi="Times New Roman"/>
          <w:sz w:val="26"/>
          <w:szCs w:val="26"/>
          <w:lang w:val="uk-UA"/>
        </w:rPr>
        <w:t>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 w:rsidRPr="009E60F1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відпочинку»,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наказів Міністерства охорони здоров’я України від 25.09.2020 року №2205 «Про затвердження Санітарного регламенту для заклад</w:t>
      </w:r>
      <w:r>
        <w:rPr>
          <w:rFonts w:ascii="Times New Roman" w:hAnsi="Times New Roman"/>
          <w:sz w:val="26"/>
          <w:szCs w:val="26"/>
          <w:lang w:val="uk-UA"/>
        </w:rPr>
        <w:t>ів загальної середньої освіти»</w:t>
      </w:r>
      <w:r w:rsidRPr="00D80B30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,</w:t>
      </w:r>
      <w:r w:rsidRPr="00D80B30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</w:t>
      </w:r>
      <w:proofErr w:type="spellEnd"/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селищна</w:t>
      </w: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рада</w:t>
      </w:r>
    </w:p>
    <w:p w:rsidR="00C9607A" w:rsidRPr="00C42A36" w:rsidRDefault="00C9607A" w:rsidP="00C960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:rsidR="00C9607A" w:rsidRDefault="00C9607A" w:rsidP="00C960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1" w:name="o2"/>
      <w:bookmarkEnd w:id="1"/>
      <w:r w:rsidRPr="009E60F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Л А :</w:t>
      </w:r>
    </w:p>
    <w:p w:rsidR="00C9607A" w:rsidRPr="009E60F1" w:rsidRDefault="00C9607A" w:rsidP="00C960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:rsidR="00C9607A" w:rsidRPr="009E60F1" w:rsidRDefault="00C9607A" w:rsidP="00C960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Pr="009E60F1">
        <w:rPr>
          <w:rFonts w:ascii="Times New Roman" w:hAnsi="Times New Roman"/>
          <w:sz w:val="26"/>
          <w:szCs w:val="26"/>
          <w:lang w:val="uk-UA"/>
        </w:rPr>
        <w:t>1. Затвердити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Програму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організації харчування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дітей в закладах загальної середньої </w:t>
      </w:r>
      <w:r>
        <w:rPr>
          <w:rFonts w:ascii="Times New Roman" w:hAnsi="Times New Roman"/>
          <w:sz w:val="26"/>
          <w:szCs w:val="26"/>
          <w:lang w:val="uk-UA"/>
        </w:rPr>
        <w:t xml:space="preserve">освіти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селищної ради на 2025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 рік (далі – Програма), що додається.</w:t>
      </w:r>
    </w:p>
    <w:p w:rsidR="00C9607A" w:rsidRPr="00380896" w:rsidRDefault="00C9607A" w:rsidP="00C960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6"/>
          <w:szCs w:val="26"/>
          <w:lang w:val="uk-UA"/>
        </w:rPr>
        <w:t>постійну комісію з гуманітарних питань, соціального захисту населення</w:t>
      </w:r>
    </w:p>
    <w:p w:rsidR="00C9607A" w:rsidRPr="00D80B30" w:rsidRDefault="00C9607A" w:rsidP="00C9607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C9607A" w:rsidRPr="002F1546" w:rsidRDefault="00C9607A" w:rsidP="00C9607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:rsidR="00C9607A" w:rsidRDefault="00C9607A" w:rsidP="00C960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:rsidR="00C9607A" w:rsidRDefault="00C9607A" w:rsidP="00C960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9607A" w:rsidRDefault="00C9607A" w:rsidP="00C960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0714C" w:rsidRDefault="00A0714C"/>
    <w:sectPr w:rsidR="00A0714C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18" w:rsidRDefault="00846818" w:rsidP="00613514">
      <w:pPr>
        <w:spacing w:after="0" w:line="240" w:lineRule="auto"/>
      </w:pPr>
      <w:r>
        <w:separator/>
      </w:r>
    </w:p>
  </w:endnote>
  <w:endnote w:type="continuationSeparator" w:id="0">
    <w:p w:rsidR="00846818" w:rsidRDefault="00846818" w:rsidP="006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18" w:rsidRDefault="00846818" w:rsidP="00613514">
      <w:pPr>
        <w:spacing w:after="0" w:line="240" w:lineRule="auto"/>
      </w:pPr>
      <w:r>
        <w:separator/>
      </w:r>
    </w:p>
  </w:footnote>
  <w:footnote w:type="continuationSeparator" w:id="0">
    <w:p w:rsidR="00846818" w:rsidRDefault="00846818" w:rsidP="0061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14" w:rsidRPr="00613514" w:rsidRDefault="00613514" w:rsidP="00613514">
    <w:pPr>
      <w:pStyle w:val="a6"/>
      <w:jc w:val="right"/>
      <w:rPr>
        <w:rFonts w:ascii="Times New Roman" w:hAnsi="Times New Roman"/>
        <w:sz w:val="28"/>
        <w:szCs w:val="28"/>
        <w:lang w:val="uk-UA"/>
      </w:rPr>
    </w:pPr>
    <w:r w:rsidRPr="00613514">
      <w:rPr>
        <w:rFonts w:ascii="Times New Roman" w:hAnsi="Times New Roman"/>
        <w:sz w:val="28"/>
        <w:szCs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7A"/>
    <w:rsid w:val="00613514"/>
    <w:rsid w:val="00846818"/>
    <w:rsid w:val="00A0714C"/>
    <w:rsid w:val="00C9607A"/>
    <w:rsid w:val="00D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7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0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C960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9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7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6135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514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6135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514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7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0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C960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9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7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6135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514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6135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514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3</cp:revision>
  <cp:lastPrinted>2024-11-21T14:05:00Z</cp:lastPrinted>
  <dcterms:created xsi:type="dcterms:W3CDTF">2024-11-19T12:46:00Z</dcterms:created>
  <dcterms:modified xsi:type="dcterms:W3CDTF">2024-11-21T14:05:00Z</dcterms:modified>
</cp:coreProperties>
</file>