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0D" w:rsidRPr="00310B21" w:rsidRDefault="00621CAA" w:rsidP="00B44D0D">
      <w:pPr>
        <w:rPr>
          <w:lang w:val="ru-RU"/>
        </w:rPr>
      </w:pPr>
      <w:r>
        <w:t xml:space="preserve">                                                                                                                                    </w:t>
      </w:r>
    </w:p>
    <w:p w:rsidR="00B44D0D" w:rsidRDefault="00B44D0D" w:rsidP="00B44D0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</w:t>
      </w:r>
      <w:r>
        <w:t>Додаток 1</w:t>
      </w:r>
    </w:p>
    <w:p w:rsidR="00B44D0D" w:rsidRDefault="00B44D0D" w:rsidP="00B44D0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:rsidR="00B44D0D" w:rsidRDefault="00B44D0D" w:rsidP="00B44D0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:rsidR="00B44D0D" w:rsidRDefault="00B44D0D" w:rsidP="00B44D0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</w:t>
      </w:r>
      <w:r w:rsidR="007F1B6B">
        <w:t xml:space="preserve">          на період 20</w:t>
      </w:r>
      <w:r w:rsidR="007F1B6B" w:rsidRPr="00E34B37">
        <w:rPr>
          <w:lang w:val="ru-RU"/>
        </w:rPr>
        <w:t>2</w:t>
      </w:r>
      <w:r w:rsidR="00B85C13">
        <w:rPr>
          <w:lang w:val="ru-RU"/>
        </w:rPr>
        <w:t>5</w:t>
      </w:r>
      <w:r w:rsidR="007F1B6B">
        <w:t xml:space="preserve"> – 202</w:t>
      </w:r>
      <w:r w:rsidR="00B85C13">
        <w:t>8</w:t>
      </w:r>
      <w:r>
        <w:t xml:space="preserve"> років</w:t>
      </w:r>
    </w:p>
    <w:p w:rsidR="00B44D0D" w:rsidRDefault="00B44D0D" w:rsidP="00B44D0D">
      <w:pPr>
        <w:pStyle w:val="rvps2"/>
        <w:contextualSpacing/>
        <w:rPr>
          <w:b/>
          <w:sz w:val="28"/>
          <w:szCs w:val="28"/>
          <w:lang w:eastAsia="ru-RU"/>
        </w:rPr>
      </w:pPr>
    </w:p>
    <w:p w:rsidR="00B44D0D" w:rsidRDefault="00B44D0D" w:rsidP="00B44D0D">
      <w:pPr>
        <w:pStyle w:val="rvps2"/>
        <w:contextualSpacing/>
        <w:rPr>
          <w:b/>
          <w:sz w:val="28"/>
          <w:szCs w:val="28"/>
          <w:lang w:eastAsia="ru-RU"/>
        </w:rPr>
      </w:pPr>
    </w:p>
    <w:p w:rsidR="00B44D0D" w:rsidRDefault="00B44D0D" w:rsidP="00B44D0D">
      <w:pPr>
        <w:pStyle w:val="rvps2"/>
        <w:contextualSpacing/>
        <w:jc w:val="center"/>
        <w:rPr>
          <w:b/>
          <w:bCs/>
          <w:sz w:val="28"/>
          <w:szCs w:val="28"/>
          <w:lang w:eastAsia="ru-RU"/>
        </w:rPr>
      </w:pPr>
      <w:r w:rsidRPr="00593395">
        <w:rPr>
          <w:b/>
          <w:sz w:val="28"/>
          <w:szCs w:val="28"/>
          <w:lang w:eastAsia="ru-RU"/>
        </w:rPr>
        <w:t>Ресурсне забезпечення Програми</w:t>
      </w:r>
      <w:r>
        <w:rPr>
          <w:b/>
          <w:sz w:val="28"/>
          <w:szCs w:val="28"/>
          <w:lang w:eastAsia="ru-RU"/>
        </w:rPr>
        <w:t xml:space="preserve"> </w:t>
      </w:r>
      <w:r w:rsidRPr="00593395">
        <w:rPr>
          <w:b/>
          <w:bCs/>
          <w:sz w:val="28"/>
          <w:szCs w:val="28"/>
          <w:lang w:eastAsia="ru-RU"/>
        </w:rPr>
        <w:t>підтримки розвитку первинної медичної допомоги</w:t>
      </w:r>
    </w:p>
    <w:p w:rsidR="00B44D0D" w:rsidRDefault="007F1B6B" w:rsidP="00B44D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період 202</w:t>
      </w:r>
      <w:r w:rsidR="00B8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-202</w:t>
      </w:r>
      <w:r w:rsidR="00B8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B44D0D" w:rsidRPr="00593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років</w:t>
      </w:r>
    </w:p>
    <w:p w:rsidR="00B44D0D" w:rsidRDefault="00B44D0D" w:rsidP="00B44D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4D0D" w:rsidRPr="00593395" w:rsidRDefault="00B44D0D" w:rsidP="00B44D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1750"/>
        <w:gridCol w:w="1751"/>
        <w:gridCol w:w="1750"/>
        <w:gridCol w:w="1751"/>
        <w:gridCol w:w="3084"/>
      </w:tblGrid>
      <w:tr w:rsidR="00B44D0D" w:rsidTr="007B771C">
        <w:trPr>
          <w:trHeight w:val="135"/>
        </w:trPr>
        <w:tc>
          <w:tcPr>
            <w:tcW w:w="5042" w:type="dxa"/>
            <w:vMerge w:val="restart"/>
          </w:tcPr>
          <w:p w:rsidR="00B44D0D" w:rsidRPr="00593395" w:rsidRDefault="00B44D0D" w:rsidP="007B7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7002" w:type="dxa"/>
            <w:gridSpan w:val="4"/>
          </w:tcPr>
          <w:p w:rsidR="00B44D0D" w:rsidRPr="00F02118" w:rsidRDefault="00B44D0D" w:rsidP="007B7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18">
              <w:rPr>
                <w:rFonts w:ascii="Times New Roman" w:hAnsi="Times New Roman" w:cs="Times New Roman"/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084" w:type="dxa"/>
            <w:vMerge w:val="restart"/>
          </w:tcPr>
          <w:p w:rsidR="00B44D0D" w:rsidRPr="00F02118" w:rsidRDefault="00B44D0D" w:rsidP="007B7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118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сього витрат на виконання Програми</w:t>
            </w:r>
          </w:p>
        </w:tc>
      </w:tr>
      <w:tr w:rsidR="00B44D0D" w:rsidTr="007B771C">
        <w:trPr>
          <w:trHeight w:val="135"/>
        </w:trPr>
        <w:tc>
          <w:tcPr>
            <w:tcW w:w="5042" w:type="dxa"/>
            <w:vMerge/>
          </w:tcPr>
          <w:p w:rsidR="00B44D0D" w:rsidRDefault="00B44D0D" w:rsidP="007B771C"/>
        </w:tc>
        <w:tc>
          <w:tcPr>
            <w:tcW w:w="1750" w:type="dxa"/>
          </w:tcPr>
          <w:p w:rsidR="00B44D0D" w:rsidRPr="00F02118" w:rsidRDefault="007F1B6B" w:rsidP="007B7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85C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44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751" w:type="dxa"/>
          </w:tcPr>
          <w:p w:rsidR="00B44D0D" w:rsidRDefault="007F1B6B" w:rsidP="007B771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85C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44D0D" w:rsidRPr="0038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750" w:type="dxa"/>
          </w:tcPr>
          <w:p w:rsidR="00B44D0D" w:rsidRDefault="007F1B6B" w:rsidP="007B771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85C1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44D0D" w:rsidRPr="0038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751" w:type="dxa"/>
          </w:tcPr>
          <w:p w:rsidR="00B44D0D" w:rsidRDefault="007F1B6B" w:rsidP="007B771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85C1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44D0D" w:rsidRPr="0038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3084" w:type="dxa"/>
            <w:vMerge/>
          </w:tcPr>
          <w:p w:rsidR="00B44D0D" w:rsidRDefault="00B44D0D" w:rsidP="007B771C"/>
        </w:tc>
      </w:tr>
      <w:tr w:rsidR="00B44D0D" w:rsidRPr="00D1661D" w:rsidTr="007B771C">
        <w:tc>
          <w:tcPr>
            <w:tcW w:w="5042" w:type="dxa"/>
          </w:tcPr>
          <w:p w:rsidR="00B44D0D" w:rsidRPr="00D1661D" w:rsidRDefault="00B44D0D" w:rsidP="007B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 (тис. гривень)</w:t>
            </w:r>
          </w:p>
        </w:tc>
        <w:tc>
          <w:tcPr>
            <w:tcW w:w="1750" w:type="dxa"/>
          </w:tcPr>
          <w:p w:rsidR="00B44D0D" w:rsidRPr="00D1661D" w:rsidRDefault="0080746C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3E0E" w:rsidRPr="00D1661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4C2006"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2006" w:rsidRPr="00D1661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51" w:type="dxa"/>
          </w:tcPr>
          <w:p w:rsidR="00B44D0D" w:rsidRPr="00D1661D" w:rsidRDefault="00425263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50" w:type="dxa"/>
          </w:tcPr>
          <w:p w:rsidR="00B44D0D" w:rsidRPr="00D1661D" w:rsidRDefault="00793243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5263" w:rsidRPr="00D16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263" w:rsidRPr="00D166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51" w:type="dxa"/>
          </w:tcPr>
          <w:p w:rsidR="00B44D0D" w:rsidRPr="00D1661D" w:rsidRDefault="00425263" w:rsidP="00793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  <w:r w:rsidR="00793243"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84" w:type="dxa"/>
          </w:tcPr>
          <w:p w:rsidR="00B44D0D" w:rsidRPr="00D1661D" w:rsidRDefault="00793243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2006" w:rsidRPr="00D166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0746C" w:rsidRPr="00D1661D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4C2006"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B44D0D" w:rsidRPr="00D1661D" w:rsidTr="007B771C">
        <w:tc>
          <w:tcPr>
            <w:tcW w:w="5042" w:type="dxa"/>
          </w:tcPr>
          <w:p w:rsidR="00B44D0D" w:rsidRPr="00D1661D" w:rsidRDefault="00B44D0D" w:rsidP="007B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     у тому числі:</w:t>
            </w:r>
          </w:p>
        </w:tc>
        <w:tc>
          <w:tcPr>
            <w:tcW w:w="1750" w:type="dxa"/>
          </w:tcPr>
          <w:p w:rsidR="00B44D0D" w:rsidRPr="00D1661D" w:rsidRDefault="00B44D0D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44D0D" w:rsidRPr="00D1661D" w:rsidRDefault="00B44D0D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B44D0D" w:rsidRPr="00D1661D" w:rsidRDefault="00B44D0D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44D0D" w:rsidRPr="00D1661D" w:rsidRDefault="00B44D0D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B44D0D" w:rsidRPr="00D1661D" w:rsidRDefault="00B44D0D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D0D" w:rsidTr="007B771C">
        <w:tc>
          <w:tcPr>
            <w:tcW w:w="5042" w:type="dxa"/>
          </w:tcPr>
          <w:p w:rsidR="00B44D0D" w:rsidRPr="00D1661D" w:rsidRDefault="00B44D0D" w:rsidP="007B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     кошти ТГ</w:t>
            </w:r>
          </w:p>
        </w:tc>
        <w:tc>
          <w:tcPr>
            <w:tcW w:w="1750" w:type="dxa"/>
          </w:tcPr>
          <w:p w:rsidR="00B44D0D" w:rsidRPr="00D1661D" w:rsidRDefault="0080746C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3E0E" w:rsidRPr="00D1661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4C2006"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2006" w:rsidRPr="00D1661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51" w:type="dxa"/>
          </w:tcPr>
          <w:p w:rsidR="00B44D0D" w:rsidRPr="00D1661D" w:rsidRDefault="00425263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579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16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1750" w:type="dxa"/>
          </w:tcPr>
          <w:p w:rsidR="00B44D0D" w:rsidRPr="00D1661D" w:rsidRDefault="00793243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5263" w:rsidRPr="00D16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263" w:rsidRPr="00D166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51" w:type="dxa"/>
          </w:tcPr>
          <w:p w:rsidR="00B44D0D" w:rsidRPr="00D1661D" w:rsidRDefault="00425263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6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3D4F" w:rsidRPr="00D1661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84" w:type="dxa"/>
          </w:tcPr>
          <w:p w:rsidR="00B44D0D" w:rsidRPr="00D1661D" w:rsidRDefault="00793243" w:rsidP="004C2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6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C2006" w:rsidRPr="00D16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80746C" w:rsidRPr="00D16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156</w:t>
            </w:r>
            <w:r w:rsidR="004C2006" w:rsidRPr="00D16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000</w:t>
            </w:r>
          </w:p>
        </w:tc>
      </w:tr>
    </w:tbl>
    <w:p w:rsidR="00B44D0D" w:rsidRDefault="00B44D0D" w:rsidP="00B44D0D"/>
    <w:p w:rsidR="00B44D0D" w:rsidRDefault="00621CAA" w:rsidP="00C555E0">
      <w:pPr>
        <w:pStyle w:val="rvps2"/>
        <w:contextualSpacing/>
      </w:pPr>
      <w:r>
        <w:t xml:space="preserve">                                          </w:t>
      </w:r>
    </w:p>
    <w:p w:rsidR="00B44D0D" w:rsidRDefault="00B44D0D" w:rsidP="00C555E0">
      <w:pPr>
        <w:pStyle w:val="rvps2"/>
        <w:contextualSpacing/>
      </w:pPr>
    </w:p>
    <w:p w:rsidR="00B44D0D" w:rsidRDefault="00B44D0D" w:rsidP="00C555E0">
      <w:pPr>
        <w:pStyle w:val="rvps2"/>
        <w:contextualSpacing/>
      </w:pPr>
    </w:p>
    <w:p w:rsidR="00FC0479" w:rsidRDefault="00621CAA" w:rsidP="00C555E0">
      <w:pPr>
        <w:pStyle w:val="rvps2"/>
        <w:contextualSpacing/>
      </w:pPr>
      <w:r>
        <w:t xml:space="preserve"> </w:t>
      </w:r>
      <w:r w:rsidR="00B44D0D">
        <w:t xml:space="preserve">                                                                                                                                                                              </w:t>
      </w: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FC0479" w:rsidRDefault="00FC0479" w:rsidP="00C555E0">
      <w:pPr>
        <w:pStyle w:val="rvps2"/>
        <w:contextualSpacing/>
      </w:pPr>
    </w:p>
    <w:p w:rsidR="003B352B" w:rsidRDefault="00FC0479" w:rsidP="00C555E0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621CAA">
        <w:t xml:space="preserve"> </w:t>
      </w:r>
    </w:p>
    <w:p w:rsidR="00C555E0" w:rsidRDefault="003B352B" w:rsidP="00C555E0">
      <w:pPr>
        <w:pStyle w:val="rvps2"/>
        <w:contextualSpacing/>
      </w:pPr>
      <w: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621CAA">
        <w:t xml:space="preserve"> Додаток 2</w:t>
      </w:r>
    </w:p>
    <w:p w:rsidR="00B44D0D" w:rsidRDefault="00621CAA" w:rsidP="00C555E0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</w:t>
      </w:r>
      <w:r w:rsidR="00B44D0D">
        <w:t xml:space="preserve">підтримки </w:t>
      </w:r>
      <w:r>
        <w:t>розвитку</w:t>
      </w:r>
    </w:p>
    <w:p w:rsidR="00621CAA" w:rsidRDefault="00B44D0D" w:rsidP="00C555E0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</w:t>
      </w:r>
      <w:r w:rsidR="00621CAA">
        <w:t xml:space="preserve"> первинної медичної допомоги </w:t>
      </w:r>
    </w:p>
    <w:p w:rsidR="00621CAA" w:rsidRDefault="00621CAA" w:rsidP="00C555E0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</w:t>
      </w:r>
      <w:r w:rsidR="007F1B6B">
        <w:t xml:space="preserve">          на період 202</w:t>
      </w:r>
      <w:r w:rsidR="00B85C13">
        <w:t>5</w:t>
      </w:r>
      <w:r w:rsidR="007F1B6B">
        <w:t xml:space="preserve"> – 202</w:t>
      </w:r>
      <w:r w:rsidR="00B85C13">
        <w:t>8</w:t>
      </w:r>
      <w:r>
        <w:t xml:space="preserve"> років</w:t>
      </w:r>
    </w:p>
    <w:p w:rsidR="00621CAA" w:rsidRDefault="00621CAA" w:rsidP="00621CAA">
      <w:pPr>
        <w:pStyle w:val="rvps2"/>
        <w:contextualSpacing/>
        <w:jc w:val="center"/>
      </w:pPr>
    </w:p>
    <w:p w:rsidR="00621CAA" w:rsidRPr="00621CAA" w:rsidRDefault="00621CAA" w:rsidP="00621CAA">
      <w:pPr>
        <w:pStyle w:val="rvps2"/>
        <w:contextualSpacing/>
        <w:jc w:val="center"/>
        <w:rPr>
          <w:b/>
          <w:sz w:val="28"/>
          <w:szCs w:val="28"/>
        </w:rPr>
      </w:pPr>
      <w:r w:rsidRPr="00621CAA">
        <w:rPr>
          <w:b/>
          <w:sz w:val="28"/>
          <w:szCs w:val="28"/>
        </w:rPr>
        <w:t>Напрямки діяльності та основні заходи</w:t>
      </w:r>
    </w:p>
    <w:p w:rsidR="00621CAA" w:rsidRPr="00621CAA" w:rsidRDefault="00621CAA" w:rsidP="00621CAA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21CAA">
        <w:rPr>
          <w:b/>
          <w:sz w:val="28"/>
          <w:szCs w:val="28"/>
        </w:rPr>
        <w:t xml:space="preserve">рограми </w:t>
      </w:r>
      <w:r w:rsidR="00B44D0D">
        <w:rPr>
          <w:b/>
          <w:sz w:val="28"/>
          <w:szCs w:val="28"/>
        </w:rPr>
        <w:t xml:space="preserve"> підтримки </w:t>
      </w:r>
      <w:r w:rsidRPr="00621CAA">
        <w:rPr>
          <w:b/>
          <w:sz w:val="28"/>
          <w:szCs w:val="28"/>
        </w:rPr>
        <w:t xml:space="preserve">розвитку первинної медичної допомоги </w:t>
      </w:r>
    </w:p>
    <w:p w:rsidR="00621CAA" w:rsidRPr="00621CAA" w:rsidRDefault="007F1B6B" w:rsidP="00621CAA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період 202</w:t>
      </w:r>
      <w:r w:rsidR="00B85C1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B85C13">
        <w:rPr>
          <w:b/>
          <w:sz w:val="28"/>
          <w:szCs w:val="28"/>
        </w:rPr>
        <w:t>8</w:t>
      </w:r>
      <w:r w:rsidR="00621CAA" w:rsidRPr="00621CAA">
        <w:rPr>
          <w:b/>
          <w:sz w:val="28"/>
          <w:szCs w:val="28"/>
        </w:rPr>
        <w:t xml:space="preserve"> років</w:t>
      </w:r>
    </w:p>
    <w:p w:rsidR="00621CAA" w:rsidRPr="00621CAA" w:rsidRDefault="00621CAA" w:rsidP="00621CAA">
      <w:pPr>
        <w:pStyle w:val="rvps2"/>
        <w:contextualSpacing/>
        <w:jc w:val="center"/>
        <w:rPr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2123"/>
        <w:gridCol w:w="1450"/>
        <w:gridCol w:w="1417"/>
        <w:gridCol w:w="1134"/>
        <w:gridCol w:w="1276"/>
        <w:gridCol w:w="1134"/>
        <w:gridCol w:w="1134"/>
        <w:gridCol w:w="1134"/>
        <w:gridCol w:w="1134"/>
        <w:gridCol w:w="1672"/>
      </w:tblGrid>
      <w:tr w:rsidR="00CB4E7A" w:rsidTr="006C3764">
        <w:trPr>
          <w:trHeight w:val="383"/>
        </w:trPr>
        <w:tc>
          <w:tcPr>
            <w:tcW w:w="533" w:type="dxa"/>
            <w:vMerge w:val="restart"/>
          </w:tcPr>
          <w:p w:rsidR="0040392E" w:rsidRPr="0040392E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2E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1843" w:type="dxa"/>
            <w:vMerge w:val="restart"/>
          </w:tcPr>
          <w:p w:rsidR="0040392E" w:rsidRPr="0040392E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Найменування завдання</w:t>
            </w:r>
          </w:p>
        </w:tc>
        <w:tc>
          <w:tcPr>
            <w:tcW w:w="2123" w:type="dxa"/>
            <w:vMerge w:val="restart"/>
          </w:tcPr>
          <w:p w:rsidR="0040392E" w:rsidRPr="0040392E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Перелік заходів Програми</w:t>
            </w:r>
          </w:p>
        </w:tc>
        <w:tc>
          <w:tcPr>
            <w:tcW w:w="1450" w:type="dxa"/>
            <w:vMerge w:val="restart"/>
          </w:tcPr>
          <w:p w:rsidR="0040392E" w:rsidRPr="0040392E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Строк виконання</w:t>
            </w:r>
          </w:p>
        </w:tc>
        <w:tc>
          <w:tcPr>
            <w:tcW w:w="1417" w:type="dxa"/>
            <w:vMerge w:val="restart"/>
          </w:tcPr>
          <w:p w:rsidR="0040392E" w:rsidRPr="0040392E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3C79DB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Джерела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фінан</w:t>
            </w:r>
            <w:r w:rsidR="003C79DB">
              <w:rPr>
                <w:rFonts w:ascii="Times New Roman" w:hAnsi="Times New Roman" w:cs="Times New Roman"/>
                <w:b/>
              </w:rPr>
              <w:t>-</w:t>
            </w:r>
            <w:proofErr w:type="spellEnd"/>
          </w:p>
          <w:p w:rsidR="0040392E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сування</w:t>
            </w:r>
            <w:proofErr w:type="spellEnd"/>
          </w:p>
          <w:p w:rsidR="003C79DB" w:rsidRPr="0040392E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(бюджет)</w:t>
            </w:r>
          </w:p>
        </w:tc>
        <w:tc>
          <w:tcPr>
            <w:tcW w:w="1276" w:type="dxa"/>
            <w:vMerge w:val="restart"/>
          </w:tcPr>
          <w:p w:rsidR="0040392E" w:rsidRPr="0040392E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Орієнтовний обсяг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фінансу</w:t>
            </w:r>
            <w:r w:rsidR="003C79DB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вання</w:t>
            </w:r>
            <w:proofErr w:type="spellEnd"/>
            <w:r w:rsidR="003C79D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3C79DB"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  <w:tc>
          <w:tcPr>
            <w:tcW w:w="4536" w:type="dxa"/>
            <w:gridSpan w:val="4"/>
          </w:tcPr>
          <w:p w:rsidR="0040392E" w:rsidRPr="0040392E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 тому числі за роками</w:t>
            </w:r>
          </w:p>
        </w:tc>
        <w:tc>
          <w:tcPr>
            <w:tcW w:w="1672" w:type="dxa"/>
            <w:vMerge w:val="restart"/>
          </w:tcPr>
          <w:p w:rsidR="0040392E" w:rsidRPr="0040392E" w:rsidRDefault="0040392E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Очікувані результати</w:t>
            </w:r>
          </w:p>
        </w:tc>
      </w:tr>
      <w:tr w:rsidR="00CB4E7A" w:rsidTr="001E71CE">
        <w:trPr>
          <w:trHeight w:val="382"/>
        </w:trPr>
        <w:tc>
          <w:tcPr>
            <w:tcW w:w="533" w:type="dxa"/>
            <w:vMerge/>
          </w:tcPr>
          <w:p w:rsidR="003C79DB" w:rsidRPr="0040392E" w:rsidRDefault="003C79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C79DB" w:rsidRDefault="003C79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vMerge/>
          </w:tcPr>
          <w:p w:rsidR="003C79DB" w:rsidRDefault="003C79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vMerge/>
          </w:tcPr>
          <w:p w:rsidR="003C79DB" w:rsidRDefault="003C79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C79DB" w:rsidRDefault="003C79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C79DB" w:rsidRDefault="003C79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C79DB" w:rsidRDefault="003C79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C79DB" w:rsidRPr="00FA22BF" w:rsidRDefault="002B602F" w:rsidP="00FA22B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202</w:t>
            </w:r>
            <w:r w:rsidR="00B85C13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134" w:type="dxa"/>
          </w:tcPr>
          <w:p w:rsidR="003C79DB" w:rsidRPr="00FA22BF" w:rsidRDefault="002B602F" w:rsidP="00FA22B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202</w:t>
            </w:r>
            <w:r w:rsidR="00B85C13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134" w:type="dxa"/>
          </w:tcPr>
          <w:p w:rsidR="003C79DB" w:rsidRPr="00FA22BF" w:rsidRDefault="002B602F" w:rsidP="00FA22B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202</w:t>
            </w:r>
            <w:r w:rsidR="00B85C13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134" w:type="dxa"/>
          </w:tcPr>
          <w:p w:rsidR="003C79DB" w:rsidRPr="00FA22BF" w:rsidRDefault="002B602F" w:rsidP="00FA22B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202</w:t>
            </w:r>
            <w:r w:rsidR="00B85C13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672" w:type="dxa"/>
            <w:vMerge/>
          </w:tcPr>
          <w:p w:rsidR="003C79DB" w:rsidRPr="0040392E" w:rsidRDefault="003C79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4E7A" w:rsidTr="0080746C">
        <w:tc>
          <w:tcPr>
            <w:tcW w:w="533" w:type="dxa"/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3" w:type="dxa"/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50" w:type="dxa"/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72" w:type="dxa"/>
          </w:tcPr>
          <w:p w:rsidR="003C79DB" w:rsidRPr="003C79DB" w:rsidRDefault="003C79DB" w:rsidP="003C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9DB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534CB1" w:rsidTr="0080746C">
        <w:tc>
          <w:tcPr>
            <w:tcW w:w="533" w:type="dxa"/>
          </w:tcPr>
          <w:p w:rsidR="00534CB1" w:rsidRPr="00D660D3" w:rsidRDefault="00793243" w:rsidP="0053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34CB1" w:rsidRPr="00E452B3" w:rsidRDefault="00534CB1" w:rsidP="00534C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матеріально</w:t>
            </w:r>
            <w:proofErr w:type="spellEnd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оснащення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лікарських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амбулаторій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примірного</w:t>
            </w:r>
            <w:proofErr w:type="spellEnd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табеля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52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оснащення</w:t>
            </w:r>
            <w:proofErr w:type="spellEnd"/>
          </w:p>
        </w:tc>
        <w:tc>
          <w:tcPr>
            <w:tcW w:w="2123" w:type="dxa"/>
          </w:tcPr>
          <w:p w:rsidR="00534CB1" w:rsidRPr="003B02A3" w:rsidRDefault="00534CB1" w:rsidP="0085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r w:rsidR="00855553">
              <w:rPr>
                <w:rFonts w:ascii="Times New Roman" w:hAnsi="Times New Roman" w:cs="Times New Roman"/>
                <w:sz w:val="24"/>
                <w:szCs w:val="24"/>
              </w:rPr>
              <w:t>гематологічного аналізатора та аналізатора сечі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 </w:t>
            </w:r>
            <w:proofErr w:type="spellStart"/>
            <w:r w:rsidR="00F40889">
              <w:rPr>
                <w:rFonts w:ascii="Times New Roman" w:hAnsi="Times New Roman" w:cs="Times New Roman"/>
                <w:sz w:val="24"/>
                <w:szCs w:val="24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89">
              <w:rPr>
                <w:rFonts w:ascii="Times New Roman" w:hAnsi="Times New Roman" w:cs="Times New Roman"/>
                <w:sz w:val="24"/>
                <w:szCs w:val="24"/>
              </w:rPr>
              <w:t>ЛА ЗПСМ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метою надання </w:t>
            </w:r>
            <w:r w:rsidR="00F40889">
              <w:rPr>
                <w:rFonts w:ascii="Times New Roman" w:hAnsi="Times New Roman" w:cs="Times New Roman"/>
                <w:sz w:val="24"/>
                <w:szCs w:val="24"/>
              </w:rPr>
              <w:t>первинної медичної допомоги</w:t>
            </w:r>
          </w:p>
        </w:tc>
        <w:tc>
          <w:tcPr>
            <w:tcW w:w="1450" w:type="dxa"/>
          </w:tcPr>
          <w:p w:rsidR="00534CB1" w:rsidRPr="00D660D3" w:rsidRDefault="00534CB1" w:rsidP="00F4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E99">
              <w:rPr>
                <w:rFonts w:ascii="Times New Roman" w:hAnsi="Times New Roman" w:cs="Times New Roman"/>
                <w:sz w:val="24"/>
                <w:szCs w:val="24"/>
              </w:rPr>
              <w:t>5-2027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0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1E99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  <w:tc>
          <w:tcPr>
            <w:tcW w:w="1417" w:type="dxa"/>
          </w:tcPr>
          <w:p w:rsidR="00534CB1" w:rsidRPr="00D660D3" w:rsidRDefault="00534CB1" w:rsidP="00534CB1">
            <w:pPr>
              <w:jc w:val="center"/>
              <w:rPr>
                <w:sz w:val="24"/>
                <w:szCs w:val="24"/>
              </w:rPr>
            </w:pPr>
            <w:r w:rsidRPr="00D660D3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</w:tcPr>
          <w:p w:rsidR="00534CB1" w:rsidRPr="00B81CC4" w:rsidRDefault="00534CB1" w:rsidP="00534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6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Березнянської</w:t>
            </w:r>
            <w:proofErr w:type="spellEnd"/>
            <w:r w:rsidR="00F0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ТГ</w:t>
            </w:r>
          </w:p>
        </w:tc>
        <w:tc>
          <w:tcPr>
            <w:tcW w:w="1276" w:type="dxa"/>
          </w:tcPr>
          <w:p w:rsidR="00534CB1" w:rsidRPr="00111E99" w:rsidRDefault="00534CB1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534CB1" w:rsidRPr="00111E99" w:rsidRDefault="009344F9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A1683"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BB30F5"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4CB1"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CB1" w:rsidRPr="0080746C" w:rsidRDefault="00534CB1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4CB1" w:rsidRPr="0080746C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CB1" w:rsidRPr="0080746C" w:rsidRDefault="00534CB1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4CB1" w:rsidRPr="0080746C" w:rsidRDefault="0080746C" w:rsidP="004C2006">
            <w:pPr>
              <w:jc w:val="center"/>
              <w:rPr>
                <w:rFonts w:ascii="Times New Roman" w:hAnsi="Times New Roman" w:cs="Times New Roman"/>
              </w:rPr>
            </w:pPr>
            <w:r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CB1" w:rsidRPr="0080746C" w:rsidRDefault="00534CB1" w:rsidP="004C200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4CB1" w:rsidRPr="0080746C" w:rsidRDefault="00111E99" w:rsidP="004C2006">
            <w:pPr>
              <w:jc w:val="center"/>
              <w:rPr>
                <w:rFonts w:ascii="Times New Roman" w:hAnsi="Times New Roman" w:cs="Times New Roman"/>
              </w:rPr>
            </w:pPr>
            <w:r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CB1" w:rsidRDefault="00534CB1" w:rsidP="004C200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4CB1" w:rsidRDefault="0080746C" w:rsidP="004C2006">
            <w:pPr>
              <w:jc w:val="center"/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72" w:type="dxa"/>
          </w:tcPr>
          <w:p w:rsidR="00534CB1" w:rsidRPr="00F40889" w:rsidRDefault="00534CB1" w:rsidP="0053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</w:t>
            </w:r>
            <w:r w:rsidR="00F4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4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нгов</w:t>
            </w:r>
            <w:r w:rsidR="00F4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метою ранньої діагностики</w:t>
            </w:r>
            <w:r w:rsidRPr="0022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захворювань,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ження</w:t>
            </w:r>
            <w:r w:rsidRPr="0083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показників смертності та інвалідності </w:t>
            </w:r>
          </w:p>
        </w:tc>
      </w:tr>
      <w:tr w:rsidR="0080746C" w:rsidTr="00B05D78">
        <w:trPr>
          <w:trHeight w:val="2811"/>
        </w:trPr>
        <w:tc>
          <w:tcPr>
            <w:tcW w:w="533" w:type="dxa"/>
          </w:tcPr>
          <w:p w:rsidR="0080746C" w:rsidRPr="00D660D3" w:rsidRDefault="0080746C" w:rsidP="0090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0746C" w:rsidRDefault="0080746C" w:rsidP="00904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належного рівня сервісних послуг </w:t>
            </w:r>
          </w:p>
        </w:tc>
        <w:tc>
          <w:tcPr>
            <w:tcW w:w="2123" w:type="dxa"/>
          </w:tcPr>
          <w:p w:rsidR="0080746C" w:rsidRDefault="0080746C" w:rsidP="00D1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B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 w:rsidR="00D1661D">
              <w:rPr>
                <w:rFonts w:ascii="Times New Roman" w:hAnsi="Times New Roman" w:cs="Times New Roman"/>
                <w:sz w:val="24"/>
                <w:szCs w:val="24"/>
              </w:rPr>
              <w:t>поточного ремонту</w:t>
            </w:r>
            <w:r w:rsidRPr="00E34B3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Березнянській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 ЗПСМ</w:t>
            </w:r>
            <w:r w:rsidRPr="00E34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80746C" w:rsidRPr="00D660D3" w:rsidRDefault="0080746C" w:rsidP="0068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D660D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  <w:tc>
          <w:tcPr>
            <w:tcW w:w="1417" w:type="dxa"/>
          </w:tcPr>
          <w:p w:rsidR="0080746C" w:rsidRPr="00D660D3" w:rsidRDefault="0080746C" w:rsidP="0068294D">
            <w:pPr>
              <w:jc w:val="center"/>
              <w:rPr>
                <w:sz w:val="24"/>
                <w:szCs w:val="24"/>
              </w:rPr>
            </w:pPr>
            <w:r w:rsidRPr="00D660D3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</w:tcPr>
          <w:p w:rsidR="0080746C" w:rsidRPr="00C160CD" w:rsidRDefault="0080746C" w:rsidP="00F05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кошти</w:t>
            </w:r>
            <w:proofErr w:type="spellEnd"/>
            <w:r w:rsidRPr="00F0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0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Березнянської</w:t>
            </w:r>
            <w:proofErr w:type="spellEnd"/>
            <w:r w:rsidRPr="00F05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ТГ</w:t>
            </w:r>
          </w:p>
        </w:tc>
        <w:tc>
          <w:tcPr>
            <w:tcW w:w="1276" w:type="dxa"/>
          </w:tcPr>
          <w:p w:rsidR="0080746C" w:rsidRPr="0080746C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0746C" w:rsidRPr="0080746C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46C" w:rsidRPr="0080746C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6C" w:rsidRPr="0080746C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46C" w:rsidRPr="0080746C" w:rsidRDefault="0080746C" w:rsidP="004C2006">
            <w:pPr>
              <w:jc w:val="center"/>
              <w:rPr>
                <w:sz w:val="24"/>
                <w:szCs w:val="24"/>
              </w:rPr>
            </w:pPr>
          </w:p>
          <w:p w:rsidR="0080746C" w:rsidRPr="0080746C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46C" w:rsidRPr="0080746C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0746C" w:rsidRPr="0080746C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120000</w:t>
            </w:r>
          </w:p>
        </w:tc>
        <w:tc>
          <w:tcPr>
            <w:tcW w:w="1134" w:type="dxa"/>
          </w:tcPr>
          <w:p w:rsidR="0080746C" w:rsidRPr="0080746C" w:rsidRDefault="0080746C" w:rsidP="004C200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0746C" w:rsidRPr="0080746C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120000</w:t>
            </w:r>
          </w:p>
        </w:tc>
        <w:tc>
          <w:tcPr>
            <w:tcW w:w="1672" w:type="dxa"/>
          </w:tcPr>
          <w:p w:rsidR="0080746C" w:rsidRDefault="0080746C" w:rsidP="006829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Покращення умов перебування пацієнтів у закладі, у тому числі осіб з інклюзією </w:t>
            </w:r>
          </w:p>
        </w:tc>
      </w:tr>
      <w:tr w:rsidR="00F40889" w:rsidTr="0080746C">
        <w:trPr>
          <w:trHeight w:val="1209"/>
        </w:trPr>
        <w:tc>
          <w:tcPr>
            <w:tcW w:w="533" w:type="dxa"/>
          </w:tcPr>
          <w:p w:rsidR="00F40889" w:rsidRDefault="00F40889" w:rsidP="0090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889" w:rsidRDefault="00F40889" w:rsidP="00904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F40889" w:rsidRPr="00E34B37" w:rsidRDefault="00111E99" w:rsidP="006C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енергоносіїв для</w:t>
            </w:r>
            <w:r w:rsidR="00F4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889">
              <w:rPr>
                <w:rFonts w:ascii="Times New Roman" w:hAnsi="Times New Roman" w:cs="Times New Roman"/>
                <w:sz w:val="24"/>
                <w:szCs w:val="24"/>
              </w:rPr>
              <w:t>Березнянсько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 ЗПСМ</w:t>
            </w:r>
          </w:p>
        </w:tc>
        <w:tc>
          <w:tcPr>
            <w:tcW w:w="1450" w:type="dxa"/>
          </w:tcPr>
          <w:p w:rsidR="00F40889" w:rsidRDefault="00F40889" w:rsidP="0068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7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E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376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11E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3764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7" w:type="dxa"/>
          </w:tcPr>
          <w:p w:rsidR="00F40889" w:rsidRPr="00D660D3" w:rsidRDefault="00F40889" w:rsidP="0068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764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</w:tcPr>
          <w:p w:rsidR="00F40889" w:rsidRPr="003C255A" w:rsidRDefault="00F40889" w:rsidP="003A4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3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кошти</w:t>
            </w:r>
            <w:proofErr w:type="spellEnd"/>
            <w:r w:rsidRPr="006C3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DAA"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Березнянської</w:t>
            </w:r>
            <w:proofErr w:type="spellEnd"/>
            <w:r w:rsidR="003A4DAA"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ТГ</w:t>
            </w:r>
          </w:p>
        </w:tc>
        <w:tc>
          <w:tcPr>
            <w:tcW w:w="1276" w:type="dxa"/>
          </w:tcPr>
          <w:p w:rsidR="00F40889" w:rsidRPr="00855553" w:rsidRDefault="00793243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11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0 000</w:t>
            </w:r>
          </w:p>
        </w:tc>
        <w:tc>
          <w:tcPr>
            <w:tcW w:w="1134" w:type="dxa"/>
          </w:tcPr>
          <w:p w:rsidR="00F40889" w:rsidRPr="00855553" w:rsidRDefault="00793243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0889" w:rsidRPr="003A4DA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</w:tcPr>
          <w:p w:rsidR="00F40889" w:rsidRPr="006C3764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088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0889" w:rsidRPr="006C37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F40889" w:rsidRPr="006C3764" w:rsidRDefault="00111E99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93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4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="00F40889" w:rsidRPr="006C3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</w:tcBorders>
          </w:tcPr>
          <w:p w:rsidR="00F40889" w:rsidRPr="006C3764" w:rsidRDefault="00111E99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608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4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="00F40889" w:rsidRPr="006C3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672" w:type="dxa"/>
          </w:tcPr>
          <w:p w:rsidR="00F40889" w:rsidRDefault="00F40889" w:rsidP="006829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перебування пацієнтів у закладі</w:t>
            </w:r>
          </w:p>
        </w:tc>
      </w:tr>
      <w:tr w:rsidR="005132A0" w:rsidTr="001E71CE">
        <w:tc>
          <w:tcPr>
            <w:tcW w:w="533" w:type="dxa"/>
          </w:tcPr>
          <w:p w:rsidR="005132A0" w:rsidRPr="00D660D3" w:rsidRDefault="00793243" w:rsidP="0051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32A0" w:rsidRPr="00E452B3" w:rsidRDefault="005132A0" w:rsidP="005132A0">
            <w:pPr>
              <w:pStyle w:val="rvps2"/>
            </w:pPr>
            <w:r>
              <w:rPr>
                <w:lang w:eastAsia="ru-RU"/>
              </w:rPr>
              <w:t xml:space="preserve">Забезпечення </w:t>
            </w:r>
            <w:r w:rsidRPr="00CB1E1F">
              <w:rPr>
                <w:lang w:eastAsia="ru-RU"/>
              </w:rPr>
              <w:t>пільгових категорій населення</w:t>
            </w:r>
            <w:r>
              <w:rPr>
                <w:lang w:eastAsia="ru-RU"/>
              </w:rPr>
              <w:t xml:space="preserve"> лікарськими засобами на безоплатній основі</w:t>
            </w:r>
          </w:p>
        </w:tc>
        <w:tc>
          <w:tcPr>
            <w:tcW w:w="2123" w:type="dxa"/>
          </w:tcPr>
          <w:p w:rsidR="005132A0" w:rsidRPr="00CB1E1F" w:rsidRDefault="005132A0" w:rsidP="005132A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</w:t>
            </w:r>
            <w:r w:rsidRPr="00CB1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пільгових категорій населення, в т.ч. </w:t>
            </w:r>
            <w:r w:rsidR="0011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ветеранів, </w:t>
            </w:r>
            <w:r w:rsidRPr="00CB1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хворих з окремими захвор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юваннями (онкологічних хворих, пацієнтів</w:t>
            </w:r>
            <w:r w:rsidRPr="00CB1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хворобою Паркінсона,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хворих</w:t>
            </w:r>
            <w:r w:rsidRPr="00CB1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епілепсію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лікарськими засобами для лікування</w:t>
            </w:r>
            <w:r w:rsidRPr="00CB1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амбулаторних умовах</w:t>
            </w:r>
          </w:p>
        </w:tc>
        <w:tc>
          <w:tcPr>
            <w:tcW w:w="1450" w:type="dxa"/>
          </w:tcPr>
          <w:p w:rsidR="005132A0" w:rsidRDefault="005132A0" w:rsidP="005132A0">
            <w:r w:rsidRPr="00DC7F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E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7F5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793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7F54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7" w:type="dxa"/>
          </w:tcPr>
          <w:p w:rsidR="005132A0" w:rsidRPr="00D660D3" w:rsidRDefault="005132A0" w:rsidP="005132A0">
            <w:pPr>
              <w:jc w:val="center"/>
              <w:rPr>
                <w:sz w:val="24"/>
                <w:szCs w:val="24"/>
              </w:rPr>
            </w:pPr>
            <w:r w:rsidRPr="00D660D3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</w:tcPr>
          <w:p w:rsidR="005132A0" w:rsidRDefault="003A4DAA" w:rsidP="003A4DA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5132A0" w:rsidRPr="003C2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ошти</w:t>
            </w:r>
            <w:proofErr w:type="spellEnd"/>
            <w:r>
              <w:t xml:space="preserve"> </w:t>
            </w:r>
            <w:proofErr w:type="spellStart"/>
            <w:r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Березнянської</w:t>
            </w:r>
            <w:proofErr w:type="spellEnd"/>
            <w:r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ТГ</w:t>
            </w:r>
          </w:p>
        </w:tc>
        <w:tc>
          <w:tcPr>
            <w:tcW w:w="1276" w:type="dxa"/>
          </w:tcPr>
          <w:p w:rsidR="005132A0" w:rsidRP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A0" w:rsidRPr="005132A0" w:rsidRDefault="00793243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="005132A0" w:rsidRP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134" w:type="dxa"/>
          </w:tcPr>
          <w:p w:rsidR="005132A0" w:rsidRP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Pr="005132A0" w:rsidRDefault="00793243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132A0" w:rsidRP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bookmarkStart w:id="0" w:name="_GoBack"/>
            <w:bookmarkEnd w:id="0"/>
            <w:r w:rsidR="005132A0" w:rsidRP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</w:tcPr>
          <w:p w:rsidR="005132A0" w:rsidRP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Pr="005132A0" w:rsidRDefault="00793243" w:rsidP="004C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132A0" w:rsidRP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0 000</w:t>
            </w:r>
          </w:p>
        </w:tc>
        <w:tc>
          <w:tcPr>
            <w:tcW w:w="1134" w:type="dxa"/>
          </w:tcPr>
          <w:p w:rsidR="005132A0" w:rsidRP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Pr="005132A0" w:rsidRDefault="00793243" w:rsidP="004C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132A0" w:rsidRP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000</w:t>
            </w:r>
          </w:p>
        </w:tc>
        <w:tc>
          <w:tcPr>
            <w:tcW w:w="1134" w:type="dxa"/>
          </w:tcPr>
          <w:p w:rsidR="005132A0" w:rsidRP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Pr="005132A0" w:rsidRDefault="0080746C" w:rsidP="004C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132A0" w:rsidRP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0 000</w:t>
            </w:r>
          </w:p>
        </w:tc>
        <w:tc>
          <w:tcPr>
            <w:tcW w:w="1672" w:type="dxa"/>
          </w:tcPr>
          <w:p w:rsidR="005132A0" w:rsidRPr="00CB1E1F" w:rsidRDefault="005132A0" w:rsidP="005132A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належної якості</w:t>
            </w:r>
            <w:r w:rsidRPr="00CB1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лікування пільгових категорій населення</w:t>
            </w:r>
          </w:p>
        </w:tc>
      </w:tr>
      <w:tr w:rsidR="005132A0" w:rsidTr="001E71CE">
        <w:tc>
          <w:tcPr>
            <w:tcW w:w="533" w:type="dxa"/>
          </w:tcPr>
          <w:p w:rsidR="005132A0" w:rsidRDefault="00793243" w:rsidP="0051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132A0" w:rsidRPr="00831755" w:rsidRDefault="005132A0" w:rsidP="0051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02A3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осіб з особливими потребами технічними засобами</w:t>
            </w:r>
          </w:p>
        </w:tc>
        <w:tc>
          <w:tcPr>
            <w:tcW w:w="2123" w:type="dxa"/>
          </w:tcPr>
          <w:p w:rsidR="005132A0" w:rsidRPr="00831755" w:rsidRDefault="005132A0" w:rsidP="0051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55">
              <w:rPr>
                <w:rFonts w:ascii="Times New Roman" w:hAnsi="Times New Roman" w:cs="Times New Roman"/>
                <w:sz w:val="24"/>
                <w:szCs w:val="24"/>
              </w:rPr>
              <w:t>Придбання технічних засобів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калоприймачів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підгузків тощо) для осіб, що мають групу інвалідності, відповідно до потреби </w:t>
            </w:r>
          </w:p>
        </w:tc>
        <w:tc>
          <w:tcPr>
            <w:tcW w:w="1450" w:type="dxa"/>
          </w:tcPr>
          <w:p w:rsidR="005132A0" w:rsidRDefault="005132A0" w:rsidP="005132A0">
            <w:r w:rsidRPr="00DC7F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E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7F5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11E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7F54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7" w:type="dxa"/>
          </w:tcPr>
          <w:p w:rsidR="005132A0" w:rsidRPr="00D660D3" w:rsidRDefault="005132A0" w:rsidP="005132A0">
            <w:pPr>
              <w:jc w:val="center"/>
              <w:rPr>
                <w:sz w:val="24"/>
                <w:szCs w:val="24"/>
              </w:rPr>
            </w:pPr>
            <w:r w:rsidRPr="00D660D3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</w:tcPr>
          <w:p w:rsidR="005132A0" w:rsidRPr="00D660D3" w:rsidRDefault="003A4DAA" w:rsidP="003A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>
              <w:t xml:space="preserve"> </w:t>
            </w:r>
            <w:proofErr w:type="spellStart"/>
            <w:r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Березнянської</w:t>
            </w:r>
            <w:proofErr w:type="spellEnd"/>
            <w:r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ТГ</w:t>
            </w:r>
          </w:p>
        </w:tc>
        <w:tc>
          <w:tcPr>
            <w:tcW w:w="1276" w:type="dxa"/>
          </w:tcPr>
          <w:p w:rsidR="005132A0" w:rsidRPr="0068294D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A0" w:rsidRPr="0068294D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Pr="0068294D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A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32A0" w:rsidRPr="00682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32A0" w:rsidRPr="0068294D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Pr="0068294D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Pr="0068294D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  <w:p w:rsidR="005132A0" w:rsidRPr="0068294D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Default="0080746C" w:rsidP="004C20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55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32A0" w:rsidRPr="00F73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Default="0080746C" w:rsidP="004C20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5132A0" w:rsidRPr="00F73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Default="005132A0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32A0" w:rsidRDefault="0080746C" w:rsidP="004C20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132A0" w:rsidRPr="00F73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672" w:type="dxa"/>
          </w:tcPr>
          <w:p w:rsidR="005132A0" w:rsidRPr="00914B0F" w:rsidRDefault="005132A0" w:rsidP="0051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0F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якості обслуговування осіб з особливими потребами</w:t>
            </w:r>
          </w:p>
        </w:tc>
      </w:tr>
      <w:tr w:rsidR="00C624D2" w:rsidTr="001E71CE">
        <w:tc>
          <w:tcPr>
            <w:tcW w:w="533" w:type="dxa"/>
          </w:tcPr>
          <w:p w:rsidR="00C624D2" w:rsidRDefault="00793243" w:rsidP="00C6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24D2" w:rsidRDefault="00C624D2" w:rsidP="00C62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заходів щодо ранньої діагностики захворювань</w:t>
            </w:r>
          </w:p>
        </w:tc>
        <w:tc>
          <w:tcPr>
            <w:tcW w:w="2123" w:type="dxa"/>
          </w:tcPr>
          <w:p w:rsidR="00C624D2" w:rsidRPr="00831755" w:rsidRDefault="00C624D2" w:rsidP="00C62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55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туберкуліну для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туберкулінодіа-гностики</w:t>
            </w:r>
            <w:proofErr w:type="spellEnd"/>
            <w:r w:rsidR="005C4D5B">
              <w:rPr>
                <w:rFonts w:ascii="Times New Roman" w:hAnsi="Times New Roman" w:cs="Times New Roman"/>
                <w:sz w:val="24"/>
                <w:szCs w:val="24"/>
              </w:rPr>
              <w:t xml:space="preserve"> серед дитячого </w:t>
            </w:r>
            <w:r w:rsidR="005C4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населення, що проживає на території</w:t>
            </w:r>
            <w:r w:rsidR="00F4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889">
              <w:rPr>
                <w:rFonts w:ascii="Times New Roman" w:hAnsi="Times New Roman" w:cs="Times New Roman"/>
                <w:sz w:val="24"/>
                <w:szCs w:val="24"/>
              </w:rPr>
              <w:t>Березнянської</w:t>
            </w:r>
            <w:proofErr w:type="spellEnd"/>
            <w:r w:rsidR="005C4D5B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450" w:type="dxa"/>
          </w:tcPr>
          <w:p w:rsidR="00C624D2" w:rsidRDefault="00C624D2" w:rsidP="00C624D2">
            <w:r w:rsidRPr="00DC7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B85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7F5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B85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7F54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7" w:type="dxa"/>
          </w:tcPr>
          <w:p w:rsidR="00C624D2" w:rsidRPr="00D660D3" w:rsidRDefault="00C624D2" w:rsidP="00C624D2">
            <w:pPr>
              <w:jc w:val="center"/>
              <w:rPr>
                <w:sz w:val="24"/>
                <w:szCs w:val="24"/>
              </w:rPr>
            </w:pPr>
            <w:r w:rsidRPr="00D660D3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</w:tcPr>
          <w:p w:rsidR="00C624D2" w:rsidRPr="00D660D3" w:rsidRDefault="003A4DAA" w:rsidP="003A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C62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2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Березнянської</w:t>
            </w:r>
            <w:proofErr w:type="spellEnd"/>
            <w:r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ТГ</w:t>
            </w:r>
          </w:p>
        </w:tc>
        <w:tc>
          <w:tcPr>
            <w:tcW w:w="1276" w:type="dxa"/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Pr="00455DD6" w:rsidRDefault="0080746C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93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</w:t>
            </w:r>
            <w:r w:rsidR="004C2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right w:val="nil"/>
            </w:tcBorders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D2" w:rsidRPr="00455DD6" w:rsidRDefault="00B85C13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C4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right w:val="nil"/>
            </w:tcBorders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Pr="00455DD6" w:rsidRDefault="00B85C13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C4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right w:val="nil"/>
            </w:tcBorders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Pr="00455DD6" w:rsidRDefault="00B85C13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3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C4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Pr="00455DD6" w:rsidRDefault="004A0B3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85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C4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C624D2" w:rsidRPr="00831755" w:rsidRDefault="00C624D2" w:rsidP="00C624D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</w:t>
            </w:r>
            <w:r w:rsidRPr="0083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діагностики туберкульозу серед дитячого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населення</w:t>
            </w:r>
          </w:p>
        </w:tc>
      </w:tr>
      <w:tr w:rsidR="005C4D5B" w:rsidTr="001E71CE">
        <w:tc>
          <w:tcPr>
            <w:tcW w:w="533" w:type="dxa"/>
          </w:tcPr>
          <w:p w:rsidR="005C4D5B" w:rsidRDefault="00793243" w:rsidP="005C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:rsidR="005C4D5B" w:rsidRPr="005C4D5B" w:rsidRDefault="005C4D5B" w:rsidP="005C4D5B">
            <w:pPr>
              <w:pStyle w:val="a4"/>
              <w:jc w:val="both"/>
              <w:rPr>
                <w:lang w:val="uk-UA"/>
              </w:rPr>
            </w:pPr>
            <w:r w:rsidRPr="005C4D5B">
              <w:rPr>
                <w:lang w:val="uk-UA"/>
              </w:rPr>
              <w:t>Забезпечення дітей першого року життя, народжених ВІЛ-позитивними жінками, дитячим харчуванням.</w:t>
            </w:r>
          </w:p>
        </w:tc>
        <w:tc>
          <w:tcPr>
            <w:tcW w:w="2123" w:type="dxa"/>
            <w:shd w:val="clear" w:color="auto" w:fill="auto"/>
          </w:tcPr>
          <w:p w:rsidR="005C4D5B" w:rsidRPr="005C4D5B" w:rsidRDefault="005C4D5B" w:rsidP="005C4D5B">
            <w:pPr>
              <w:pStyle w:val="a4"/>
              <w:jc w:val="both"/>
              <w:rPr>
                <w:lang w:val="uk-UA"/>
              </w:rPr>
            </w:pPr>
            <w:r w:rsidRPr="005C4D5B">
              <w:rPr>
                <w:lang w:val="uk-UA"/>
              </w:rPr>
              <w:t>Придбання адаптованих молочних сумішей «Малютка».</w:t>
            </w:r>
          </w:p>
        </w:tc>
        <w:tc>
          <w:tcPr>
            <w:tcW w:w="1450" w:type="dxa"/>
            <w:shd w:val="clear" w:color="auto" w:fill="auto"/>
          </w:tcPr>
          <w:p w:rsidR="005C4D5B" w:rsidRPr="005C4D5B" w:rsidRDefault="005C4D5B" w:rsidP="005C4D5B">
            <w:pPr>
              <w:pStyle w:val="a4"/>
              <w:jc w:val="both"/>
              <w:rPr>
                <w:lang w:val="uk-UA"/>
              </w:rPr>
            </w:pPr>
            <w:r w:rsidRPr="00DC7F54">
              <w:t>202</w:t>
            </w:r>
            <w:r w:rsidR="00B85C13">
              <w:rPr>
                <w:lang w:val="uk-UA"/>
              </w:rPr>
              <w:t>5</w:t>
            </w:r>
            <w:r w:rsidRPr="00DC7F54">
              <w:t xml:space="preserve"> – 202</w:t>
            </w:r>
            <w:r w:rsidR="00B85C13">
              <w:rPr>
                <w:lang w:val="uk-UA"/>
              </w:rP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  <w:shd w:val="clear" w:color="auto" w:fill="auto"/>
          </w:tcPr>
          <w:p w:rsidR="005C4D5B" w:rsidRPr="005C4D5B" w:rsidRDefault="005C4D5B" w:rsidP="005C4D5B">
            <w:pPr>
              <w:pStyle w:val="a4"/>
              <w:jc w:val="both"/>
              <w:rPr>
                <w:lang w:val="uk-UA"/>
              </w:rPr>
            </w:pPr>
            <w:r w:rsidRPr="005C4D5B">
              <w:rPr>
                <w:lang w:val="uk-UA"/>
              </w:rPr>
              <w:t>КНП «Менський центр ПМСД»</w:t>
            </w:r>
          </w:p>
        </w:tc>
        <w:tc>
          <w:tcPr>
            <w:tcW w:w="1134" w:type="dxa"/>
            <w:shd w:val="clear" w:color="auto" w:fill="auto"/>
          </w:tcPr>
          <w:p w:rsidR="005C4D5B" w:rsidRPr="005C4D5B" w:rsidRDefault="005C4D5B" w:rsidP="003A4DAA">
            <w:pPr>
              <w:pStyle w:val="a4"/>
              <w:jc w:val="center"/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 w:rsidR="003A4DAA" w:rsidRPr="003A4DAA">
              <w:t>Березнянської</w:t>
            </w:r>
            <w:proofErr w:type="spellEnd"/>
            <w:r w:rsidR="003A4DAA" w:rsidRPr="003A4DAA">
              <w:t xml:space="preserve"> ТГ</w:t>
            </w:r>
          </w:p>
        </w:tc>
        <w:tc>
          <w:tcPr>
            <w:tcW w:w="1276" w:type="dxa"/>
          </w:tcPr>
          <w:p w:rsidR="005C4D5B" w:rsidRPr="005C4D5B" w:rsidRDefault="00111E99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85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134" w:type="dxa"/>
            <w:tcBorders>
              <w:right w:val="nil"/>
            </w:tcBorders>
          </w:tcPr>
          <w:p w:rsidR="005C4D5B" w:rsidRPr="005C4D5B" w:rsidRDefault="00B85C13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134" w:type="dxa"/>
            <w:tcBorders>
              <w:right w:val="nil"/>
            </w:tcBorders>
          </w:tcPr>
          <w:p w:rsidR="005C4D5B" w:rsidRDefault="00B85C13" w:rsidP="004C20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D5B" w:rsidRPr="00B03D5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right w:val="nil"/>
            </w:tcBorders>
          </w:tcPr>
          <w:p w:rsidR="005C4D5B" w:rsidRDefault="00B85C13" w:rsidP="004C20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D5B" w:rsidRPr="00B03D5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4D5B" w:rsidRPr="004A0B32" w:rsidRDefault="00B85C13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D5B" w:rsidRPr="00B03D5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5C4D5B" w:rsidRPr="005C4D5B" w:rsidRDefault="005C4D5B" w:rsidP="005C4D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5B">
              <w:rPr>
                <w:rFonts w:ascii="Times New Roman" w:hAnsi="Times New Roman" w:cs="Times New Roman"/>
                <w:sz w:val="24"/>
                <w:szCs w:val="24"/>
              </w:rPr>
              <w:t>Попередження передачі ВІЛ-інфекції від матері до дитини.</w:t>
            </w:r>
          </w:p>
        </w:tc>
      </w:tr>
      <w:tr w:rsidR="00C624D2" w:rsidTr="001E71CE">
        <w:tc>
          <w:tcPr>
            <w:tcW w:w="533" w:type="dxa"/>
          </w:tcPr>
          <w:p w:rsidR="00C624D2" w:rsidRPr="00D660D3" w:rsidRDefault="00793243" w:rsidP="00C6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624D2" w:rsidRPr="003B02A3" w:rsidRDefault="00C624D2" w:rsidP="00C62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одаткова оплата праці</w:t>
            </w:r>
          </w:p>
        </w:tc>
        <w:tc>
          <w:tcPr>
            <w:tcW w:w="2123" w:type="dxa"/>
          </w:tcPr>
          <w:p w:rsidR="00C624D2" w:rsidRPr="003B02A3" w:rsidRDefault="00C624D2" w:rsidP="00C62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заохочувальних заходів</w:t>
            </w:r>
            <w:r w:rsidRPr="003B02A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proofErr w:type="spellEnd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профілак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тичних</w:t>
            </w:r>
            <w:proofErr w:type="spellEnd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 xml:space="preserve"> медичних оглядів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окремих категорій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насе-лення</w:t>
            </w:r>
            <w:proofErr w:type="spellEnd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диспан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серизації</w:t>
            </w:r>
            <w:proofErr w:type="spellEnd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вакци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нації</w:t>
            </w:r>
            <w:proofErr w:type="spellEnd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 xml:space="preserve"> пацієнтів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02A3">
              <w:rPr>
                <w:rFonts w:ascii="Times New Roman" w:hAnsi="Times New Roman" w:cs="Times New Roman"/>
                <w:sz w:val="24"/>
                <w:szCs w:val="24"/>
              </w:rPr>
              <w:t xml:space="preserve"> додаткові </w:t>
            </w:r>
            <w:proofErr w:type="spellStart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фінан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2A3">
              <w:rPr>
                <w:rFonts w:ascii="Times New Roman" w:hAnsi="Times New Roman" w:cs="Times New Roman"/>
                <w:sz w:val="24"/>
                <w:szCs w:val="24"/>
              </w:rPr>
              <w:t>сові</w:t>
            </w:r>
            <w:proofErr w:type="spellEnd"/>
            <w:r w:rsidRPr="003B02A3">
              <w:rPr>
                <w:rFonts w:ascii="Times New Roman" w:hAnsi="Times New Roman" w:cs="Times New Roman"/>
                <w:sz w:val="24"/>
                <w:szCs w:val="24"/>
              </w:rPr>
              <w:t xml:space="preserve"> заохочення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професійних свят</w:t>
            </w:r>
          </w:p>
        </w:tc>
        <w:tc>
          <w:tcPr>
            <w:tcW w:w="1450" w:type="dxa"/>
          </w:tcPr>
          <w:p w:rsidR="00C624D2" w:rsidRDefault="00C624D2" w:rsidP="00C624D2">
            <w:r w:rsidRPr="00DC7F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E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7F5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11E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7F54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7" w:type="dxa"/>
          </w:tcPr>
          <w:p w:rsidR="00C624D2" w:rsidRPr="00D660D3" w:rsidRDefault="00C624D2" w:rsidP="00C624D2">
            <w:pPr>
              <w:jc w:val="center"/>
              <w:rPr>
                <w:sz w:val="24"/>
                <w:szCs w:val="24"/>
              </w:rPr>
            </w:pPr>
            <w:r w:rsidRPr="00D660D3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</w:tcPr>
          <w:p w:rsidR="00C624D2" w:rsidRPr="00D660D3" w:rsidRDefault="00C624D2" w:rsidP="003A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DAA"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Березнянської</w:t>
            </w:r>
            <w:proofErr w:type="spellEnd"/>
            <w:r w:rsidR="003A4DAA" w:rsidRPr="003A4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ТГ</w:t>
            </w:r>
          </w:p>
        </w:tc>
        <w:tc>
          <w:tcPr>
            <w:tcW w:w="1276" w:type="dxa"/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Pr="00310B21" w:rsidRDefault="004A0B3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62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134" w:type="dxa"/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Pr="00310B21" w:rsidRDefault="004A0B3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D48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134" w:type="dxa"/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Pr="00310B21" w:rsidRDefault="004A0B3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62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134" w:type="dxa"/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Pr="00310B21" w:rsidRDefault="004A0B3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62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134" w:type="dxa"/>
          </w:tcPr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Default="00C624D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4D2" w:rsidRPr="00310B21" w:rsidRDefault="004A0B32" w:rsidP="004C2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62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672" w:type="dxa"/>
          </w:tcPr>
          <w:p w:rsidR="00C624D2" w:rsidRPr="00914B0F" w:rsidRDefault="00C624D2" w:rsidP="00C62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престижу професії, покращення якості медичного обслуговування через особисту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C20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цікавленість</w:t>
            </w:r>
            <w:proofErr w:type="spellEnd"/>
          </w:p>
        </w:tc>
      </w:tr>
    </w:tbl>
    <w:p w:rsidR="005E377C" w:rsidRDefault="005E377C"/>
    <w:p w:rsidR="00593395" w:rsidRDefault="00593395"/>
    <w:p w:rsidR="009A4B4E" w:rsidRPr="009A4B4E" w:rsidRDefault="00927289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</w:t>
      </w:r>
      <w:r w:rsidR="00343A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611E">
        <w:rPr>
          <w:rFonts w:ascii="Times New Roman" w:hAnsi="Times New Roman" w:cs="Times New Roman"/>
          <w:b/>
          <w:sz w:val="28"/>
          <w:szCs w:val="28"/>
        </w:rPr>
        <w:t>Генеральний директор</w:t>
      </w:r>
      <w:r w:rsidR="009A4B4E">
        <w:rPr>
          <w:rFonts w:ascii="Times New Roman" w:hAnsi="Times New Roman" w:cs="Times New Roman"/>
          <w:b/>
          <w:sz w:val="28"/>
          <w:szCs w:val="28"/>
        </w:rPr>
        <w:t xml:space="preserve"> КНП «Менський центр ПМСД»                                                           </w:t>
      </w:r>
      <w:r w:rsidR="003A4DAA">
        <w:rPr>
          <w:rFonts w:ascii="Times New Roman" w:hAnsi="Times New Roman" w:cs="Times New Roman"/>
          <w:b/>
          <w:sz w:val="28"/>
          <w:szCs w:val="28"/>
        </w:rPr>
        <w:t>Наталія РОСОМАХА</w:t>
      </w:r>
    </w:p>
    <w:sectPr w:rsidR="009A4B4E" w:rsidRPr="009A4B4E" w:rsidSect="00310B21">
      <w:pgSz w:w="16838" w:h="11906" w:orient="landscape" w:code="9"/>
      <w:pgMar w:top="851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E0"/>
    <w:rsid w:val="00074378"/>
    <w:rsid w:val="000A611E"/>
    <w:rsid w:val="00111E99"/>
    <w:rsid w:val="00113C18"/>
    <w:rsid w:val="0014368B"/>
    <w:rsid w:val="00170DB3"/>
    <w:rsid w:val="001E71CE"/>
    <w:rsid w:val="002126CD"/>
    <w:rsid w:val="00216E06"/>
    <w:rsid w:val="00220840"/>
    <w:rsid w:val="00291B4C"/>
    <w:rsid w:val="00296E21"/>
    <w:rsid w:val="002B602F"/>
    <w:rsid w:val="002D62D8"/>
    <w:rsid w:val="0030157D"/>
    <w:rsid w:val="00310B21"/>
    <w:rsid w:val="00310BD6"/>
    <w:rsid w:val="003378C7"/>
    <w:rsid w:val="00343A89"/>
    <w:rsid w:val="00353349"/>
    <w:rsid w:val="00360855"/>
    <w:rsid w:val="003A321E"/>
    <w:rsid w:val="003A4DAA"/>
    <w:rsid w:val="003B02A3"/>
    <w:rsid w:val="003B352B"/>
    <w:rsid w:val="003C6B49"/>
    <w:rsid w:val="003C79DB"/>
    <w:rsid w:val="00401118"/>
    <w:rsid w:val="0040392E"/>
    <w:rsid w:val="00425263"/>
    <w:rsid w:val="00455DD6"/>
    <w:rsid w:val="004A0B32"/>
    <w:rsid w:val="004A1683"/>
    <w:rsid w:val="004C2006"/>
    <w:rsid w:val="005132A0"/>
    <w:rsid w:val="0053222B"/>
    <w:rsid w:val="00534CB1"/>
    <w:rsid w:val="00551CAA"/>
    <w:rsid w:val="005609B4"/>
    <w:rsid w:val="00593395"/>
    <w:rsid w:val="00596FE3"/>
    <w:rsid w:val="005C4D5B"/>
    <w:rsid w:val="005D310C"/>
    <w:rsid w:val="005E377C"/>
    <w:rsid w:val="00621CAA"/>
    <w:rsid w:val="0068294D"/>
    <w:rsid w:val="006A04BE"/>
    <w:rsid w:val="006C3764"/>
    <w:rsid w:val="006D2B01"/>
    <w:rsid w:val="00784D35"/>
    <w:rsid w:val="00793243"/>
    <w:rsid w:val="007F1B6B"/>
    <w:rsid w:val="007F35A3"/>
    <w:rsid w:val="0080746C"/>
    <w:rsid w:val="0081386F"/>
    <w:rsid w:val="00831755"/>
    <w:rsid w:val="00855553"/>
    <w:rsid w:val="00870631"/>
    <w:rsid w:val="008A029F"/>
    <w:rsid w:val="008A7C6B"/>
    <w:rsid w:val="0090451D"/>
    <w:rsid w:val="00914B0F"/>
    <w:rsid w:val="00927289"/>
    <w:rsid w:val="009344F9"/>
    <w:rsid w:val="00962892"/>
    <w:rsid w:val="009A4B4E"/>
    <w:rsid w:val="009F668E"/>
    <w:rsid w:val="00A168C9"/>
    <w:rsid w:val="00A44454"/>
    <w:rsid w:val="00A55B00"/>
    <w:rsid w:val="00AF74DC"/>
    <w:rsid w:val="00B41045"/>
    <w:rsid w:val="00B44D0D"/>
    <w:rsid w:val="00B81CC4"/>
    <w:rsid w:val="00B85C13"/>
    <w:rsid w:val="00BB30F5"/>
    <w:rsid w:val="00C160CD"/>
    <w:rsid w:val="00C42CEC"/>
    <w:rsid w:val="00C555E0"/>
    <w:rsid w:val="00C624D2"/>
    <w:rsid w:val="00C63971"/>
    <w:rsid w:val="00C9425C"/>
    <w:rsid w:val="00C96ECC"/>
    <w:rsid w:val="00CA765A"/>
    <w:rsid w:val="00CB1E1F"/>
    <w:rsid w:val="00CB4E7A"/>
    <w:rsid w:val="00CD4871"/>
    <w:rsid w:val="00D14216"/>
    <w:rsid w:val="00D1661D"/>
    <w:rsid w:val="00D660D3"/>
    <w:rsid w:val="00D9130D"/>
    <w:rsid w:val="00E13E0E"/>
    <w:rsid w:val="00E34B37"/>
    <w:rsid w:val="00E452B3"/>
    <w:rsid w:val="00E60AE4"/>
    <w:rsid w:val="00E93D4F"/>
    <w:rsid w:val="00EB5F8E"/>
    <w:rsid w:val="00ED5486"/>
    <w:rsid w:val="00ED73CB"/>
    <w:rsid w:val="00F02118"/>
    <w:rsid w:val="00F03033"/>
    <w:rsid w:val="00F05EA6"/>
    <w:rsid w:val="00F06B47"/>
    <w:rsid w:val="00F10525"/>
    <w:rsid w:val="00F40889"/>
    <w:rsid w:val="00F45C8C"/>
    <w:rsid w:val="00F75D0B"/>
    <w:rsid w:val="00FA22BF"/>
    <w:rsid w:val="00FA3632"/>
    <w:rsid w:val="00FA5F77"/>
    <w:rsid w:val="00FA7D2C"/>
    <w:rsid w:val="00FC0479"/>
    <w:rsid w:val="00FC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5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555E0"/>
  </w:style>
  <w:style w:type="table" w:styleId="a3">
    <w:name w:val="Table Grid"/>
    <w:basedOn w:val="a1"/>
    <w:uiPriority w:val="39"/>
    <w:rsid w:val="0040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4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5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555E0"/>
  </w:style>
  <w:style w:type="table" w:styleId="a3">
    <w:name w:val="Table Grid"/>
    <w:basedOn w:val="a1"/>
    <w:uiPriority w:val="39"/>
    <w:rsid w:val="0040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4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16E4-05D7-4C9E-B38A-9BE956FB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3854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32</cp:revision>
  <cp:lastPrinted>2024-11-15T07:30:00Z</cp:lastPrinted>
  <dcterms:created xsi:type="dcterms:W3CDTF">2018-09-19T10:26:00Z</dcterms:created>
  <dcterms:modified xsi:type="dcterms:W3CDTF">2024-11-15T07:30:00Z</dcterms:modified>
</cp:coreProperties>
</file>