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0B" w:rsidRPr="00B33D14" w:rsidRDefault="00A64B0B" w:rsidP="00A64B0B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383838"/>
          <w:sz w:val="26"/>
          <w:szCs w:val="26"/>
        </w:rPr>
      </w:pPr>
    </w:p>
    <w:p w:rsidR="00A64B0B" w:rsidRDefault="00A64B0B" w:rsidP="00A64B0B"/>
    <w:p w:rsidR="00A64B0B" w:rsidRDefault="00A64B0B" w:rsidP="00A64B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Word.Picture.6" ShapeID="_x0000_i1025" DrawAspect="Content" ObjectID="_1796044680" r:id="rId6"/>
        </w:object>
      </w:r>
    </w:p>
    <w:p w:rsidR="00A64B0B" w:rsidRDefault="00A64B0B" w:rsidP="00A64B0B">
      <w:pPr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A64B0B" w:rsidRDefault="00A64B0B" w:rsidP="00A64B0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A64B0B" w:rsidRDefault="00A64B0B" w:rsidP="00A64B0B">
      <w:pPr>
        <w:rPr>
          <w:rFonts w:ascii="Times New Roman" w:hAnsi="Times New Roman"/>
          <w:b/>
          <w:sz w:val="16"/>
          <w:szCs w:val="16"/>
        </w:rPr>
      </w:pPr>
    </w:p>
    <w:p w:rsidR="00A64B0B" w:rsidRDefault="0073257C" w:rsidP="00A64B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третя</w:t>
      </w:r>
      <w:r w:rsidR="00A64B0B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A64B0B" w:rsidRDefault="00A64B0B" w:rsidP="00A64B0B">
      <w:pPr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A64B0B" w:rsidRPr="00BB1712" w:rsidRDefault="00A64B0B" w:rsidP="00A64B0B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A64B0B" w:rsidRPr="0073257C" w:rsidRDefault="00A64B0B" w:rsidP="00A64B0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3257C">
        <w:rPr>
          <w:rFonts w:ascii="Times New Roman" w:hAnsi="Times New Roman" w:cs="Times New Roman"/>
          <w:sz w:val="28"/>
          <w:szCs w:val="28"/>
        </w:rPr>
        <w:t xml:space="preserve">від  </w:t>
      </w:r>
      <w:r w:rsidR="0073257C">
        <w:rPr>
          <w:rFonts w:ascii="Times New Roman" w:hAnsi="Times New Roman" w:cs="Times New Roman"/>
          <w:sz w:val="28"/>
          <w:szCs w:val="28"/>
        </w:rPr>
        <w:t>17 грудня 2024 року</w:t>
      </w:r>
      <w:r w:rsidR="0073257C">
        <w:rPr>
          <w:rFonts w:ascii="Times New Roman" w:hAnsi="Times New Roman" w:cs="Times New Roman"/>
          <w:sz w:val="28"/>
          <w:szCs w:val="28"/>
        </w:rPr>
        <w:tab/>
      </w:r>
      <w:r w:rsidR="0073257C">
        <w:rPr>
          <w:rFonts w:ascii="Times New Roman" w:hAnsi="Times New Roman" w:cs="Times New Roman"/>
          <w:sz w:val="28"/>
          <w:szCs w:val="28"/>
        </w:rPr>
        <w:tab/>
      </w:r>
      <w:r w:rsidR="0073257C">
        <w:rPr>
          <w:rFonts w:ascii="Times New Roman" w:hAnsi="Times New Roman" w:cs="Times New Roman"/>
          <w:sz w:val="28"/>
          <w:szCs w:val="28"/>
        </w:rPr>
        <w:tab/>
      </w:r>
      <w:r w:rsidR="0073257C">
        <w:rPr>
          <w:rFonts w:ascii="Times New Roman" w:hAnsi="Times New Roman" w:cs="Times New Roman"/>
          <w:sz w:val="28"/>
          <w:szCs w:val="28"/>
        </w:rPr>
        <w:tab/>
      </w:r>
      <w:r w:rsidR="0073257C">
        <w:rPr>
          <w:rFonts w:ascii="Times New Roman" w:hAnsi="Times New Roman" w:cs="Times New Roman"/>
          <w:sz w:val="28"/>
          <w:szCs w:val="28"/>
        </w:rPr>
        <w:tab/>
      </w:r>
      <w:r w:rsidR="0073257C">
        <w:rPr>
          <w:rFonts w:ascii="Times New Roman" w:hAnsi="Times New Roman" w:cs="Times New Roman"/>
          <w:sz w:val="28"/>
          <w:szCs w:val="28"/>
        </w:rPr>
        <w:tab/>
        <w:t xml:space="preserve">    №  1307/43</w:t>
      </w:r>
      <w:r w:rsidRPr="0073257C">
        <w:rPr>
          <w:rFonts w:ascii="Times New Roman" w:hAnsi="Times New Roman" w:cs="Times New Roman"/>
          <w:sz w:val="28"/>
          <w:szCs w:val="28"/>
        </w:rPr>
        <w:t>-</w:t>
      </w:r>
      <w:r w:rsidRPr="0073257C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64B0B" w:rsidRDefault="00A64B0B" w:rsidP="00A64B0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>внесення змін до</w:t>
      </w:r>
      <w:r w:rsidRPr="00F305B8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рограма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тримки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військовослужбовців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селищної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територіальної громади, які брали(беруть) участь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 захисті України, їх сімей та членів сімей загиблих</w:t>
      </w:r>
    </w:p>
    <w:p w:rsidR="00A64B0B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(померлих) військовослужбовців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2024-2025 роки</w:t>
      </w:r>
      <w:r w:rsidRPr="00F30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64B0B" w:rsidRPr="001A06B0" w:rsidRDefault="00A64B0B" w:rsidP="00A64B0B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64B0B" w:rsidRDefault="00A64B0B" w:rsidP="00A64B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звернення головного бухгалтера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селищної ради,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E06E7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4E06E7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A64B0B" w:rsidRPr="004E06E7" w:rsidRDefault="00A64B0B" w:rsidP="00A64B0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4B0B" w:rsidRDefault="00A64B0B" w:rsidP="00A64B0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595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A64B0B" w:rsidRPr="0008595D" w:rsidRDefault="00A64B0B" w:rsidP="00A64B0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4B0B" w:rsidRDefault="00A64B0B" w:rsidP="00A64B0B">
      <w:pPr>
        <w:widowControl w:val="0"/>
        <w:spacing w:line="239" w:lineRule="auto"/>
        <w:ind w:left="1" w:right="-19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08595D">
        <w:rPr>
          <w:rFonts w:ascii="Times New Roman" w:hAnsi="Times New Roman" w:cs="Times New Roman"/>
          <w:color w:val="383838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Pr="00085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</w:t>
      </w:r>
      <w:r w:rsidRPr="0008595D">
        <w:rPr>
          <w:rFonts w:ascii="Times New Roman" w:hAnsi="Times New Roman" w:cs="Times New Roman"/>
          <w:sz w:val="28"/>
          <w:szCs w:val="28"/>
        </w:rPr>
        <w:t xml:space="preserve"> підтримки </w:t>
      </w:r>
      <w:r>
        <w:rPr>
          <w:rFonts w:ascii="Times New Roman" w:hAnsi="Times New Roman" w:cs="Times New Roman"/>
          <w:sz w:val="28"/>
          <w:szCs w:val="28"/>
        </w:rPr>
        <w:t xml:space="preserve">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</w:t>
      </w:r>
      <w:r w:rsidRPr="0008595D">
        <w:rPr>
          <w:rFonts w:ascii="Times New Roman" w:hAnsi="Times New Roman" w:cs="Times New Roman"/>
          <w:sz w:val="28"/>
          <w:szCs w:val="28"/>
        </w:rPr>
        <w:t xml:space="preserve"> на 2024-2025 роки</w:t>
      </w:r>
      <w:r>
        <w:rPr>
          <w:rFonts w:ascii="Times New Roman" w:hAnsi="Times New Roman" w:cs="Times New Roman"/>
          <w:sz w:val="28"/>
          <w:szCs w:val="28"/>
        </w:rPr>
        <w:t xml:space="preserve"> збільшивши фінансування програми у 2025 році на  50 тис. грн. відповідно до внесених змін  суму зазначену як загальний обсяг фінансових ресурсів, необх</w:t>
      </w:r>
      <w:r w:rsidR="0073257C">
        <w:rPr>
          <w:rFonts w:ascii="Times New Roman" w:hAnsi="Times New Roman" w:cs="Times New Roman"/>
          <w:sz w:val="28"/>
          <w:szCs w:val="28"/>
        </w:rPr>
        <w:t>ідний для реалізації Програми «8</w:t>
      </w:r>
      <w:r>
        <w:rPr>
          <w:rFonts w:ascii="Times New Roman" w:hAnsi="Times New Roman" w:cs="Times New Roman"/>
          <w:sz w:val="28"/>
          <w:szCs w:val="28"/>
        </w:rPr>
        <w:t>20,00 тис. грн..» зам</w:t>
      </w:r>
      <w:r>
        <w:rPr>
          <w:rFonts w:ascii="Times New Roman" w:hAnsi="Times New Roman" w:cs="Times New Roman"/>
          <w:color w:val="383838"/>
          <w:sz w:val="28"/>
          <w:szCs w:val="28"/>
        </w:rPr>
        <w:t>інити сумою «870,00 тис.</w:t>
      </w:r>
      <w:r>
        <w:rPr>
          <w:rFonts w:ascii="Times New Roman" w:hAnsi="Times New Roman" w:cs="Times New Roman"/>
          <w:sz w:val="28"/>
          <w:szCs w:val="28"/>
        </w:rPr>
        <w:t xml:space="preserve"> грн.»,обсяг коштів, які планується залучити на виконання програми у 2025 році «250,0 тис. грн.» замінити сумою «300,00» тис. грн..</w:t>
      </w:r>
    </w:p>
    <w:p w:rsidR="0073257C" w:rsidRPr="0073257C" w:rsidRDefault="00A64B0B" w:rsidP="0073257C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C5C36">
        <w:rPr>
          <w:rFonts w:ascii="Times New Roman" w:hAnsi="Times New Roman" w:cs="Times New Roman"/>
          <w:sz w:val="28"/>
          <w:szCs w:val="28"/>
        </w:rPr>
        <w:t>2.</w:t>
      </w:r>
      <w:r w:rsidR="0073257C" w:rsidRPr="0073257C">
        <w:rPr>
          <w:sz w:val="28"/>
        </w:rPr>
        <w:t xml:space="preserve"> </w:t>
      </w:r>
      <w:r w:rsidR="0073257C" w:rsidRPr="0073257C">
        <w:rPr>
          <w:rFonts w:ascii="Times New Roman" w:hAnsi="Times New Roman" w:cs="Times New Roman"/>
          <w:sz w:val="28"/>
        </w:rPr>
        <w:t xml:space="preserve">При формуванні бюджету </w:t>
      </w:r>
      <w:proofErr w:type="spellStart"/>
      <w:r w:rsidR="0073257C" w:rsidRPr="0073257C">
        <w:rPr>
          <w:rFonts w:ascii="Times New Roman" w:hAnsi="Times New Roman" w:cs="Times New Roman"/>
          <w:sz w:val="28"/>
        </w:rPr>
        <w:t>Березнянської</w:t>
      </w:r>
      <w:proofErr w:type="spellEnd"/>
      <w:r w:rsidR="0073257C" w:rsidRPr="0073257C">
        <w:rPr>
          <w:rFonts w:ascii="Times New Roman" w:hAnsi="Times New Roman" w:cs="Times New Roman"/>
          <w:sz w:val="28"/>
        </w:rPr>
        <w:t xml:space="preserve">  територіальної громади врахувати фінансування видатків на виконання заходів Програми в межах реальних     фінансових можливостей бюджету.</w:t>
      </w:r>
    </w:p>
    <w:p w:rsidR="00A64B0B" w:rsidRDefault="00A64B0B" w:rsidP="00A6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595D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</w:t>
      </w:r>
      <w:bookmarkStart w:id="0" w:name="_GoBack"/>
      <w:bookmarkEnd w:id="0"/>
      <w:r w:rsidRPr="0008595D">
        <w:rPr>
          <w:rFonts w:ascii="Times New Roman" w:hAnsi="Times New Roman" w:cs="Times New Roman"/>
          <w:sz w:val="28"/>
          <w:szCs w:val="28"/>
        </w:rPr>
        <w:t>ласти на постійну комісію соціально-економічного розвитку, бюджету та з</w:t>
      </w:r>
      <w:r>
        <w:rPr>
          <w:rFonts w:ascii="Times New Roman" w:hAnsi="Times New Roman" w:cs="Times New Roman"/>
          <w:sz w:val="28"/>
          <w:szCs w:val="28"/>
        </w:rPr>
        <w:t>дійснення регуляторної політики.</w:t>
      </w:r>
    </w:p>
    <w:p w:rsidR="00A64B0B" w:rsidRPr="00BB1712" w:rsidRDefault="00A64B0B" w:rsidP="00A64B0B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</w:rPr>
      </w:pPr>
    </w:p>
    <w:p w:rsidR="00A64B0B" w:rsidRPr="0008595D" w:rsidRDefault="00A64B0B" w:rsidP="00A64B0B">
      <w:pPr>
        <w:shd w:val="clear" w:color="auto" w:fill="FFFFFF"/>
        <w:spacing w:after="375" w:line="240" w:lineRule="auto"/>
        <w:rPr>
          <w:rFonts w:ascii="Open Sans" w:eastAsia="Times New Roman" w:hAnsi="Open Sans" w:cs="Times New Roman"/>
          <w:sz w:val="26"/>
          <w:szCs w:val="26"/>
        </w:rPr>
      </w:pP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>Селищний голова</w:t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</w:r>
      <w:r w:rsidRPr="0008595D">
        <w:rPr>
          <w:rFonts w:ascii="Open Sans" w:eastAsia="Times New Roman" w:hAnsi="Open Sans" w:cs="Times New Roman"/>
          <w:b/>
          <w:bCs/>
          <w:sz w:val="26"/>
          <w:szCs w:val="26"/>
        </w:rPr>
        <w:tab/>
        <w:t xml:space="preserve">                 Володимир ПАВЛЕНКО</w:t>
      </w:r>
    </w:p>
    <w:p w:rsidR="00BC7BD9" w:rsidRDefault="00BC7BD9"/>
    <w:sectPr w:rsidR="00BC7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01"/>
    <w:rsid w:val="00590B01"/>
    <w:rsid w:val="0073257C"/>
    <w:rsid w:val="00A64B0B"/>
    <w:rsid w:val="00B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B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0B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B"/>
    <w:pPr>
      <w:spacing w:after="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4B0B"/>
    <w:pPr>
      <w:spacing w:after="0" w:line="240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2024-11-15T12:55:00Z</cp:lastPrinted>
  <dcterms:created xsi:type="dcterms:W3CDTF">2024-11-15T12:45:00Z</dcterms:created>
  <dcterms:modified xsi:type="dcterms:W3CDTF">2024-12-18T14:32:00Z</dcterms:modified>
</cp:coreProperties>
</file>