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75103" w14:textId="77777777" w:rsidR="0006019C" w:rsidRPr="0006019C" w:rsidRDefault="0006019C" w:rsidP="0006019C">
      <w:pPr>
        <w:spacing w:after="0"/>
        <w:jc w:val="center"/>
        <w:rPr>
          <w:rFonts w:ascii="Times New Roman" w:hAnsi="Times New Roman" w:cs="Times New Roman"/>
          <w:noProof/>
          <w:sz w:val="32"/>
          <w:szCs w:val="20"/>
          <w:lang w:val="uk-UA" w:eastAsia="ru-RU"/>
        </w:rPr>
      </w:pPr>
      <w:r w:rsidRPr="0006019C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30" w:dyaOrig="900" w14:anchorId="2AED6E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1.7pt;height:45.15pt" o:ole="">
            <v:imagedata r:id="rId8" o:title=""/>
          </v:shape>
          <o:OLEObject Type="Embed" ProgID="Word.Picture.6" ShapeID="_x0000_i1031" DrawAspect="Content" ObjectID="_1797685022" r:id="rId9"/>
        </w:object>
      </w:r>
    </w:p>
    <w:p w14:paraId="3ADBDC8C" w14:textId="77777777" w:rsidR="0006019C" w:rsidRPr="0006019C" w:rsidRDefault="0006019C" w:rsidP="0006019C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06019C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У К Р А Ї Н А</w:t>
      </w:r>
    </w:p>
    <w:p w14:paraId="1FA8B576" w14:textId="77777777" w:rsidR="0006019C" w:rsidRPr="0006019C" w:rsidRDefault="0006019C" w:rsidP="0006019C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06019C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БЕРЕЗНЯНСЬКА СЕЛИЩНА РАДА</w:t>
      </w:r>
    </w:p>
    <w:p w14:paraId="2646381A" w14:textId="77777777" w:rsidR="0006019C" w:rsidRPr="0006019C" w:rsidRDefault="0006019C" w:rsidP="0006019C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06019C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/сорок четверта сесія восьмого скликання/</w:t>
      </w:r>
    </w:p>
    <w:p w14:paraId="6EE2F4D1" w14:textId="77777777" w:rsidR="0006019C" w:rsidRPr="0006019C" w:rsidRDefault="0006019C" w:rsidP="0006019C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06019C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(позачергова)</w:t>
      </w:r>
    </w:p>
    <w:p w14:paraId="13D6D8AF" w14:textId="77777777" w:rsidR="0006019C" w:rsidRPr="0006019C" w:rsidRDefault="0006019C" w:rsidP="0006019C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06019C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Р І Ш Е Н Н Я</w:t>
      </w:r>
    </w:p>
    <w:p w14:paraId="344374A3" w14:textId="77777777" w:rsidR="0006019C" w:rsidRPr="0006019C" w:rsidRDefault="0006019C" w:rsidP="0006019C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</w:p>
    <w:p w14:paraId="1ADE5A7F" w14:textId="77777777" w:rsidR="0006019C" w:rsidRPr="0006019C" w:rsidRDefault="0006019C" w:rsidP="0006019C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</w:p>
    <w:p w14:paraId="5F428656" w14:textId="6ECA420D" w:rsidR="0006019C" w:rsidRPr="0006019C" w:rsidRDefault="0006019C" w:rsidP="0006019C">
      <w:pPr>
        <w:spacing w:after="0"/>
        <w:rPr>
          <w:rFonts w:ascii="Times New Roman" w:hAnsi="Times New Roman" w:cs="Times New Roman"/>
          <w:noProof/>
          <w:sz w:val="32"/>
          <w:szCs w:val="20"/>
          <w:lang w:val="uk-UA" w:eastAsia="ru-RU"/>
        </w:rPr>
      </w:pPr>
      <w:r w:rsidRPr="0006019C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 xml:space="preserve">від  27 грудня 2024 року                                                № </w:t>
      </w:r>
      <w:r w:rsidRPr="0006019C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13</w:t>
      </w:r>
      <w:r w:rsidRPr="0006019C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5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1</w:t>
      </w:r>
      <w:r w:rsidRPr="0006019C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/44-</w:t>
      </w:r>
      <w:r w:rsidRPr="0006019C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V</w:t>
      </w:r>
      <w:r w:rsidRPr="0006019C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ІІІ</w:t>
      </w:r>
    </w:p>
    <w:p w14:paraId="4586C51E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31926" w14:paraId="1D5E6DCE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E6BBC" w14:textId="77777777" w:rsidR="0006019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дозволу на розробку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C13F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</w:t>
            </w:r>
            <w:r w:rsidR="00D5742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 </w:t>
            </w:r>
            <w:r w:rsidR="002D334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нормативної грошової оцінки земель населених</w:t>
            </w:r>
            <w:r w:rsidR="003E2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пунктів </w:t>
            </w:r>
            <w:proofErr w:type="spellStart"/>
            <w:r w:rsidR="00A259DD">
              <w:rPr>
                <w:rFonts w:ascii="Times New Roman" w:hAnsi="Times New Roman" w:cs="Times New Roman"/>
                <w:b/>
                <w:sz w:val="28"/>
                <w:lang w:val="uk-UA"/>
              </w:rPr>
              <w:t>с.Сахнівка</w:t>
            </w:r>
            <w:proofErr w:type="spellEnd"/>
            <w:r w:rsidR="00A259D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</w:t>
            </w:r>
          </w:p>
          <w:p w14:paraId="146BCD79" w14:textId="039BB682" w:rsidR="001D32AC" w:rsidRDefault="00A259DD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с. Кам</w:t>
            </w:r>
            <w:r w:rsidR="0006019C">
              <w:rPr>
                <w:rFonts w:ascii="Times New Roman" w:hAnsi="Times New Roman" w:cs="Times New Roman"/>
                <w:b/>
                <w:sz w:val="28"/>
                <w:lang w:val="uk-UA"/>
              </w:rPr>
              <w:t>’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янка</w:t>
            </w:r>
            <w:r w:rsidR="003E2D04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06019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Климентинівка</w:t>
            </w:r>
            <w:proofErr w:type="spellEnd"/>
            <w:r w:rsidR="00A719F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D334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ди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631926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області</w:t>
            </w:r>
          </w:p>
          <w:p w14:paraId="06B65EC5" w14:textId="77777777"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31926" w14:paraId="0D7CC7F9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74131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DE0238C" w14:textId="77777777" w:rsidR="0006019C" w:rsidRDefault="006A422A" w:rsidP="0006019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збільшення надходжень до місцевого бюджету, </w:t>
      </w:r>
      <w:r w:rsidR="00D5742C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пропозицій </w:t>
      </w:r>
      <w:r w:rsidR="002D33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42C"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комісії селищної ради  з </w:t>
      </w:r>
      <w:r w:rsidR="00D5742C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</w:t>
      </w:r>
      <w:r w:rsidR="002D334C">
        <w:rPr>
          <w:rFonts w:ascii="Times New Roman" w:hAnsi="Times New Roman" w:cs="Times New Roman"/>
          <w:sz w:val="28"/>
          <w:szCs w:val="28"/>
          <w:lang w:val="uk-UA"/>
        </w:rPr>
        <w:t xml:space="preserve">, щодо надання дозволу на розробку технічної документації по визначенню нормативної грошової оцінки земель населених </w:t>
      </w:r>
      <w:r w:rsidR="00D5742C">
        <w:rPr>
          <w:rFonts w:ascii="Times New Roman" w:hAnsi="Times New Roman" w:cs="Times New Roman"/>
          <w:sz w:val="28"/>
          <w:szCs w:val="28"/>
          <w:lang w:val="uk-UA"/>
        </w:rPr>
        <w:t>пунктів</w:t>
      </w:r>
      <w:r w:rsidR="00A719F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A259DD">
        <w:rPr>
          <w:rFonts w:ascii="Times New Roman" w:hAnsi="Times New Roman" w:cs="Times New Roman"/>
          <w:sz w:val="28"/>
          <w:szCs w:val="28"/>
          <w:lang w:val="uk-UA"/>
        </w:rPr>
        <w:t>с.Сахнівка</w:t>
      </w:r>
      <w:proofErr w:type="spellEnd"/>
      <w:r w:rsidR="00A259DD">
        <w:rPr>
          <w:rFonts w:ascii="Times New Roman" w:hAnsi="Times New Roman" w:cs="Times New Roman"/>
          <w:sz w:val="28"/>
          <w:szCs w:val="28"/>
          <w:lang w:val="uk-UA"/>
        </w:rPr>
        <w:t xml:space="preserve">, с. </w:t>
      </w:r>
      <w:proofErr w:type="spellStart"/>
      <w:r w:rsidR="00A259DD">
        <w:rPr>
          <w:rFonts w:ascii="Times New Roman" w:hAnsi="Times New Roman" w:cs="Times New Roman"/>
          <w:sz w:val="28"/>
          <w:szCs w:val="28"/>
          <w:lang w:val="uk-UA"/>
        </w:rPr>
        <w:t>Климентинівка</w:t>
      </w:r>
      <w:proofErr w:type="spellEnd"/>
      <w:r w:rsidR="00A259D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A259DD">
        <w:rPr>
          <w:rFonts w:ascii="Times New Roman" w:hAnsi="Times New Roman" w:cs="Times New Roman"/>
          <w:sz w:val="28"/>
          <w:szCs w:val="28"/>
          <w:lang w:val="uk-UA"/>
        </w:rPr>
        <w:t>с.Кам</w:t>
      </w:r>
      <w:r w:rsidR="0006019C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A259DD">
        <w:rPr>
          <w:rFonts w:ascii="Times New Roman" w:hAnsi="Times New Roman" w:cs="Times New Roman"/>
          <w:sz w:val="28"/>
          <w:szCs w:val="28"/>
          <w:lang w:val="uk-UA"/>
        </w:rPr>
        <w:t>янка</w:t>
      </w:r>
      <w:proofErr w:type="spellEnd"/>
      <w:r w:rsidR="002D33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території 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7482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A259DD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ED10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5742C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</w:t>
      </w:r>
      <w:r w:rsidR="002D33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>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Законом України «Про землеуст</w:t>
      </w:r>
      <w:r w:rsidR="00D5742C">
        <w:rPr>
          <w:rFonts w:ascii="Times New Roman" w:hAnsi="Times New Roman" w:cs="Times New Roman"/>
          <w:sz w:val="28"/>
          <w:szCs w:val="28"/>
          <w:lang w:val="uk-UA"/>
        </w:rPr>
        <w:t xml:space="preserve">рій», Законом України «Про оцінку землі»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071066C4" w14:textId="64E63084" w:rsidR="00B00826" w:rsidRPr="0006019C" w:rsidRDefault="0006019C" w:rsidP="0006019C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6019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76B182C1" w14:textId="3FDEA12F" w:rsidR="00BB04AE" w:rsidRPr="00B00826" w:rsidRDefault="00B00826" w:rsidP="008202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6019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Надати дозвіл на розробку технічної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документацію </w:t>
      </w:r>
      <w:r w:rsidR="001C13F2" w:rsidRPr="001C13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>по визначенню нормативної грошової оцінки земе</w:t>
      </w:r>
      <w:r w:rsidR="003E2D04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820290">
        <w:rPr>
          <w:rFonts w:ascii="Times New Roman" w:hAnsi="Times New Roman" w:cs="Times New Roman"/>
          <w:sz w:val="28"/>
          <w:szCs w:val="28"/>
          <w:lang w:val="uk-UA"/>
        </w:rPr>
        <w:t>ь населених пунктів</w:t>
      </w:r>
      <w:r w:rsidR="00A259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6019C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A259DD">
        <w:rPr>
          <w:rFonts w:ascii="Times New Roman" w:hAnsi="Times New Roman" w:cs="Times New Roman"/>
          <w:sz w:val="28"/>
          <w:szCs w:val="28"/>
          <w:lang w:val="uk-UA"/>
        </w:rPr>
        <w:t>.Сахнівка</w:t>
      </w:r>
      <w:proofErr w:type="spellEnd"/>
      <w:r w:rsidR="00A259DD">
        <w:rPr>
          <w:rFonts w:ascii="Times New Roman" w:hAnsi="Times New Roman" w:cs="Times New Roman"/>
          <w:sz w:val="28"/>
          <w:szCs w:val="28"/>
          <w:lang w:val="uk-UA"/>
        </w:rPr>
        <w:t xml:space="preserve">,                                с. </w:t>
      </w:r>
      <w:proofErr w:type="spellStart"/>
      <w:r w:rsidR="00A259DD">
        <w:rPr>
          <w:rFonts w:ascii="Times New Roman" w:hAnsi="Times New Roman" w:cs="Times New Roman"/>
          <w:sz w:val="28"/>
          <w:szCs w:val="28"/>
          <w:lang w:val="uk-UA"/>
        </w:rPr>
        <w:t>Климентинівка</w:t>
      </w:r>
      <w:proofErr w:type="spellEnd"/>
      <w:r w:rsidR="00A259D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A259DD">
        <w:rPr>
          <w:rFonts w:ascii="Times New Roman" w:hAnsi="Times New Roman" w:cs="Times New Roman"/>
          <w:sz w:val="28"/>
          <w:szCs w:val="28"/>
          <w:lang w:val="uk-UA"/>
        </w:rPr>
        <w:t>с.Кам</w:t>
      </w:r>
      <w:r w:rsidR="0006019C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A259DD">
        <w:rPr>
          <w:rFonts w:ascii="Times New Roman" w:hAnsi="Times New Roman" w:cs="Times New Roman"/>
          <w:sz w:val="28"/>
          <w:szCs w:val="28"/>
          <w:lang w:val="uk-UA"/>
        </w:rPr>
        <w:t>янка</w:t>
      </w:r>
      <w:proofErr w:type="spellEnd"/>
      <w:r w:rsidR="00A259DD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 на  території  </w:t>
      </w:r>
      <w:proofErr w:type="spellStart"/>
      <w:r w:rsidR="001C13F2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 селищної</w:t>
      </w:r>
      <w:r w:rsidR="00CD714A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r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>ої області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2F21EC0" w14:textId="77777777" w:rsidR="00CD714A" w:rsidRDefault="00CD714A" w:rsidP="00B00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EB6842" w14:textId="53C5D2FC" w:rsidR="001C13F2" w:rsidRDefault="00B044D2" w:rsidP="00B04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82029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719F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A6E1D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укласти договір </w:t>
      </w:r>
      <w:r w:rsidR="00A259DD">
        <w:rPr>
          <w:rFonts w:ascii="Times New Roman" w:hAnsi="Times New Roman" w:cs="Times New Roman"/>
          <w:sz w:val="28"/>
          <w:szCs w:val="28"/>
          <w:lang w:val="uk-UA"/>
        </w:rPr>
        <w:t>на виконання робіт з проектною землевпорядною організацією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 по розробці технічної документації по  визначенню нормативної грошової оцінки земель населених пунктів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59D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proofErr w:type="spellStart"/>
      <w:r w:rsidR="00A259DD">
        <w:rPr>
          <w:rFonts w:ascii="Times New Roman" w:hAnsi="Times New Roman" w:cs="Times New Roman"/>
          <w:sz w:val="28"/>
          <w:szCs w:val="28"/>
          <w:lang w:val="uk-UA"/>
        </w:rPr>
        <w:lastRenderedPageBreak/>
        <w:t>с.Сахнівка</w:t>
      </w:r>
      <w:proofErr w:type="spellEnd"/>
      <w:r w:rsidR="00A259DD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proofErr w:type="spellStart"/>
      <w:r w:rsidR="00A259DD">
        <w:rPr>
          <w:rFonts w:ascii="Times New Roman" w:hAnsi="Times New Roman" w:cs="Times New Roman"/>
          <w:sz w:val="28"/>
          <w:szCs w:val="28"/>
          <w:lang w:val="uk-UA"/>
        </w:rPr>
        <w:t>с.Климентинівка</w:t>
      </w:r>
      <w:proofErr w:type="spellEnd"/>
      <w:r w:rsidR="00A259D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A259DD">
        <w:rPr>
          <w:rFonts w:ascii="Times New Roman" w:hAnsi="Times New Roman" w:cs="Times New Roman"/>
          <w:sz w:val="28"/>
          <w:szCs w:val="28"/>
          <w:lang w:val="uk-UA"/>
        </w:rPr>
        <w:t>с.Кам</w:t>
      </w:r>
      <w:r w:rsidR="0006019C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A259DD">
        <w:rPr>
          <w:rFonts w:ascii="Times New Roman" w:hAnsi="Times New Roman" w:cs="Times New Roman"/>
          <w:sz w:val="28"/>
          <w:szCs w:val="28"/>
          <w:lang w:val="uk-UA"/>
        </w:rPr>
        <w:t>янка</w:t>
      </w:r>
      <w:proofErr w:type="spellEnd"/>
      <w:r w:rsidR="00A259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 на  території  </w:t>
      </w:r>
      <w:proofErr w:type="spellStart"/>
      <w:r w:rsidR="001C13F2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 селищної</w:t>
      </w:r>
      <w:r w:rsidR="001C13F2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r w:rsidR="001C13F2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>ої області.</w:t>
      </w:r>
    </w:p>
    <w:p w14:paraId="530B72A2" w14:textId="77777777" w:rsidR="003E2D04" w:rsidRPr="00B00826" w:rsidRDefault="003E2D04" w:rsidP="001C13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3995B4" w14:textId="77777777" w:rsidR="0061334E" w:rsidRPr="00AB4ACC" w:rsidRDefault="003E2D04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B044D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13106F7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5F26BC" w14:textId="527FFE67" w:rsidR="002E792F" w:rsidRDefault="0006019C"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                                    Лариса МИРОНЕНКО</w:t>
      </w:r>
    </w:p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41FA42" w14:textId="77777777" w:rsidR="007E59F9" w:rsidRDefault="007E59F9" w:rsidP="002D012A">
      <w:pPr>
        <w:spacing w:after="0" w:line="240" w:lineRule="auto"/>
      </w:pPr>
      <w:r>
        <w:separator/>
      </w:r>
    </w:p>
  </w:endnote>
  <w:endnote w:type="continuationSeparator" w:id="0">
    <w:p w14:paraId="369BA8E0" w14:textId="77777777" w:rsidR="007E59F9" w:rsidRDefault="007E59F9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3218E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D3F19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3339C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012D03" w14:textId="77777777" w:rsidR="007E59F9" w:rsidRDefault="007E59F9" w:rsidP="002D012A">
      <w:pPr>
        <w:spacing w:after="0" w:line="240" w:lineRule="auto"/>
      </w:pPr>
      <w:r>
        <w:separator/>
      </w:r>
    </w:p>
  </w:footnote>
  <w:footnote w:type="continuationSeparator" w:id="0">
    <w:p w14:paraId="4C80CC7C" w14:textId="77777777" w:rsidR="007E59F9" w:rsidRDefault="007E59F9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5FA7C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1820A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FB411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632483">
    <w:abstractNumId w:val="10"/>
  </w:num>
  <w:num w:numId="2" w16cid:durableId="16204713">
    <w:abstractNumId w:val="11"/>
  </w:num>
  <w:num w:numId="3" w16cid:durableId="754132964">
    <w:abstractNumId w:val="2"/>
  </w:num>
  <w:num w:numId="4" w16cid:durableId="592665115">
    <w:abstractNumId w:val="8"/>
  </w:num>
  <w:num w:numId="5" w16cid:durableId="934050759">
    <w:abstractNumId w:val="0"/>
  </w:num>
  <w:num w:numId="6" w16cid:durableId="2047676450">
    <w:abstractNumId w:val="3"/>
  </w:num>
  <w:num w:numId="7" w16cid:durableId="18431263">
    <w:abstractNumId w:val="12"/>
  </w:num>
  <w:num w:numId="8" w16cid:durableId="1529022110">
    <w:abstractNumId w:val="6"/>
  </w:num>
  <w:num w:numId="9" w16cid:durableId="123429109">
    <w:abstractNumId w:val="4"/>
  </w:num>
  <w:num w:numId="10" w16cid:durableId="1010446545">
    <w:abstractNumId w:val="1"/>
  </w:num>
  <w:num w:numId="11" w16cid:durableId="1601597547">
    <w:abstractNumId w:val="5"/>
  </w:num>
  <w:num w:numId="12" w16cid:durableId="1703625457">
    <w:abstractNumId w:val="7"/>
  </w:num>
  <w:num w:numId="13" w16cid:durableId="12954818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6019C"/>
    <w:rsid w:val="00086285"/>
    <w:rsid w:val="000E3A4D"/>
    <w:rsid w:val="001050F2"/>
    <w:rsid w:val="001826D4"/>
    <w:rsid w:val="001B1ABF"/>
    <w:rsid w:val="001C13F2"/>
    <w:rsid w:val="001D32AC"/>
    <w:rsid w:val="001E2027"/>
    <w:rsid w:val="00201F80"/>
    <w:rsid w:val="0023749C"/>
    <w:rsid w:val="00291FE7"/>
    <w:rsid w:val="002970E8"/>
    <w:rsid w:val="002D012A"/>
    <w:rsid w:val="002D334C"/>
    <w:rsid w:val="002E64C6"/>
    <w:rsid w:val="002E792F"/>
    <w:rsid w:val="002F5853"/>
    <w:rsid w:val="002F7482"/>
    <w:rsid w:val="003269BD"/>
    <w:rsid w:val="00336CED"/>
    <w:rsid w:val="003425CF"/>
    <w:rsid w:val="0035728E"/>
    <w:rsid w:val="00384E8E"/>
    <w:rsid w:val="003D5AF3"/>
    <w:rsid w:val="003E2D04"/>
    <w:rsid w:val="00477710"/>
    <w:rsid w:val="004A2FCC"/>
    <w:rsid w:val="004A557D"/>
    <w:rsid w:val="004D6857"/>
    <w:rsid w:val="00502A42"/>
    <w:rsid w:val="00537E96"/>
    <w:rsid w:val="00547533"/>
    <w:rsid w:val="00555D04"/>
    <w:rsid w:val="005761FB"/>
    <w:rsid w:val="00592EAB"/>
    <w:rsid w:val="005F3A0C"/>
    <w:rsid w:val="0061334E"/>
    <w:rsid w:val="00631926"/>
    <w:rsid w:val="006A422A"/>
    <w:rsid w:val="006A484B"/>
    <w:rsid w:val="006B66CD"/>
    <w:rsid w:val="00721200"/>
    <w:rsid w:val="0074338E"/>
    <w:rsid w:val="00767FD5"/>
    <w:rsid w:val="00780B1D"/>
    <w:rsid w:val="0078251B"/>
    <w:rsid w:val="007E34D6"/>
    <w:rsid w:val="007E59F9"/>
    <w:rsid w:val="007F18D9"/>
    <w:rsid w:val="00820290"/>
    <w:rsid w:val="008211B6"/>
    <w:rsid w:val="008B5B5D"/>
    <w:rsid w:val="00936B5B"/>
    <w:rsid w:val="0094462D"/>
    <w:rsid w:val="00961223"/>
    <w:rsid w:val="009A0992"/>
    <w:rsid w:val="009B51F2"/>
    <w:rsid w:val="00A259DD"/>
    <w:rsid w:val="00A719F9"/>
    <w:rsid w:val="00A74BC1"/>
    <w:rsid w:val="00AA6E1D"/>
    <w:rsid w:val="00AB0BAD"/>
    <w:rsid w:val="00AB4ACC"/>
    <w:rsid w:val="00AD19E3"/>
    <w:rsid w:val="00AF65BE"/>
    <w:rsid w:val="00B00826"/>
    <w:rsid w:val="00B044D2"/>
    <w:rsid w:val="00B257C1"/>
    <w:rsid w:val="00B57FA4"/>
    <w:rsid w:val="00B60AB2"/>
    <w:rsid w:val="00BB04AE"/>
    <w:rsid w:val="00C10457"/>
    <w:rsid w:val="00C107CA"/>
    <w:rsid w:val="00C30EE4"/>
    <w:rsid w:val="00C631A4"/>
    <w:rsid w:val="00C725C8"/>
    <w:rsid w:val="00C76472"/>
    <w:rsid w:val="00C83429"/>
    <w:rsid w:val="00CD6712"/>
    <w:rsid w:val="00CD714A"/>
    <w:rsid w:val="00CF7F47"/>
    <w:rsid w:val="00D5742C"/>
    <w:rsid w:val="00D87E3E"/>
    <w:rsid w:val="00D95475"/>
    <w:rsid w:val="00DB5C77"/>
    <w:rsid w:val="00DD61AE"/>
    <w:rsid w:val="00DE4BED"/>
    <w:rsid w:val="00E10156"/>
    <w:rsid w:val="00E211ED"/>
    <w:rsid w:val="00E3690B"/>
    <w:rsid w:val="00E46FEC"/>
    <w:rsid w:val="00E666FC"/>
    <w:rsid w:val="00E70E29"/>
    <w:rsid w:val="00E749E3"/>
    <w:rsid w:val="00E865DA"/>
    <w:rsid w:val="00EC5829"/>
    <w:rsid w:val="00ED10DF"/>
    <w:rsid w:val="00ED2970"/>
    <w:rsid w:val="00F60E49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47AB4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24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BFB19-CEDC-4EC4-A6E6-17040AE2D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1319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6</cp:revision>
  <cp:lastPrinted>2025-01-06T14:11:00Z</cp:lastPrinted>
  <dcterms:created xsi:type="dcterms:W3CDTF">2024-12-20T05:59:00Z</dcterms:created>
  <dcterms:modified xsi:type="dcterms:W3CDTF">2025-01-06T14:11:00Z</dcterms:modified>
</cp:coreProperties>
</file>