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A5754">
        <w:rPr>
          <w:rFonts w:ascii="Times New Roman" w:hAnsi="Times New Roman" w:cs="Times New Roman"/>
          <w:sz w:val="28"/>
          <w:szCs w:val="28"/>
          <w:lang w:val="uk-UA"/>
        </w:rPr>
        <w:t xml:space="preserve">       лютий </w:t>
      </w:r>
      <w:r w:rsidR="00846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A5754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9A5754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земельних  ділянок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</w:t>
            </w:r>
            <w:r w:rsidR="009A5754">
              <w:rPr>
                <w:rFonts w:ascii="Times New Roman" w:hAnsi="Times New Roman" w:cs="Times New Roman"/>
                <w:b/>
                <w:sz w:val="28"/>
                <w:lang w:val="uk-UA"/>
              </w:rPr>
              <w:t>призначення 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на «для розміщення , будівництва  та обслуговування будівель і споруд об’єктів енергогенеруючих підприємств, установ і організацій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«для ведення товарного сільськогосподарського виробництва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</w:t>
            </w:r>
            <w:proofErr w:type="spellStart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району Чернігівської області за межами смт. </w:t>
            </w:r>
            <w:proofErr w:type="spellStart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господарства, враховуючи висновок постійної комісії селищної ради з питань соціально-економічного розвитку територій бюджету,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E53" w:rsidRPr="00825494" w:rsidRDefault="005E1C95" w:rsidP="0082549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94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="008B2024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 w:rsidRPr="00825494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Pr="0082549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5B42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8B2024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площею 18,0000га кадастровий номер 7423055300:06:000:0747 цільове призначення </w:t>
      </w:r>
      <w:r w:rsidR="008B2024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якої змінюється </w:t>
      </w:r>
      <w:r w:rsidR="00F10D96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825494">
        <w:rPr>
          <w:rFonts w:ascii="Times New Roman" w:hAnsi="Times New Roman" w:cs="Times New Roman"/>
          <w:sz w:val="28"/>
          <w:szCs w:val="28"/>
          <w:lang w:val="uk-UA"/>
        </w:rPr>
        <w:t>«для розміщення , будівництва та обслуговування будівель і споруд об’єктів енергогенеруючих підприємств, установ і організацій</w:t>
      </w:r>
      <w:r w:rsidR="008B2024" w:rsidRPr="008254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 КВЦПЗ 14.1</w:t>
      </w:r>
      <w:r w:rsidR="008B2024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10D96" w:rsidRPr="00825494">
        <w:rPr>
          <w:rFonts w:ascii="Times New Roman" w:hAnsi="Times New Roman" w:cs="Times New Roman"/>
          <w:sz w:val="28"/>
          <w:szCs w:val="28"/>
          <w:lang w:val="uk-UA"/>
        </w:rPr>
        <w:t>«для ве</w:t>
      </w:r>
      <w:r w:rsidR="00C15D19" w:rsidRPr="00825494">
        <w:rPr>
          <w:rFonts w:ascii="Times New Roman" w:hAnsi="Times New Roman" w:cs="Times New Roman"/>
          <w:sz w:val="28"/>
          <w:szCs w:val="28"/>
          <w:lang w:val="uk-UA"/>
        </w:rPr>
        <w:t>дення товарного сільськогосподарського виробництва</w:t>
      </w:r>
      <w:r w:rsidR="008B2024" w:rsidRPr="008254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15D19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 КВЦПЗ 01.01.</w:t>
      </w:r>
      <w:r w:rsidR="00F10D96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C15D19" w:rsidRPr="00825494">
        <w:rPr>
          <w:rFonts w:ascii="Times New Roman" w:hAnsi="Times New Roman" w:cs="Times New Roman"/>
          <w:sz w:val="28"/>
          <w:szCs w:val="28"/>
          <w:lang w:val="uk-UA"/>
        </w:rPr>
        <w:t>відноситься до земель комунальної</w:t>
      </w:r>
      <w:r w:rsidR="0082549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15D19" w:rsidRPr="00825494">
        <w:rPr>
          <w:rFonts w:ascii="Times New Roman" w:hAnsi="Times New Roman" w:cs="Times New Roman"/>
          <w:sz w:val="28"/>
          <w:szCs w:val="28"/>
          <w:lang w:val="uk-UA"/>
        </w:rPr>
        <w:t>власності та</w:t>
      </w:r>
      <w:r w:rsidR="008E5D80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</w:t>
      </w:r>
      <w:r w:rsidR="00C15D19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15D19" w:rsidRPr="008254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15D19"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D19" w:rsidRPr="008254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селищної ради Чернігівського району Чернігівської області за межами смт. </w:t>
      </w:r>
      <w:proofErr w:type="spellStart"/>
      <w:r w:rsidR="00C15D19" w:rsidRPr="0082549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25B42" w:rsidRPr="008254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Pr="00825494" w:rsidRDefault="00825494" w:rsidP="0082549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13</w:t>
      </w:r>
      <w:r w:rsidRPr="00825494">
        <w:rPr>
          <w:rFonts w:ascii="Times New Roman" w:hAnsi="Times New Roman" w:cs="Times New Roman"/>
          <w:sz w:val="28"/>
          <w:szCs w:val="28"/>
          <w:lang w:val="uk-UA"/>
        </w:rPr>
        <w:t>,0000га 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7423055300:06:000:0764</w:t>
      </w:r>
      <w:r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 якої змінюється  з «для розміщення , будівництва та обслуговування будівель і споруд об’єктів енергогенеруючих підприємств, установ і організацій» КВЦПЗ 14.1 на «для ведення товарного сільськогосподарського виробництва» КВЦПЗ 01.01., яка відноситься до земель комунальної власності та розташована на території </w:t>
      </w:r>
      <w:proofErr w:type="spellStart"/>
      <w:r w:rsidRPr="008254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8254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Pr="0082549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8254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P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825494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укласти договір з проектною організацією на виконання робіт з землеустрою та виготовлення проектної документації із землеустрою.</w:t>
      </w:r>
    </w:p>
    <w:p w:rsidR="00C15D19" w:rsidRDefault="00C15D1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5D19" w:rsidRPr="004D0E53" w:rsidRDefault="00825494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 Після затвердження проектів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 та їх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 в Державному земельному кадастрі включити земельну ділянку в перелік земель право </w:t>
      </w:r>
      <w:r w:rsidR="00154F54">
        <w:rPr>
          <w:rFonts w:ascii="Times New Roman" w:hAnsi="Times New Roman" w:cs="Times New Roman"/>
          <w:sz w:val="28"/>
          <w:szCs w:val="28"/>
          <w:lang w:val="uk-UA"/>
        </w:rPr>
        <w:t xml:space="preserve">оренди 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якої </w:t>
      </w:r>
      <w:r w:rsidR="00154F54">
        <w:rPr>
          <w:rFonts w:ascii="Times New Roman" w:hAnsi="Times New Roman" w:cs="Times New Roman"/>
          <w:sz w:val="28"/>
          <w:szCs w:val="28"/>
          <w:lang w:val="uk-UA"/>
        </w:rPr>
        <w:t>буде запропоновано до продажу на земельних торгах для ведення товарного сільськогосподарського виробництва.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82549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44F0F76"/>
    <w:multiLevelType w:val="hybridMultilevel"/>
    <w:tmpl w:val="424E0A58"/>
    <w:lvl w:ilvl="0" w:tplc="61BE230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25494"/>
    <w:rsid w:val="00833867"/>
    <w:rsid w:val="00846F7A"/>
    <w:rsid w:val="008B09D5"/>
    <w:rsid w:val="008B2024"/>
    <w:rsid w:val="008E5D80"/>
    <w:rsid w:val="0090452D"/>
    <w:rsid w:val="009157FB"/>
    <w:rsid w:val="0093645D"/>
    <w:rsid w:val="009757C3"/>
    <w:rsid w:val="0098438F"/>
    <w:rsid w:val="009A575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666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C9568-817E-4B0F-B635-F52ED9B6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2023-08-22T06:54:00Z</cp:lastPrinted>
  <dcterms:created xsi:type="dcterms:W3CDTF">2025-01-29T09:57:00Z</dcterms:created>
  <dcterms:modified xsi:type="dcterms:W3CDTF">2025-01-29T10:15:00Z</dcterms:modified>
</cp:coreProperties>
</file>