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3E92" w14:textId="77777777" w:rsidR="00287F22" w:rsidRDefault="00287F22" w:rsidP="00287F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59AA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801460535" r:id="rId5"/>
        </w:object>
      </w:r>
    </w:p>
    <w:p w14:paraId="7BAE20CE" w14:textId="77777777" w:rsidR="00287F22" w:rsidRDefault="00287F22" w:rsidP="00287F2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22D80C3" w14:textId="77777777" w:rsidR="00287F22" w:rsidRDefault="00287F22" w:rsidP="00287F2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6B1917C" w14:textId="77777777" w:rsidR="00287F22" w:rsidRDefault="00287F22" w:rsidP="00287F2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526F0F3" w14:textId="77777777" w:rsidR="00287F22" w:rsidRDefault="00287F22" w:rsidP="00287F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</w:t>
      </w:r>
      <w:r w:rsidR="00997825">
        <w:rPr>
          <w:rFonts w:ascii="Times New Roman" w:hAnsi="Times New Roman"/>
          <w:b/>
          <w:sz w:val="28"/>
          <w:szCs w:val="28"/>
        </w:rPr>
        <w:t xml:space="preserve">п’ята </w:t>
      </w:r>
      <w:r>
        <w:rPr>
          <w:rFonts w:ascii="Times New Roman" w:hAnsi="Times New Roman"/>
          <w:b/>
          <w:sz w:val="28"/>
          <w:szCs w:val="28"/>
        </w:rPr>
        <w:t>сесія восьмого скликання/</w:t>
      </w:r>
    </w:p>
    <w:p w14:paraId="21F68F3E" w14:textId="77777777" w:rsidR="00287F22" w:rsidRDefault="00287F22" w:rsidP="00287F2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AE205C2" w14:textId="77777777" w:rsidR="00287F22" w:rsidRDefault="00287F22" w:rsidP="00287F2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C039ADA" w14:textId="77777777" w:rsidR="00287F22" w:rsidRPr="00914FD5" w:rsidRDefault="00287F22" w:rsidP="00287F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 w:rsidRPr="00F36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7825">
        <w:rPr>
          <w:rFonts w:ascii="Times New Roman" w:hAnsi="Times New Roman" w:cs="Times New Roman"/>
          <w:sz w:val="28"/>
          <w:szCs w:val="28"/>
        </w:rPr>
        <w:t>07 лютого  2025 року</w:t>
      </w:r>
      <w:r w:rsidR="00997825">
        <w:rPr>
          <w:rFonts w:ascii="Times New Roman" w:hAnsi="Times New Roman" w:cs="Times New Roman"/>
          <w:sz w:val="28"/>
          <w:szCs w:val="28"/>
        </w:rPr>
        <w:tab/>
      </w:r>
      <w:r w:rsidR="00997825">
        <w:rPr>
          <w:rFonts w:ascii="Times New Roman" w:hAnsi="Times New Roman" w:cs="Times New Roman"/>
          <w:sz w:val="28"/>
          <w:szCs w:val="28"/>
        </w:rPr>
        <w:tab/>
      </w:r>
      <w:r w:rsidR="00997825">
        <w:rPr>
          <w:rFonts w:ascii="Times New Roman" w:hAnsi="Times New Roman" w:cs="Times New Roman"/>
          <w:sz w:val="28"/>
          <w:szCs w:val="28"/>
        </w:rPr>
        <w:tab/>
      </w:r>
      <w:r w:rsidR="00997825">
        <w:rPr>
          <w:rFonts w:ascii="Times New Roman" w:hAnsi="Times New Roman" w:cs="Times New Roman"/>
          <w:sz w:val="28"/>
          <w:szCs w:val="28"/>
        </w:rPr>
        <w:tab/>
      </w:r>
      <w:r w:rsidR="00997825">
        <w:rPr>
          <w:rFonts w:ascii="Times New Roman" w:hAnsi="Times New Roman" w:cs="Times New Roman"/>
          <w:sz w:val="28"/>
          <w:szCs w:val="28"/>
        </w:rPr>
        <w:tab/>
      </w:r>
      <w:r w:rsidR="00997825">
        <w:rPr>
          <w:rFonts w:ascii="Times New Roman" w:hAnsi="Times New Roman" w:cs="Times New Roman"/>
          <w:sz w:val="28"/>
          <w:szCs w:val="28"/>
        </w:rPr>
        <w:tab/>
        <w:t xml:space="preserve">    № 1366/45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1585996" w14:textId="77777777" w:rsidR="00287F22" w:rsidRDefault="00287F22" w:rsidP="0028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71B8C4" w14:textId="77777777" w:rsidR="00287F22" w:rsidRDefault="00287F22" w:rsidP="00287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36CA18E9" w14:textId="77777777" w:rsidR="00287F22" w:rsidRPr="009F5E2B" w:rsidRDefault="00287F22" w:rsidP="0028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022A7718" w14:textId="77777777" w:rsidR="00287F22" w:rsidRPr="00C41382" w:rsidRDefault="00287F22" w:rsidP="0028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32277C08" w14:textId="77777777" w:rsidR="00287F22" w:rsidRPr="009F5E2B" w:rsidRDefault="00287F22" w:rsidP="00287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CE0E1C" w14:textId="77777777"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0F00126E" w14:textId="77777777"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10CFB9AA" w14:textId="77777777" w:rsidR="00287F22" w:rsidRPr="00C41382" w:rsidRDefault="00287F22" w:rsidP="00287F22">
      <w:pPr>
        <w:rPr>
          <w:lang w:val="ru-RU"/>
        </w:rPr>
      </w:pPr>
    </w:p>
    <w:p w14:paraId="0C126EFA" w14:textId="77777777" w:rsidR="00287F22" w:rsidRPr="00CA0013" w:rsidRDefault="00077657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7F22"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Березнянська селищна рада </w:t>
      </w:r>
      <w:r w:rsidR="00287F22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287F22">
        <w:rPr>
          <w:rFonts w:ascii="Times New Roman" w:hAnsi="Times New Roman" w:cs="Times New Roman"/>
          <w:sz w:val="28"/>
          <w:szCs w:val="28"/>
        </w:rPr>
        <w:t>:</w:t>
      </w:r>
    </w:p>
    <w:p w14:paraId="3A38137C" w14:textId="77777777" w:rsidR="00287F22" w:rsidRPr="00CA0013" w:rsidRDefault="00287F22" w:rsidP="00287F2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504B66" w14:textId="77777777" w:rsidR="00287F22" w:rsidRPr="00F3670D" w:rsidRDefault="00287F22" w:rsidP="00287F2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 w:rsidR="005E381D"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E381D"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6769493D" w14:textId="77777777" w:rsidR="00287F22" w:rsidRPr="00C1142D" w:rsidRDefault="00287F22" w:rsidP="00287F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 w:rsidR="005E381D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4D2BAA69" w14:textId="77777777" w:rsidR="00287F22" w:rsidRDefault="00287F22" w:rsidP="0028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1F3564A6" w14:textId="77777777"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73 636 800,00</w:t>
      </w:r>
      <w:r w:rsidRPr="000776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73 </w:t>
      </w:r>
      <w:r w:rsid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286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800,00</w:t>
      </w:r>
      <w:r w:rsidRPr="000776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350 000,00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6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E62FA5C" w14:textId="77777777"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89 795 200,00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82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476 300,00</w:t>
      </w:r>
      <w:r w:rsidRPr="00F63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318 900,00</w:t>
      </w:r>
      <w:r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2B9542" w14:textId="77777777"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189 500,00</w:t>
      </w:r>
      <w:r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деціфит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968 900,00</w:t>
      </w:r>
      <w:r w:rsidRPr="00F63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2109C5CB" w14:textId="77777777"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="00077657" w:rsidRPr="00077657">
        <w:rPr>
          <w:rFonts w:ascii="Times New Roman" w:eastAsia="Times New Roman" w:hAnsi="Times New Roman"/>
          <w:sz w:val="28"/>
          <w:szCs w:val="28"/>
          <w:lang w:eastAsia="ru-RU"/>
        </w:rPr>
        <w:t>0,1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0EF5B4CC" w14:textId="77777777"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0325A47E" w14:textId="77777777"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562439F5" w14:textId="77777777" w:rsidR="00287F22" w:rsidRDefault="00502FA7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7F22"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46D05116" w14:textId="77777777"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40C384BF" w14:textId="77777777"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27C85F5E" w14:textId="77777777"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077657" w:rsidRPr="00077657">
        <w:rPr>
          <w:rFonts w:ascii="Times New Roman" w:hAnsi="Times New Roman" w:cs="Times New Roman"/>
          <w:b/>
          <w:sz w:val="28"/>
          <w:szCs w:val="28"/>
        </w:rPr>
        <w:t>18 308 115,0</w:t>
      </w:r>
      <w:r w:rsidRPr="0007765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4CFF53AB" w14:textId="77777777"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7A399BA3" w14:textId="77777777"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FA7">
        <w:rPr>
          <w:rFonts w:ascii="Times New Roman" w:hAnsi="Times New Roman" w:cs="Times New Roman"/>
          <w:sz w:val="28"/>
          <w:szCs w:val="28"/>
        </w:rPr>
        <w:t>Додатки 1-3, 5-</w:t>
      </w:r>
      <w:r>
        <w:rPr>
          <w:rFonts w:ascii="Times New Roman" w:hAnsi="Times New Roman" w:cs="Times New Roman"/>
          <w:sz w:val="28"/>
          <w:szCs w:val="28"/>
        </w:rPr>
        <w:t>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0F14B839" w14:textId="77777777"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8EC2DDD" w14:textId="77777777"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A831E2" w14:textId="77777777"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E6039" w14:textId="77777777" w:rsidR="00287F22" w:rsidRDefault="00287F22" w:rsidP="00287F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230E6298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E92CAB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6398F5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EF93CB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05B3B4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CBE758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76E47A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27D710" w14:textId="77777777"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7F726A3C" w14:textId="77777777" w:rsidR="00287F22" w:rsidRPr="009F5E2B" w:rsidRDefault="00287F22" w:rsidP="009978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сорок четвертої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997825" w:rsidRPr="00997825">
        <w:rPr>
          <w:rFonts w:ascii="Times New Roman" w:hAnsi="Times New Roman" w:cs="Times New Roman"/>
          <w:b/>
          <w:sz w:val="28"/>
          <w:szCs w:val="28"/>
        </w:rPr>
        <w:t>1366</w:t>
      </w:r>
      <w:r w:rsidR="00997825">
        <w:rPr>
          <w:rFonts w:ascii="Times New Roman" w:hAnsi="Times New Roman" w:cs="Times New Roman"/>
          <w:b/>
          <w:sz w:val="28"/>
          <w:szCs w:val="28"/>
        </w:rPr>
        <w:t>/</w:t>
      </w:r>
      <w:r w:rsidR="00997825" w:rsidRPr="00997825">
        <w:rPr>
          <w:rFonts w:ascii="Times New Roman" w:hAnsi="Times New Roman" w:cs="Times New Roman"/>
          <w:b/>
          <w:sz w:val="28"/>
          <w:szCs w:val="28"/>
        </w:rPr>
        <w:t>45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 w:rsidR="00997825" w:rsidRPr="00997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="00997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97825" w:rsidRPr="00997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C37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63626F70" w14:textId="77777777" w:rsidR="00287F22" w:rsidRDefault="00287F22" w:rsidP="00AB5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525A0E67" w14:textId="77777777" w:rsidR="00287F22" w:rsidRDefault="00287F22" w:rsidP="0099782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03123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>
        <w:rPr>
          <w:sz w:val="28"/>
          <w:szCs w:val="28"/>
          <w:lang w:eastAsia="ru-RU"/>
        </w:rPr>
        <w:t xml:space="preserve">Відповідно  до </w:t>
      </w:r>
      <w:r w:rsidR="007F4535">
        <w:rPr>
          <w:sz w:val="28"/>
          <w:szCs w:val="28"/>
          <w:lang w:eastAsia="ru-RU"/>
        </w:rPr>
        <w:t>П</w:t>
      </w:r>
      <w:r w:rsidR="00031238">
        <w:rPr>
          <w:sz w:val="28"/>
          <w:szCs w:val="28"/>
          <w:lang w:eastAsia="ru-RU"/>
        </w:rPr>
        <w:t>останови  КМУ №1548 від 30</w:t>
      </w:r>
      <w:r>
        <w:rPr>
          <w:sz w:val="28"/>
          <w:szCs w:val="28"/>
          <w:lang w:eastAsia="ru-RU"/>
        </w:rPr>
        <w:t xml:space="preserve">.12.2024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63E762C7" w14:textId="77777777" w:rsidR="00287F22" w:rsidRDefault="00287F22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 w:rsidR="00031238">
        <w:rPr>
          <w:sz w:val="28"/>
          <w:szCs w:val="28"/>
          <w:lang w:eastAsia="ru-RU"/>
        </w:rPr>
        <w:t>354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бюджету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надання державної підтримки особам з особливими освітніми потребами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031238">
        <w:rPr>
          <w:sz w:val="28"/>
          <w:szCs w:val="28"/>
          <w:lang w:eastAsia="ru-RU"/>
        </w:rPr>
        <w:t>19 400,00</w:t>
      </w:r>
      <w:r>
        <w:rPr>
          <w:sz w:val="28"/>
          <w:szCs w:val="28"/>
          <w:lang w:eastAsia="ru-RU"/>
        </w:rPr>
        <w:t xml:space="preserve">  грн.</w:t>
      </w:r>
    </w:p>
    <w:p w14:paraId="3EC55292" w14:textId="77777777" w:rsidR="00031238" w:rsidRDefault="00031238" w:rsidP="000312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0611200 «</w:t>
      </w:r>
      <w:r w:rsidRPr="0070452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15 902,00гр по КЕКВ 2120 «Нарахування на оплату праці» в сумі 3498,00 грн .</w:t>
      </w:r>
    </w:p>
    <w:p w14:paraId="32FD828E" w14:textId="77777777" w:rsidR="00031238" w:rsidRDefault="00031238" w:rsidP="0003123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2.</w:t>
      </w:r>
      <w:r w:rsidR="00502F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</w:t>
      </w:r>
      <w:r w:rsidR="007F4535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останови  КМУ №1548 від 30.12.2024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4286616B" w14:textId="77777777" w:rsidR="00031238" w:rsidRDefault="00031238" w:rsidP="0003123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</w:t>
      </w:r>
      <w:r w:rsidR="00471756">
        <w:rPr>
          <w:sz w:val="28"/>
          <w:szCs w:val="28"/>
          <w:lang w:eastAsia="ru-RU"/>
        </w:rPr>
        <w:t>63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471756">
        <w:rPr>
          <w:color w:val="000000" w:themeColor="text1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471756">
        <w:rPr>
          <w:sz w:val="28"/>
          <w:szCs w:val="28"/>
          <w:lang w:eastAsia="ru-RU"/>
        </w:rPr>
        <w:t>969100,00</w:t>
      </w:r>
      <w:r>
        <w:rPr>
          <w:sz w:val="28"/>
          <w:szCs w:val="28"/>
          <w:lang w:eastAsia="ru-RU"/>
        </w:rPr>
        <w:t xml:space="preserve">  грн.</w:t>
      </w:r>
    </w:p>
    <w:p w14:paraId="38542BED" w14:textId="77777777" w:rsidR="00031238" w:rsidRDefault="00031238" w:rsidP="000312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 ко</w:t>
      </w:r>
      <w:r w:rsid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шторисні призначення по КПКВК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1756" w:rsidRP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794330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2120 «Нарахування на оплату праці» в сумі 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174770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 .</w:t>
      </w:r>
    </w:p>
    <w:p w14:paraId="1025E5B6" w14:textId="77777777" w:rsidR="007F4535" w:rsidRDefault="00471756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3.</w:t>
      </w:r>
      <w:r w:rsidR="007F4535">
        <w:rPr>
          <w:sz w:val="28"/>
          <w:szCs w:val="28"/>
          <w:lang w:eastAsia="ru-RU"/>
        </w:rPr>
        <w:t xml:space="preserve">Відповідно  до Постанови  КМУ №1554 від 31.12.2024 року </w:t>
      </w:r>
      <w:r w:rsidR="007F4535">
        <w:rPr>
          <w:color w:val="000000" w:themeColor="text1"/>
          <w:sz w:val="28"/>
          <w:szCs w:val="28"/>
        </w:rPr>
        <w:t xml:space="preserve">внести </w:t>
      </w:r>
      <w:r w:rsidR="007F4535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7F4535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F4535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8EA3CF4" w14:textId="77777777" w:rsidR="007F4535" w:rsidRDefault="007F4535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360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реалізацію публічного інвестиційного проекту на забезпечення якісної, сучасної та доступної загальної освіти «Нова українська школа»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422 700,00  грн.</w:t>
      </w:r>
    </w:p>
    <w:p w14:paraId="6D311B34" w14:textId="77777777" w:rsidR="00031238" w:rsidRDefault="007F4535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0611184 «</w:t>
      </w:r>
      <w:r w:rsidRPr="007F4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</w:t>
      </w:r>
      <w:r w:rsidRPr="007F45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українська школа » за рахунок субвенції з державного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422 700,00 грн.</w:t>
      </w:r>
    </w:p>
    <w:p w14:paraId="0FED8D6F" w14:textId="77777777" w:rsidR="007F4535" w:rsidRDefault="007F4535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4.</w:t>
      </w:r>
      <w:r w:rsidRPr="007F45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метою </w:t>
      </w:r>
      <w:r w:rsidR="000B40D4">
        <w:rPr>
          <w:color w:val="000000"/>
          <w:sz w:val="28"/>
          <w:szCs w:val="28"/>
        </w:rPr>
        <w:t>співфінансування проекту «Нова українська школа»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відповідно наказу  начальника відділу ОКМС </w:t>
      </w:r>
      <w:r w:rsidR="000B40D4">
        <w:rPr>
          <w:sz w:val="28"/>
          <w:szCs w:val="28"/>
          <w:lang w:eastAsia="ru-RU"/>
        </w:rPr>
        <w:t>від 21.01.2025 року №06</w:t>
      </w:r>
      <w:r>
        <w:rPr>
          <w:sz w:val="28"/>
          <w:szCs w:val="28"/>
          <w:lang w:eastAsia="ru-RU"/>
        </w:rPr>
        <w:t>-ОД, а саме:</w:t>
      </w:r>
    </w:p>
    <w:p w14:paraId="27579266" w14:textId="77777777" w:rsidR="000B40D4" w:rsidRDefault="000B40D4" w:rsidP="000B40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2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535">
        <w:rPr>
          <w:rFonts w:ascii="Times New Roman" w:hAnsi="Times New Roman" w:cs="Times New Roman"/>
          <w:color w:val="000000"/>
          <w:sz w:val="28"/>
          <w:szCs w:val="28"/>
        </w:rPr>
        <w:t xml:space="preserve">збільшити кошторисні призначення  по </w:t>
      </w:r>
      <w:r w:rsidR="007F4535">
        <w:rPr>
          <w:rFonts w:ascii="Times New Roman" w:hAnsi="Times New Roman" w:cs="Times New Roman"/>
          <w:color w:val="000000" w:themeColor="text1"/>
          <w:sz w:val="28"/>
          <w:szCs w:val="28"/>
        </w:rPr>
        <w:t>КПКВК 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11183</w:t>
      </w:r>
      <w:r w:rsidR="007F4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B40D4">
        <w:rPr>
          <w:rFonts w:ascii="Times New Roman" w:hAnsi="Times New Roman" w:cs="Times New Roman"/>
          <w:sz w:val="28"/>
          <w:szCs w:val="28"/>
          <w:shd w:val="clear" w:color="auto" w:fill="FFFFFF"/>
        </w:rPr>
        <w:t>Спів</w:t>
      </w:r>
      <w:r w:rsidR="00997825" w:rsidRPr="0099782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02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40D4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освіти «Нова українська школа»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F4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46 967,00 грн.,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рахунок коштів місцевого бюджету» 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46 967,00 грн.</w:t>
      </w:r>
    </w:p>
    <w:p w14:paraId="659819EF" w14:textId="77777777" w:rsidR="0037612A" w:rsidRPr="00FF692C" w:rsidRDefault="0037612A" w:rsidP="00FF69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ab/>
        <w:t>5.</w:t>
      </w:r>
      <w:r w:rsidRPr="0037612A">
        <w:rPr>
          <w:color w:val="000000" w:themeColor="text1"/>
          <w:sz w:val="28"/>
          <w:szCs w:val="28"/>
        </w:rPr>
        <w:t xml:space="preserve"> </w:t>
      </w:r>
      <w:r w:rsidR="00FF692C">
        <w:rPr>
          <w:color w:val="000000" w:themeColor="text1"/>
          <w:sz w:val="28"/>
          <w:szCs w:val="28"/>
        </w:rPr>
        <w:t xml:space="preserve"> </w:t>
      </w:r>
      <w:r w:rsidR="00FF692C">
        <w:rPr>
          <w:sz w:val="28"/>
          <w:szCs w:val="28"/>
          <w:lang w:eastAsia="ru-RU"/>
        </w:rPr>
        <w:t xml:space="preserve">Збільшити </w:t>
      </w:r>
      <w:r w:rsidR="00FF692C">
        <w:rPr>
          <w:color w:val="000000" w:themeColor="text1"/>
          <w:sz w:val="28"/>
          <w:szCs w:val="28"/>
        </w:rPr>
        <w:t>видаткову частину спеціального фонду бюджету по КПКВК  0611700 «</w:t>
      </w:r>
      <w:r w:rsidR="00FF692C" w:rsidRPr="005615F3">
        <w:rPr>
          <w:color w:val="000000"/>
          <w:sz w:val="27"/>
          <w:szCs w:val="27"/>
        </w:rPr>
        <w:t>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 w:rsidR="00FF692C">
        <w:rPr>
          <w:color w:val="000000" w:themeColor="text1"/>
          <w:sz w:val="28"/>
          <w:szCs w:val="28"/>
        </w:rPr>
        <w:t>» КЕКВ</w:t>
      </w:r>
      <w:r w:rsidR="00FF692C">
        <w:rPr>
          <w:sz w:val="28"/>
          <w:szCs w:val="28"/>
          <w:lang w:eastAsia="ru-RU"/>
        </w:rPr>
        <w:t xml:space="preserve"> </w:t>
      </w:r>
      <w:r w:rsidR="00FF692C">
        <w:rPr>
          <w:color w:val="000000"/>
          <w:sz w:val="28"/>
          <w:szCs w:val="28"/>
        </w:rPr>
        <w:t>2230 «</w:t>
      </w:r>
      <w:r w:rsidR="00FF692C">
        <w:rPr>
          <w:color w:val="000000" w:themeColor="text1"/>
          <w:sz w:val="28"/>
          <w:szCs w:val="28"/>
        </w:rPr>
        <w:t>Продукти харчування</w:t>
      </w:r>
      <w:r w:rsidR="00FF692C">
        <w:rPr>
          <w:color w:val="000000"/>
          <w:sz w:val="28"/>
          <w:szCs w:val="28"/>
        </w:rPr>
        <w:t xml:space="preserve">» </w:t>
      </w:r>
      <w:r w:rsidR="00FF692C">
        <w:rPr>
          <w:color w:val="000000" w:themeColor="text1"/>
          <w:sz w:val="28"/>
          <w:szCs w:val="28"/>
        </w:rPr>
        <w:t>в сумі   97 200,00 грн</w:t>
      </w:r>
      <w:r w:rsidR="00FF692C"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за рахунок  залишку </w:t>
      </w:r>
      <w:r w:rsidR="005615F3">
        <w:rPr>
          <w:sz w:val="28"/>
          <w:szCs w:val="28"/>
        </w:rPr>
        <w:t>«</w:t>
      </w:r>
      <w:r w:rsidR="005615F3">
        <w:rPr>
          <w:color w:val="000000" w:themeColor="text1"/>
          <w:sz w:val="28"/>
          <w:szCs w:val="28"/>
          <w:shd w:val="clear" w:color="auto" w:fill="FFFFFF"/>
        </w:rPr>
        <w:t>Субвенції з державного бюджету місцевим  бюджетам на покращення  якості гарячого харчування учнів початкових класів закладів загальної середньої освіти»</w:t>
      </w:r>
      <w:r>
        <w:rPr>
          <w:sz w:val="28"/>
          <w:szCs w:val="28"/>
        </w:rPr>
        <w:t>, який склався на рахунку спеціального фонду селищного бюджету станом на 01 січня 2025 року в суму</w:t>
      </w:r>
      <w:r w:rsidR="00502FA7">
        <w:rPr>
          <w:sz w:val="28"/>
          <w:szCs w:val="28"/>
        </w:rPr>
        <w:t xml:space="preserve"> 97</w:t>
      </w:r>
      <w:r w:rsidR="00FF692C">
        <w:rPr>
          <w:sz w:val="28"/>
          <w:szCs w:val="28"/>
        </w:rPr>
        <w:t> </w:t>
      </w:r>
      <w:r w:rsidR="00502FA7">
        <w:rPr>
          <w:sz w:val="28"/>
          <w:szCs w:val="28"/>
        </w:rPr>
        <w:t>200</w:t>
      </w:r>
      <w:r w:rsidR="00FF692C">
        <w:rPr>
          <w:sz w:val="28"/>
          <w:szCs w:val="28"/>
        </w:rPr>
        <w:t>,00 грн.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відповідно  до Постанови КМУ №1451 від 20.12.2024 року</w:t>
      </w:r>
      <w:r w:rsidR="00FF692C">
        <w:rPr>
          <w:sz w:val="28"/>
          <w:szCs w:val="28"/>
          <w:shd w:val="clear" w:color="auto" w:fill="FFFFFF"/>
        </w:rPr>
        <w:t>.</w:t>
      </w:r>
    </w:p>
    <w:p w14:paraId="1727DF96" w14:textId="77777777" w:rsidR="0037612A" w:rsidRPr="005615F3" w:rsidRDefault="00FF692C" w:rsidP="005615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615F3" w:rsidRPr="009978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612A" w:rsidRPr="0053261C">
        <w:rPr>
          <w:color w:val="000000" w:themeColor="text1"/>
          <w:sz w:val="28"/>
          <w:szCs w:val="28"/>
        </w:rPr>
        <w:t>.</w:t>
      </w:r>
      <w:r w:rsidR="0037612A" w:rsidRPr="0037612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E326F">
        <w:rPr>
          <w:rFonts w:ascii="Times New Roman" w:hAnsi="Times New Roman" w:cs="Times New Roman"/>
          <w:sz w:val="28"/>
          <w:szCs w:val="28"/>
          <w:lang w:eastAsia="ru-RU"/>
        </w:rPr>
        <w:t>більшити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видаткову частину спеціального фонду бюджету по КПКВК МБ 0611403 «</w:t>
      </w:r>
      <w:r w:rsidRPr="00615013">
        <w:rPr>
          <w:rFonts w:ascii="Times New Roman" w:hAnsi="Times New Roman" w:cs="Times New Roman"/>
          <w:color w:val="000000"/>
          <w:sz w:val="28"/>
          <w:szCs w:val="28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Продукти харчування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  581 200 грн.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612A" w:rsidRPr="00FF692C">
        <w:rPr>
          <w:rFonts w:ascii="Times New Roman" w:hAnsi="Times New Roman" w:cs="Times New Roman"/>
          <w:sz w:val="28"/>
          <w:szCs w:val="28"/>
        </w:rPr>
        <w:t xml:space="preserve">за рахунок  залишку </w:t>
      </w:r>
      <w:r w:rsidR="005615F3" w:rsidRPr="00FF692C">
        <w:rPr>
          <w:rFonts w:ascii="Times New Roman" w:hAnsi="Times New Roman" w:cs="Times New Roman"/>
          <w:sz w:val="28"/>
          <w:szCs w:val="28"/>
        </w:rPr>
        <w:t>«</w:t>
      </w:r>
      <w:r w:rsidR="005615F3" w:rsidRPr="00FF692C">
        <w:rPr>
          <w:rFonts w:ascii="Times New Roman" w:hAnsi="Times New Roman" w:cs="Times New Roman"/>
          <w:color w:val="000000"/>
          <w:sz w:val="28"/>
          <w:szCs w:val="28"/>
        </w:rPr>
        <w:t>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 w:rsidR="005615F3" w:rsidRPr="00FF692C">
        <w:rPr>
          <w:rFonts w:ascii="Times New Roman" w:hAnsi="Times New Roman" w:cs="Times New Roman"/>
          <w:sz w:val="28"/>
          <w:szCs w:val="28"/>
        </w:rPr>
        <w:t>»</w:t>
      </w:r>
      <w:r w:rsidR="0037612A" w:rsidRPr="00FF692C">
        <w:rPr>
          <w:rFonts w:ascii="Times New Roman" w:hAnsi="Times New Roman" w:cs="Times New Roman"/>
          <w:sz w:val="28"/>
          <w:szCs w:val="28"/>
        </w:rPr>
        <w:t>, який склався на рахунку спеціального фонду селищного бюджету станом на 01 січня 2025 року в суму</w:t>
      </w:r>
      <w:r>
        <w:rPr>
          <w:rFonts w:ascii="Times New Roman" w:hAnsi="Times New Roman" w:cs="Times New Roman"/>
          <w:sz w:val="28"/>
          <w:szCs w:val="28"/>
        </w:rPr>
        <w:t xml:space="preserve"> 581 200,00 грн.</w:t>
      </w:r>
      <w:r w:rsidR="0037612A" w:rsidRPr="00FF692C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 до розпорядження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КМУ №1323-р від 26.12.2024 року.</w:t>
      </w:r>
    </w:p>
    <w:p w14:paraId="6FB93756" w14:textId="77777777" w:rsidR="00C84262" w:rsidRDefault="005615F3" w:rsidP="00C84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C84262">
        <w:rPr>
          <w:rFonts w:ascii="Times New Roman" w:hAnsi="Times New Roman"/>
          <w:sz w:val="28"/>
          <w:szCs w:val="28"/>
          <w:lang w:val="uk-UA"/>
        </w:rPr>
        <w:t>.Збільшити кошторисні призначення за рахунок  розподілу вільного залишку бюджетних коштів, який склався на рахунку загального фонду селищного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станом на 01 січня 2025</w:t>
      </w:r>
      <w:r w:rsidR="00C8426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розрахункових потреб заробітної плати та нарахування на заробітну плату в сумі</w:t>
      </w:r>
      <w:r w:rsidR="00C842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51D" w:rsidRPr="001F151D">
        <w:rPr>
          <w:rFonts w:ascii="Times New Roman" w:hAnsi="Times New Roman"/>
          <w:sz w:val="28"/>
          <w:szCs w:val="28"/>
          <w:lang w:val="uk-UA"/>
        </w:rPr>
        <w:t>14 173 8</w:t>
      </w:r>
      <w:r w:rsidR="00130821" w:rsidRPr="001F151D">
        <w:rPr>
          <w:rFonts w:ascii="Times New Roman" w:hAnsi="Times New Roman"/>
          <w:sz w:val="28"/>
          <w:szCs w:val="28"/>
          <w:lang w:val="uk-UA"/>
        </w:rPr>
        <w:t>00,00</w:t>
      </w:r>
      <w:r w:rsidR="00C84262" w:rsidRPr="001F15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262">
        <w:rPr>
          <w:rFonts w:ascii="Times New Roman" w:hAnsi="Times New Roman"/>
          <w:sz w:val="28"/>
          <w:szCs w:val="28"/>
          <w:lang w:val="uk-UA"/>
        </w:rPr>
        <w:t>грн., а саме:</w:t>
      </w:r>
    </w:p>
    <w:p w14:paraId="2F8CC0C6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3 266 700,00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720 000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45CC4060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віком, хворобою, інвалідністю»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>
        <w:rPr>
          <w:rFonts w:ascii="Times New Roman" w:hAnsi="Times New Roman" w:cs="Times New Roman"/>
          <w:color w:val="000000" w:themeColor="text1"/>
          <w:sz w:val="28"/>
          <w:szCs w:val="28"/>
        </w:rPr>
        <w:t>733300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165 000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47CE718D" w14:textId="77777777" w:rsidR="00C84262" w:rsidRPr="007C1E43" w:rsidRDefault="00C84262" w:rsidP="009978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(для недопущення кредиторської заборгованості  по оплаті праці)</w:t>
      </w:r>
      <w:r w:rsidRPr="0058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F151D">
        <w:rPr>
          <w:rFonts w:ascii="Times New Roman" w:hAnsi="Times New Roman" w:cs="Times New Roman"/>
          <w:sz w:val="28"/>
          <w:szCs w:val="28"/>
        </w:rPr>
        <w:t>1330</w:t>
      </w:r>
      <w:r w:rsidR="007C1E43" w:rsidRPr="007C1E43">
        <w:rPr>
          <w:rFonts w:ascii="Times New Roman" w:hAnsi="Times New Roman" w:cs="Times New Roman"/>
          <w:sz w:val="28"/>
          <w:szCs w:val="28"/>
        </w:rPr>
        <w:t>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>
        <w:rPr>
          <w:rFonts w:ascii="Times New Roman" w:hAnsi="Times New Roman" w:cs="Times New Roman"/>
          <w:sz w:val="28"/>
          <w:szCs w:val="28"/>
        </w:rPr>
        <w:t xml:space="preserve">30030,00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55E6FD6C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733 300,00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F151D">
        <w:rPr>
          <w:rFonts w:ascii="Times New Roman" w:hAnsi="Times New Roman" w:cs="Times New Roman"/>
          <w:sz w:val="28"/>
          <w:szCs w:val="28"/>
        </w:rPr>
        <w:t>173 33</w:t>
      </w:r>
      <w:r w:rsidR="007C1E43" w:rsidRPr="007C1E43">
        <w:rPr>
          <w:rFonts w:ascii="Times New Roman" w:hAnsi="Times New Roman" w:cs="Times New Roman"/>
          <w:sz w:val="28"/>
          <w:szCs w:val="28"/>
        </w:rPr>
        <w:t>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994F1DA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410 200,00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90 250,00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20EF4F7" w14:textId="77777777" w:rsidR="00C84262" w:rsidRPr="00C54333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F02ABD">
        <w:rPr>
          <w:rFonts w:ascii="Times New Roman" w:hAnsi="Times New Roman" w:cs="Times New Roman"/>
          <w:sz w:val="28"/>
          <w:szCs w:val="28"/>
        </w:rPr>
        <w:t>0611080</w:t>
      </w:r>
      <w:r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798 300,00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175 680,00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2D8671F" w14:textId="77777777" w:rsidR="00C84262" w:rsidRPr="00973E13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</w:t>
      </w:r>
      <w:r w:rsidRPr="00973E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 xml:space="preserve">2 087 600,00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FF6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 w:rsidR="001F151D">
        <w:rPr>
          <w:rFonts w:ascii="Times New Roman" w:hAnsi="Times New Roman" w:cs="Times New Roman"/>
          <w:sz w:val="28"/>
          <w:szCs w:val="28"/>
        </w:rPr>
        <w:t>444 7</w:t>
      </w:r>
      <w:r w:rsidR="00130821">
        <w:rPr>
          <w:rFonts w:ascii="Times New Roman" w:hAnsi="Times New Roman" w:cs="Times New Roman"/>
          <w:sz w:val="28"/>
          <w:szCs w:val="28"/>
        </w:rPr>
        <w:t>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12F8DD5E" w14:textId="77777777" w:rsidR="00130821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«Надання загальної середньої освіти закладами загальної середньої освіти за рахунок коштів місцевого бюджету»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1 871 500,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 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1B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464 330,00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51261A" w14:textId="77777777" w:rsidR="00C84262" w:rsidRPr="00130821" w:rsidRDefault="00C84262" w:rsidP="001308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>
        <w:rPr>
          <w:rFonts w:ascii="Times New Roman" w:hAnsi="Times New Roman" w:cs="Times New Roman"/>
          <w:sz w:val="28"/>
          <w:szCs w:val="28"/>
        </w:rPr>
        <w:t>233 330,00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51 330,00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42FB42B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>
        <w:rPr>
          <w:rFonts w:ascii="Times New Roman" w:hAnsi="Times New Roman" w:cs="Times New Roman"/>
          <w:sz w:val="28"/>
          <w:szCs w:val="28"/>
        </w:rPr>
        <w:t>300 000,00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>
        <w:rPr>
          <w:rFonts w:ascii="Times New Roman" w:hAnsi="Times New Roman" w:cs="Times New Roman"/>
          <w:color w:val="000000" w:themeColor="text1"/>
          <w:sz w:val="28"/>
          <w:szCs w:val="28"/>
        </w:rPr>
        <w:t>66 000,00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651FD838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60 100,00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21 100,00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1B6CD44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259 670,00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>
        <w:rPr>
          <w:rFonts w:ascii="Times New Roman" w:hAnsi="Times New Roman" w:cs="Times New Roman"/>
          <w:sz w:val="28"/>
          <w:szCs w:val="28"/>
        </w:rPr>
        <w:t>57 130,00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CED52EA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506 900,00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111 500,00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792B11A" w14:textId="77777777"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14C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КПКВ </w:t>
      </w:r>
      <w:r w:rsidRPr="00C84262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3710160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"Керівництво і управління у відповідній сфері у містах (місті Києві), селищах, селах, територіальних громадах»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6311CE" w:rsidRPr="006311CE">
        <w:rPr>
          <w:rFonts w:ascii="Times New Roman" w:hAnsi="Times New Roman" w:cs="Times New Roman"/>
          <w:sz w:val="28"/>
          <w:szCs w:val="28"/>
        </w:rPr>
        <w:t>171 700,00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6311CE" w:rsidRPr="006311CE">
        <w:rPr>
          <w:rFonts w:ascii="Times New Roman" w:hAnsi="Times New Roman" w:cs="Times New Roman"/>
          <w:sz w:val="28"/>
          <w:szCs w:val="28"/>
        </w:rPr>
        <w:t>37 750,00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41A100F8" w14:textId="77777777" w:rsidR="007F4535" w:rsidRDefault="00EE5B76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8.В зв’язку з необхідністю прийняття Програми охорони та збереження культурної спадщини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селищної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громади на 2025-2027 роки внести зміни до загального фонду бюд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14:paraId="58AF11B8" w14:textId="77777777" w:rsidR="00EE5B76" w:rsidRDefault="001B190C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меншити  кошторисні призначення по КПКВК МБ 0614060 «Забезпечення діяльності палаців і будинків культури, клубів, центрів дозвілля  та інших клубних закладів» КЕКВ 2240 «Оплата послуг (крім комунальних)» в сумі 10 000,0 грн.</w:t>
      </w:r>
    </w:p>
    <w:p w14:paraId="4F47A1B3" w14:textId="77777777" w:rsidR="003B4B14" w:rsidRDefault="001B190C" w:rsidP="003B4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більшити кошторисні призначення по КПКВК 0614082 «</w:t>
      </w:r>
      <w:r w:rsidR="003B4B14" w:rsidRPr="003B4B14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в галузі культури і мистецтва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»  КЕКВ 2240 «Оплата послуг (крім комунальних)» в сумі 10 000,0 грн.</w:t>
      </w:r>
    </w:p>
    <w:p w14:paraId="0A133269" w14:textId="77777777" w:rsidR="008879B9" w:rsidRDefault="008879B9" w:rsidP="00887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9.В зв’язку з необхідністю 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прийняття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фінансової підтримки патронатних родин, що функціонують на території </w:t>
      </w:r>
      <w:proofErr w:type="spellStart"/>
      <w:r w:rsidR="001B190C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Березнянської</w:t>
      </w:r>
      <w:proofErr w:type="spellEnd"/>
      <w:r w:rsidR="001B190C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селищної ТГ</w:t>
      </w:r>
      <w:r w:rsidRPr="008879B9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>Чернігівської області  на 2025 -2026  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внести зміни до загального фонду бюд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14:paraId="1D81AC94" w14:textId="77777777" w:rsidR="008879B9" w:rsidRDefault="001B190C" w:rsidP="00887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-з</w:t>
      </w:r>
      <w:r w:rsidR="008879B9">
        <w:rPr>
          <w:rFonts w:ascii="Times New Roman" w:hAnsi="Times New Roman"/>
          <w:sz w:val="28"/>
          <w:szCs w:val="28"/>
        </w:rPr>
        <w:t>більшити кошторисні призначення  по КПКВК 0113242 «</w:t>
      </w:r>
      <w:r w:rsidR="008879B9" w:rsidRP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у сфері соціального захисту і соціального забезпечення</w:t>
      </w:r>
      <w:r w:rsid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879B9">
        <w:rPr>
          <w:rFonts w:ascii="Times New Roman" w:hAnsi="Times New Roman"/>
          <w:sz w:val="28"/>
          <w:szCs w:val="28"/>
        </w:rPr>
        <w:t xml:space="preserve"> за рахунок  розподілу вільного залишку бюджетних коштів, який склався на рахунку загального фонду селищного бюджету станом на 01 січня 2025 року по КЕКВ 2730 «</w:t>
      </w:r>
      <w:r w:rsidR="008879B9" w:rsidRP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="008879B9">
        <w:rPr>
          <w:rFonts w:ascii="Times New Roman" w:hAnsi="Times New Roman"/>
          <w:sz w:val="28"/>
          <w:szCs w:val="28"/>
        </w:rPr>
        <w:t>»</w:t>
      </w:r>
      <w:r w:rsidR="004518B8">
        <w:rPr>
          <w:rFonts w:ascii="Times New Roman" w:hAnsi="Times New Roman"/>
          <w:sz w:val="28"/>
          <w:szCs w:val="28"/>
        </w:rPr>
        <w:t xml:space="preserve"> в сумі 1</w:t>
      </w:r>
      <w:r w:rsidR="00F334AB">
        <w:rPr>
          <w:rFonts w:ascii="Times New Roman" w:hAnsi="Times New Roman"/>
          <w:sz w:val="28"/>
          <w:szCs w:val="28"/>
        </w:rPr>
        <w:t>5 700</w:t>
      </w:r>
      <w:r w:rsidR="004518B8">
        <w:rPr>
          <w:rFonts w:ascii="Times New Roman" w:hAnsi="Times New Roman"/>
          <w:sz w:val="28"/>
          <w:szCs w:val="28"/>
        </w:rPr>
        <w:t>,00 грн.</w:t>
      </w:r>
    </w:p>
    <w:p w14:paraId="12C679B8" w14:textId="77777777" w:rsidR="00367B3B" w:rsidRPr="001B190C" w:rsidRDefault="00367B3B" w:rsidP="001B190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F151D">
        <w:rPr>
          <w:sz w:val="28"/>
          <w:szCs w:val="28"/>
          <w:lang w:eastAsia="ru-RU"/>
        </w:rPr>
        <w:t>10.</w:t>
      </w:r>
      <w:r w:rsidRPr="00367B3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кошторисні призначення </w:t>
      </w:r>
      <w:r w:rsidR="001B190C">
        <w:rPr>
          <w:sz w:val="28"/>
          <w:szCs w:val="28"/>
        </w:rPr>
        <w:t xml:space="preserve">спеціального фонду бюджету </w:t>
      </w:r>
      <w:r>
        <w:rPr>
          <w:sz w:val="28"/>
          <w:szCs w:val="28"/>
        </w:rPr>
        <w:t xml:space="preserve">за рахунок  залишку, грошової допомоги від Дитячого фонду ООН (ЮНІСЕФД) закладами загальної середньої освіти на 2024/2025 навчальний рік, затвердженого  </w:t>
      </w:r>
      <w:r>
        <w:rPr>
          <w:sz w:val="28"/>
          <w:szCs w:val="28"/>
          <w:lang w:eastAsia="ru-RU"/>
        </w:rPr>
        <w:t>Постановою КМУ №1114 від 19.12.2024 року</w:t>
      </w:r>
      <w:r>
        <w:rPr>
          <w:sz w:val="28"/>
          <w:szCs w:val="28"/>
        </w:rPr>
        <w:t>, який склався на рахунку спеціального фонду селищного бюджету станом на 01 січня 2025 рок</w:t>
      </w:r>
      <w:r>
        <w:rPr>
          <w:sz w:val="28"/>
          <w:szCs w:val="28"/>
          <w:lang w:eastAsia="ru-RU"/>
        </w:rPr>
        <w:t>у</w:t>
      </w:r>
      <w:r w:rsidR="001B190C">
        <w:rPr>
          <w:sz w:val="28"/>
          <w:szCs w:val="28"/>
          <w:shd w:val="clear" w:color="auto" w:fill="FFFFFF"/>
        </w:rPr>
        <w:t xml:space="preserve">, </w:t>
      </w:r>
      <w:r w:rsidRPr="00367B3B">
        <w:rPr>
          <w:color w:val="000000" w:themeColor="text1"/>
          <w:sz w:val="28"/>
          <w:szCs w:val="28"/>
        </w:rPr>
        <w:t>по КПКВК</w:t>
      </w:r>
      <w:r>
        <w:rPr>
          <w:color w:val="000000" w:themeColor="text1"/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рахунок коштів місцевого бюджету» КЕКВ </w:t>
      </w:r>
      <w:r w:rsidRPr="006E0FF7">
        <w:rPr>
          <w:color w:val="000000"/>
          <w:sz w:val="28"/>
          <w:szCs w:val="28"/>
        </w:rPr>
        <w:t>2210 «</w:t>
      </w:r>
      <w:r w:rsidRPr="006E0FF7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на суму  290 500,00 грн. </w:t>
      </w:r>
    </w:p>
    <w:p w14:paraId="6338340D" w14:textId="77777777" w:rsidR="00203013" w:rsidRDefault="00367B3B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C3E">
        <w:rPr>
          <w:rFonts w:ascii="Times New Roman" w:hAnsi="Times New Roman" w:cs="Times New Roman"/>
          <w:sz w:val="28"/>
          <w:szCs w:val="28"/>
        </w:rPr>
        <w:t>11.</w:t>
      </w:r>
      <w:r w:rsidR="00203013" w:rsidRPr="00203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>«Підтримка Збройних сил України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013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2025 рік, внести зміни до </w:t>
      </w:r>
      <w:r w:rsidR="001F2C3E">
        <w:rPr>
          <w:rFonts w:ascii="Times New Roman" w:hAnsi="Times New Roman" w:cs="Times New Roman"/>
          <w:sz w:val="28"/>
          <w:szCs w:val="28"/>
          <w:lang w:eastAsia="ru-RU"/>
        </w:rPr>
        <w:t>загального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фонду бюджету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14:paraId="7E31B701" w14:textId="77777777" w:rsidR="00203013" w:rsidRDefault="001B190C" w:rsidP="002030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="00203013">
        <w:rPr>
          <w:rFonts w:ascii="Times New Roman" w:hAnsi="Times New Roman"/>
          <w:sz w:val="28"/>
          <w:szCs w:val="28"/>
        </w:rPr>
        <w:t>більшити кошторисні призначення  по КПКВК 0379800 «</w:t>
      </w:r>
      <w:r w:rsidR="00203013" w:rsidRPr="00203013">
        <w:rPr>
          <w:rFonts w:ascii="Times New Roman" w:hAnsi="Times New Roman" w:cs="Times New Roman"/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20301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3013">
        <w:rPr>
          <w:rFonts w:ascii="Times New Roman" w:hAnsi="Times New Roman"/>
          <w:sz w:val="28"/>
          <w:szCs w:val="28"/>
        </w:rPr>
        <w:t xml:space="preserve"> </w:t>
      </w:r>
      <w:r w:rsidR="00F63382">
        <w:rPr>
          <w:rFonts w:ascii="Times New Roman" w:hAnsi="Times New Roman"/>
          <w:sz w:val="28"/>
          <w:szCs w:val="28"/>
        </w:rPr>
        <w:t>КЕКВ 2620 «</w:t>
      </w:r>
      <w:r w:rsidR="00F63382" w:rsidRPr="001F2C3E">
        <w:rPr>
          <w:rFonts w:ascii="Times New Roman" w:hAnsi="Times New Roman" w:cs="Times New Roman"/>
          <w:sz w:val="28"/>
          <w:szCs w:val="28"/>
          <w:shd w:val="clear" w:color="auto" w:fill="FFFFFF"/>
        </w:rPr>
        <w:t>Поточні трансферти органам державного управління інших рівнів</w:t>
      </w:r>
      <w:r w:rsidR="00F63382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="00203013">
        <w:rPr>
          <w:rFonts w:ascii="Times New Roman" w:hAnsi="Times New Roman"/>
          <w:sz w:val="28"/>
          <w:szCs w:val="28"/>
        </w:rPr>
        <w:t>за рахунок  розподілу вільного залишку бюджетних коштів, який склався на рахунку загального фонду селищного бюджету станом на 01 січня 2025 року в сумі 1 000 000,00 грн.</w:t>
      </w:r>
    </w:p>
    <w:p w14:paraId="54468ADD" w14:textId="77777777" w:rsidR="001F2C3E" w:rsidRDefault="001F2C3E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12.Враховуючи потребу в оплаті послуг та недопущення виникнення заборгованості перед контрагентами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 відповідно до розпорядження селищного голови  від 28.01.20254 року №16, а саме:</w:t>
      </w:r>
    </w:p>
    <w:p w14:paraId="314A1089" w14:textId="77777777" w:rsidR="001F2C3E" w:rsidRDefault="001F2C3E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КПКВК 0116030 «</w:t>
      </w:r>
      <w:r w:rsidRPr="001F2C3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 благоустрою населених пунктів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- збільшити кошторисні призначення по КЕКВ 2273 «Оплата електроенергії»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в сумі 3800,00 грн</w:t>
      </w:r>
      <w:r w:rsidR="00F633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КЕКВ 2275 «</w:t>
      </w:r>
      <w:r w:rsidRPr="00602A8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»</w:t>
      </w:r>
      <w:r w:rsidR="00602A86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602A86" w:rsidRPr="00602A86">
        <w:rPr>
          <w:rFonts w:ascii="Times New Roman" w:hAnsi="Times New Roman" w:cs="Times New Roman"/>
          <w:sz w:val="28"/>
          <w:szCs w:val="28"/>
          <w:shd w:val="clear" w:color="auto" w:fill="FFFFFF"/>
        </w:rPr>
        <w:t>в сумі 3800,00</w:t>
      </w:r>
      <w:r w:rsidR="00F6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грн. в січні місяці поточного року.</w:t>
      </w:r>
    </w:p>
    <w:p w14:paraId="01691FDB" w14:textId="77777777" w:rsidR="00031238" w:rsidRPr="003B4B14" w:rsidRDefault="00031238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38F7BDFF" w14:textId="77777777" w:rsidR="00287F22" w:rsidRPr="00997825" w:rsidRDefault="00287F22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340A446" w14:textId="77777777" w:rsidR="00287F22" w:rsidRPr="00C54333" w:rsidRDefault="00287F22" w:rsidP="00287F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14:paraId="31EADF0E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7BFCD2" w14:textId="77777777" w:rsidR="00287F22" w:rsidRPr="005E4318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ECAE0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9AAE5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7E03E3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67D622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EB8CF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4AAC0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76184" w14:textId="77777777"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D4CFA7" w14:textId="77777777" w:rsidR="00287F22" w:rsidRPr="00406731" w:rsidRDefault="00287F22" w:rsidP="00287F2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F3D8A" w14:textId="77777777" w:rsidR="00287F22" w:rsidRDefault="00287F22" w:rsidP="00287F22"/>
    <w:p w14:paraId="7758CB58" w14:textId="77777777" w:rsidR="00287F22" w:rsidRDefault="00287F22" w:rsidP="00287F22"/>
    <w:p w14:paraId="247DE49C" w14:textId="77777777" w:rsidR="00287F22" w:rsidRDefault="00287F22" w:rsidP="00287F22"/>
    <w:p w14:paraId="0CB7EF0B" w14:textId="77777777" w:rsidR="00287F22" w:rsidRDefault="00287F22" w:rsidP="00287F22"/>
    <w:p w14:paraId="075A3F95" w14:textId="77777777" w:rsidR="00287F22" w:rsidRDefault="00287F22" w:rsidP="00287F22">
      <w:pPr>
        <w:jc w:val="center"/>
      </w:pPr>
    </w:p>
    <w:p w14:paraId="2C45EEA7" w14:textId="77777777" w:rsidR="00287F22" w:rsidRDefault="00287F22" w:rsidP="00287F22"/>
    <w:p w14:paraId="11E14700" w14:textId="77777777" w:rsidR="00287F22" w:rsidRDefault="00287F22" w:rsidP="00287F22"/>
    <w:p w14:paraId="0A6D85AC" w14:textId="77777777" w:rsidR="00D17787" w:rsidRDefault="00D17787"/>
    <w:p w14:paraId="26ADD394" w14:textId="77777777" w:rsidR="00EC7619" w:rsidRDefault="00EC7619"/>
    <w:sectPr w:rsidR="00EC7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788"/>
    <w:rsid w:val="00031238"/>
    <w:rsid w:val="00037788"/>
    <w:rsid w:val="00077657"/>
    <w:rsid w:val="000B40D4"/>
    <w:rsid w:val="00130821"/>
    <w:rsid w:val="001B190C"/>
    <w:rsid w:val="001F151D"/>
    <w:rsid w:val="001F2C3E"/>
    <w:rsid w:val="00203013"/>
    <w:rsid w:val="00287F22"/>
    <w:rsid w:val="002E5535"/>
    <w:rsid w:val="00367B3B"/>
    <w:rsid w:val="0037612A"/>
    <w:rsid w:val="003B4B14"/>
    <w:rsid w:val="003D5831"/>
    <w:rsid w:val="004518B8"/>
    <w:rsid w:val="00471756"/>
    <w:rsid w:val="00494381"/>
    <w:rsid w:val="00502FA7"/>
    <w:rsid w:val="005615F3"/>
    <w:rsid w:val="005E381D"/>
    <w:rsid w:val="00602A86"/>
    <w:rsid w:val="006311CE"/>
    <w:rsid w:val="006F41A8"/>
    <w:rsid w:val="007C1E43"/>
    <w:rsid w:val="007F4535"/>
    <w:rsid w:val="008879B9"/>
    <w:rsid w:val="00997825"/>
    <w:rsid w:val="00AB5CC0"/>
    <w:rsid w:val="00C174D2"/>
    <w:rsid w:val="00C22F23"/>
    <w:rsid w:val="00C64DC8"/>
    <w:rsid w:val="00C84262"/>
    <w:rsid w:val="00D17787"/>
    <w:rsid w:val="00EC7619"/>
    <w:rsid w:val="00EE5B76"/>
    <w:rsid w:val="00EF307D"/>
    <w:rsid w:val="00F334AB"/>
    <w:rsid w:val="00F6338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BAF9"/>
  <w15:docId w15:val="{89D491EF-E221-4BAA-9806-B2E0017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7F22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87F2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28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18">
    <w:name w:val="2618"/>
    <w:aliases w:val="baiaagaaboqcaaadcagaaav+caaaaaaaaaaaaaaaaaaaaaaaaaaaaaaaaaaaaaaaaaaaaaaaaaaaaaaaaaaaaaaaaaaaaaaaaaaaaaaaaaaaaaaaaaaaaaaaaaaaaaaaaaaaaaaaaaaaaaaaaaaaaaaaaaaaaaaaaaaaaaaaaaaaaaaaaaaaaaaaaaaaaaaaaaaaaaaaaaaaaaaaaaaaaaaaaaaaaaaaaaaaaaaa"/>
    <w:basedOn w:val="a0"/>
    <w:rsid w:val="00287F22"/>
  </w:style>
  <w:style w:type="character" w:styleId="a4">
    <w:name w:val="Emphasis"/>
    <w:basedOn w:val="a0"/>
    <w:uiPriority w:val="20"/>
    <w:qFormat/>
    <w:rsid w:val="00287F22"/>
    <w:rPr>
      <w:i/>
      <w:iCs/>
    </w:rPr>
  </w:style>
  <w:style w:type="paragraph" w:styleId="a5">
    <w:name w:val="Normal (Web)"/>
    <w:basedOn w:val="a"/>
    <w:uiPriority w:val="99"/>
    <w:unhideWhenUsed/>
    <w:rsid w:val="0037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53-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9767</Words>
  <Characters>5568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19</cp:revision>
  <cp:lastPrinted>2025-02-11T14:14:00Z</cp:lastPrinted>
  <dcterms:created xsi:type="dcterms:W3CDTF">2025-01-22T06:54:00Z</dcterms:created>
  <dcterms:modified xsi:type="dcterms:W3CDTF">2025-02-19T06:56:00Z</dcterms:modified>
</cp:coreProperties>
</file>