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BF4E" w14:textId="77777777" w:rsidR="00CC30FA" w:rsidRDefault="00CC30FA" w:rsidP="00CC30FA">
      <w:pPr>
        <w:spacing w:after="0"/>
        <w:ind w:left="5670"/>
        <w:rPr>
          <w:rFonts w:ascii="Times New Roman" w:hAnsi="Times New Roman" w:cs="Times New Roman"/>
          <w:sz w:val="24"/>
          <w:szCs w:val="24"/>
          <w:lang w:val="en-US"/>
        </w:rPr>
      </w:pPr>
      <w:r w:rsidRPr="00CC30FA">
        <w:rPr>
          <w:rFonts w:ascii="Times New Roman" w:hAnsi="Times New Roman" w:cs="Times New Roman"/>
          <w:sz w:val="24"/>
          <w:szCs w:val="24"/>
        </w:rPr>
        <w:t>ЗАТВЕРДЖЕНО</w:t>
      </w:r>
    </w:p>
    <w:p w14:paraId="786E8720" w14:textId="77470C42" w:rsidR="00B92588" w:rsidRPr="001A10DB" w:rsidRDefault="000E4D70" w:rsidP="00CC30FA">
      <w:pPr>
        <w:spacing w:after="0"/>
        <w:ind w:left="5670"/>
        <w:rPr>
          <w:rFonts w:ascii="Times New Roman" w:hAnsi="Times New Roman" w:cs="Times New Roman"/>
          <w:sz w:val="24"/>
          <w:szCs w:val="24"/>
        </w:rPr>
      </w:pPr>
      <w:r>
        <w:rPr>
          <w:rFonts w:ascii="Times New Roman" w:hAnsi="Times New Roman" w:cs="Times New Roman"/>
          <w:sz w:val="24"/>
          <w:szCs w:val="24"/>
        </w:rPr>
        <w:t xml:space="preserve">рішення </w:t>
      </w:r>
      <w:r w:rsidR="001A10DB">
        <w:rPr>
          <w:rFonts w:ascii="Times New Roman" w:hAnsi="Times New Roman" w:cs="Times New Roman"/>
          <w:sz w:val="24"/>
          <w:szCs w:val="24"/>
        </w:rPr>
        <w:t>46</w:t>
      </w:r>
      <w:r>
        <w:rPr>
          <w:rFonts w:ascii="Times New Roman" w:hAnsi="Times New Roman" w:cs="Times New Roman"/>
          <w:sz w:val="24"/>
          <w:szCs w:val="24"/>
        </w:rPr>
        <w:t xml:space="preserve"> сесії </w:t>
      </w:r>
      <w:proofErr w:type="spellStart"/>
      <w:r>
        <w:rPr>
          <w:rFonts w:ascii="Times New Roman" w:hAnsi="Times New Roman" w:cs="Times New Roman"/>
          <w:sz w:val="24"/>
          <w:szCs w:val="24"/>
        </w:rPr>
        <w:t>Березнянської</w:t>
      </w:r>
      <w:proofErr w:type="spellEnd"/>
      <w:r>
        <w:rPr>
          <w:rFonts w:ascii="Times New Roman" w:hAnsi="Times New Roman" w:cs="Times New Roman"/>
          <w:sz w:val="24"/>
          <w:szCs w:val="24"/>
        </w:rPr>
        <w:t xml:space="preserve"> селищної ради </w:t>
      </w:r>
      <w:r w:rsidR="001A10DB">
        <w:rPr>
          <w:rFonts w:ascii="Times New Roman" w:hAnsi="Times New Roman" w:cs="Times New Roman"/>
          <w:sz w:val="24"/>
          <w:szCs w:val="24"/>
        </w:rPr>
        <w:t>8</w:t>
      </w:r>
      <w:r>
        <w:rPr>
          <w:rFonts w:ascii="Times New Roman" w:hAnsi="Times New Roman" w:cs="Times New Roman"/>
          <w:sz w:val="24"/>
          <w:szCs w:val="24"/>
        </w:rPr>
        <w:t xml:space="preserve"> скликання від</w:t>
      </w:r>
      <w:r w:rsidR="001A10DB">
        <w:rPr>
          <w:rFonts w:ascii="Times New Roman" w:hAnsi="Times New Roman" w:cs="Times New Roman"/>
          <w:sz w:val="24"/>
          <w:szCs w:val="24"/>
        </w:rPr>
        <w:t xml:space="preserve"> 03.03.</w:t>
      </w:r>
      <w:r>
        <w:rPr>
          <w:rFonts w:ascii="Times New Roman" w:hAnsi="Times New Roman" w:cs="Times New Roman"/>
          <w:sz w:val="24"/>
          <w:szCs w:val="24"/>
        </w:rPr>
        <w:t>2025</w:t>
      </w:r>
      <w:r w:rsidR="00CC30FA" w:rsidRPr="00CC30FA">
        <w:rPr>
          <w:rFonts w:ascii="Times New Roman" w:hAnsi="Times New Roman" w:cs="Times New Roman"/>
          <w:sz w:val="24"/>
          <w:szCs w:val="24"/>
        </w:rPr>
        <w:t xml:space="preserve">  №</w:t>
      </w:r>
      <w:r w:rsidR="001A10DB">
        <w:rPr>
          <w:rFonts w:ascii="Times New Roman" w:hAnsi="Times New Roman" w:cs="Times New Roman"/>
          <w:sz w:val="24"/>
          <w:szCs w:val="24"/>
        </w:rPr>
        <w:t>1386/</w:t>
      </w:r>
      <w:r w:rsidR="001A10DB">
        <w:rPr>
          <w:rFonts w:ascii="Times New Roman" w:hAnsi="Times New Roman" w:cs="Times New Roman"/>
          <w:sz w:val="24"/>
          <w:szCs w:val="24"/>
          <w:lang w:val="en-US"/>
        </w:rPr>
        <w:t>46-V</w:t>
      </w:r>
      <w:r w:rsidR="001A10DB">
        <w:rPr>
          <w:rFonts w:ascii="Times New Roman" w:hAnsi="Times New Roman" w:cs="Times New Roman"/>
          <w:sz w:val="24"/>
          <w:szCs w:val="24"/>
        </w:rPr>
        <w:t>ІІІ</w:t>
      </w:r>
    </w:p>
    <w:p w14:paraId="4EA81B64" w14:textId="6396A342" w:rsidR="00CC30FA" w:rsidRPr="000E4D70" w:rsidRDefault="00CC30FA" w:rsidP="00CC30FA">
      <w:pPr>
        <w:jc w:val="center"/>
        <w:rPr>
          <w:rFonts w:ascii="Times New Roman" w:hAnsi="Times New Roman" w:cs="Times New Roman"/>
          <w:b/>
          <w:bCs/>
          <w:sz w:val="32"/>
          <w:szCs w:val="32"/>
        </w:rPr>
      </w:pPr>
      <w:r w:rsidRPr="000E4D70">
        <w:rPr>
          <w:rFonts w:ascii="Times New Roman" w:hAnsi="Times New Roman" w:cs="Times New Roman"/>
          <w:b/>
          <w:bCs/>
          <w:sz w:val="32"/>
          <w:szCs w:val="32"/>
        </w:rPr>
        <w:t>Програма для постраждалих осіб від домашнього насильства та/або нас</w:t>
      </w:r>
      <w:r w:rsidR="000E4D70" w:rsidRPr="000E4D70">
        <w:rPr>
          <w:rFonts w:ascii="Times New Roman" w:hAnsi="Times New Roman" w:cs="Times New Roman"/>
          <w:b/>
          <w:bCs/>
          <w:sz w:val="32"/>
          <w:szCs w:val="32"/>
        </w:rPr>
        <w:t>ильства за ознакою статі на 2025-2027</w:t>
      </w:r>
      <w:r w:rsidRPr="000E4D70">
        <w:rPr>
          <w:rFonts w:ascii="Times New Roman" w:hAnsi="Times New Roman" w:cs="Times New Roman"/>
          <w:b/>
          <w:bCs/>
          <w:sz w:val="32"/>
          <w:szCs w:val="32"/>
        </w:rPr>
        <w:t xml:space="preserve"> роки</w:t>
      </w:r>
    </w:p>
    <w:p w14:paraId="0F59137F" w14:textId="705D2D74" w:rsidR="004816F9" w:rsidRPr="004816F9" w:rsidRDefault="00CC30FA" w:rsidP="004816F9">
      <w:pPr>
        <w:pStyle w:val="a9"/>
        <w:numPr>
          <w:ilvl w:val="0"/>
          <w:numId w:val="15"/>
        </w:numPr>
        <w:jc w:val="center"/>
        <w:rPr>
          <w:rFonts w:ascii="Times New Roman" w:hAnsi="Times New Roman" w:cs="Times New Roman"/>
          <w:b/>
          <w:bCs/>
          <w:sz w:val="28"/>
          <w:szCs w:val="28"/>
          <w:u w:val="single"/>
        </w:rPr>
      </w:pPr>
      <w:r w:rsidRPr="004816F9">
        <w:rPr>
          <w:rFonts w:ascii="Times New Roman" w:hAnsi="Times New Roman" w:cs="Times New Roman"/>
          <w:b/>
          <w:bCs/>
          <w:sz w:val="28"/>
          <w:szCs w:val="28"/>
          <w:u w:val="single"/>
        </w:rPr>
        <w:t>ПАСПОРТ ПРОГРАМИ</w:t>
      </w:r>
    </w:p>
    <w:tbl>
      <w:tblPr>
        <w:tblStyle w:val="ae"/>
        <w:tblW w:w="0" w:type="auto"/>
        <w:tblLook w:val="04A0" w:firstRow="1" w:lastRow="0" w:firstColumn="1" w:lastColumn="0" w:noHBand="0" w:noVBand="1"/>
      </w:tblPr>
      <w:tblGrid>
        <w:gridCol w:w="356"/>
        <w:gridCol w:w="4431"/>
        <w:gridCol w:w="5399"/>
      </w:tblGrid>
      <w:tr w:rsidR="00CC30FA" w:rsidRPr="00CC30FA" w14:paraId="37886D18" w14:textId="77777777" w:rsidTr="00CC30FA">
        <w:tc>
          <w:tcPr>
            <w:tcW w:w="0" w:type="auto"/>
            <w:vAlign w:val="center"/>
          </w:tcPr>
          <w:p w14:paraId="73BFB695" w14:textId="2DED7D65"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1</w:t>
            </w:r>
          </w:p>
        </w:tc>
        <w:tc>
          <w:tcPr>
            <w:tcW w:w="0" w:type="auto"/>
            <w:vAlign w:val="center"/>
          </w:tcPr>
          <w:p w14:paraId="1CCC7A0D" w14:textId="70E4BD37"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Назва Програми</w:t>
            </w:r>
          </w:p>
        </w:tc>
        <w:tc>
          <w:tcPr>
            <w:tcW w:w="0" w:type="auto"/>
            <w:vAlign w:val="center"/>
          </w:tcPr>
          <w:p w14:paraId="6B730B61" w14:textId="26F6D4DC" w:rsidR="00CC30FA" w:rsidRPr="00CC30FA" w:rsidRDefault="00CC30FA" w:rsidP="00CC30FA">
            <w:pPr>
              <w:rPr>
                <w:rFonts w:ascii="Times New Roman" w:hAnsi="Times New Roman" w:cs="Times New Roman"/>
                <w:sz w:val="28"/>
                <w:szCs w:val="28"/>
              </w:rPr>
            </w:pPr>
            <w:r w:rsidRPr="00CC30FA">
              <w:rPr>
                <w:rFonts w:ascii="Times New Roman" w:hAnsi="Times New Roman" w:cs="Times New Roman"/>
                <w:sz w:val="28"/>
                <w:szCs w:val="28"/>
              </w:rPr>
              <w:t>Програма для постраждалих осіб від домашнього насильства та/або нас</w:t>
            </w:r>
            <w:r w:rsidR="000E4D70">
              <w:rPr>
                <w:rFonts w:ascii="Times New Roman" w:hAnsi="Times New Roman" w:cs="Times New Roman"/>
                <w:sz w:val="28"/>
                <w:szCs w:val="28"/>
              </w:rPr>
              <w:t>ильства за ознакою статі на 2025</w:t>
            </w:r>
            <w:r w:rsidRPr="00CC30FA">
              <w:rPr>
                <w:rFonts w:ascii="Times New Roman" w:hAnsi="Times New Roman" w:cs="Times New Roman"/>
                <w:sz w:val="28"/>
                <w:szCs w:val="28"/>
              </w:rPr>
              <w:t>-2025 роки</w:t>
            </w:r>
          </w:p>
        </w:tc>
      </w:tr>
      <w:tr w:rsidR="00CC30FA" w:rsidRPr="00CC30FA" w14:paraId="5796B8AC" w14:textId="77777777" w:rsidTr="00CC30FA">
        <w:tc>
          <w:tcPr>
            <w:tcW w:w="0" w:type="auto"/>
            <w:vAlign w:val="center"/>
          </w:tcPr>
          <w:p w14:paraId="07CDF815" w14:textId="0AF04D08"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2</w:t>
            </w:r>
          </w:p>
        </w:tc>
        <w:tc>
          <w:tcPr>
            <w:tcW w:w="0" w:type="auto"/>
            <w:vAlign w:val="center"/>
          </w:tcPr>
          <w:p w14:paraId="03B2E040" w14:textId="18C919DB"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Ініціатор розроблення Програми</w:t>
            </w:r>
          </w:p>
        </w:tc>
        <w:tc>
          <w:tcPr>
            <w:tcW w:w="0" w:type="auto"/>
            <w:vAlign w:val="center"/>
          </w:tcPr>
          <w:p w14:paraId="0051A795" w14:textId="759FB609" w:rsidR="00CC30FA" w:rsidRPr="00CC30FA" w:rsidRDefault="000E4D70" w:rsidP="00CC30FA">
            <w:pPr>
              <w:tabs>
                <w:tab w:val="left" w:pos="900"/>
              </w:tabs>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соціальних послуг»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3ACC0C23" w14:textId="77777777" w:rsidTr="00CC30FA">
        <w:tc>
          <w:tcPr>
            <w:tcW w:w="0" w:type="auto"/>
            <w:vAlign w:val="center"/>
          </w:tcPr>
          <w:p w14:paraId="4C378B82" w14:textId="3FC7EE5E"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3</w:t>
            </w:r>
          </w:p>
        </w:tc>
        <w:tc>
          <w:tcPr>
            <w:tcW w:w="0" w:type="auto"/>
            <w:vAlign w:val="center"/>
          </w:tcPr>
          <w:p w14:paraId="09EFC71B" w14:textId="3D339AB7"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Розробник Програми</w:t>
            </w:r>
          </w:p>
        </w:tc>
        <w:tc>
          <w:tcPr>
            <w:tcW w:w="0" w:type="auto"/>
            <w:vAlign w:val="center"/>
          </w:tcPr>
          <w:p w14:paraId="4EB61838" w14:textId="1A91EE88" w:rsidR="00CC30FA" w:rsidRPr="00CC30FA" w:rsidRDefault="000E4D70" w:rsidP="000E4D70">
            <w:pPr>
              <w:tabs>
                <w:tab w:val="left" w:pos="900"/>
              </w:tabs>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соціальних послуг»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0C5BB330" w14:textId="77777777" w:rsidTr="00CC30FA">
        <w:tc>
          <w:tcPr>
            <w:tcW w:w="0" w:type="auto"/>
            <w:vAlign w:val="center"/>
          </w:tcPr>
          <w:p w14:paraId="40FA74DB" w14:textId="74106A68"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4</w:t>
            </w:r>
          </w:p>
        </w:tc>
        <w:tc>
          <w:tcPr>
            <w:tcW w:w="0" w:type="auto"/>
            <w:vAlign w:val="center"/>
          </w:tcPr>
          <w:p w14:paraId="6361BCBD" w14:textId="49C30A6E" w:rsidR="00CC30FA" w:rsidRPr="00CC30FA" w:rsidRDefault="00CC30FA" w:rsidP="00CC30FA">
            <w:pPr>
              <w:ind w:firstLine="708"/>
              <w:jc w:val="center"/>
              <w:rPr>
                <w:rFonts w:ascii="Times New Roman" w:hAnsi="Times New Roman" w:cs="Times New Roman"/>
                <w:b/>
                <w:bCs/>
                <w:sz w:val="28"/>
                <w:szCs w:val="28"/>
              </w:rPr>
            </w:pPr>
            <w:r w:rsidRPr="00CC30FA">
              <w:rPr>
                <w:rFonts w:ascii="Times New Roman" w:hAnsi="Times New Roman" w:cs="Times New Roman"/>
                <w:b/>
                <w:bCs/>
                <w:sz w:val="28"/>
                <w:szCs w:val="28"/>
              </w:rPr>
              <w:t>Учасники Програми</w:t>
            </w:r>
          </w:p>
        </w:tc>
        <w:tc>
          <w:tcPr>
            <w:tcW w:w="0" w:type="auto"/>
            <w:vAlign w:val="center"/>
          </w:tcPr>
          <w:p w14:paraId="37928DEE" w14:textId="7050F31E" w:rsidR="00CC30FA" w:rsidRPr="00CC30FA" w:rsidRDefault="000E4D70" w:rsidP="00CC30FA">
            <w:pPr>
              <w:rPr>
                <w:rFonts w:ascii="Times New Roman" w:hAnsi="Times New Roman" w:cs="Times New Roman"/>
                <w:sz w:val="28"/>
                <w:szCs w:val="28"/>
              </w:rPr>
            </w:pPr>
            <w:r>
              <w:rPr>
                <w:rFonts w:ascii="Times New Roman" w:hAnsi="Times New Roman" w:cs="Times New Roman"/>
                <w:sz w:val="28"/>
                <w:szCs w:val="28"/>
              </w:rPr>
              <w:t xml:space="preserve">Відділ освіти, культури, молоді та спорту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служба у справах дітей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29B242C0" w14:textId="77777777" w:rsidTr="00CC30FA">
        <w:tc>
          <w:tcPr>
            <w:tcW w:w="0" w:type="auto"/>
            <w:vAlign w:val="center"/>
          </w:tcPr>
          <w:p w14:paraId="34F5F61B" w14:textId="34CF04F4"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5</w:t>
            </w:r>
          </w:p>
        </w:tc>
        <w:tc>
          <w:tcPr>
            <w:tcW w:w="0" w:type="auto"/>
            <w:vAlign w:val="center"/>
          </w:tcPr>
          <w:p w14:paraId="5AEF3017" w14:textId="5565D1E9" w:rsidR="00CC30FA" w:rsidRPr="00CC30FA" w:rsidRDefault="00CC30FA" w:rsidP="00CC30FA">
            <w:pPr>
              <w:tabs>
                <w:tab w:val="left" w:pos="924"/>
                <w:tab w:val="center" w:pos="1497"/>
              </w:tabs>
              <w:jc w:val="center"/>
              <w:rPr>
                <w:rFonts w:ascii="Times New Roman" w:hAnsi="Times New Roman" w:cs="Times New Roman"/>
                <w:b/>
                <w:bCs/>
                <w:sz w:val="28"/>
                <w:szCs w:val="28"/>
              </w:rPr>
            </w:pPr>
            <w:r w:rsidRPr="00CC30FA">
              <w:rPr>
                <w:rFonts w:ascii="Times New Roman" w:hAnsi="Times New Roman" w:cs="Times New Roman"/>
                <w:b/>
                <w:bCs/>
                <w:sz w:val="28"/>
                <w:szCs w:val="28"/>
              </w:rPr>
              <w:t>Відповідальний виконавець Програми</w:t>
            </w:r>
          </w:p>
        </w:tc>
        <w:tc>
          <w:tcPr>
            <w:tcW w:w="0" w:type="auto"/>
            <w:vAlign w:val="center"/>
          </w:tcPr>
          <w:p w14:paraId="2514CABC" w14:textId="640D5AEA" w:rsidR="00CC30FA" w:rsidRPr="00CC30FA" w:rsidRDefault="000E4D70" w:rsidP="000E4D70">
            <w:pPr>
              <w:tabs>
                <w:tab w:val="left" w:pos="900"/>
              </w:tabs>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соціальних послуг»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w:t>
            </w:r>
          </w:p>
        </w:tc>
      </w:tr>
      <w:tr w:rsidR="00CC30FA" w:rsidRPr="00CC30FA" w14:paraId="653D9B24" w14:textId="77777777" w:rsidTr="00CC30FA">
        <w:tc>
          <w:tcPr>
            <w:tcW w:w="0" w:type="auto"/>
            <w:vAlign w:val="center"/>
          </w:tcPr>
          <w:p w14:paraId="36B778EC" w14:textId="04FDD125"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6</w:t>
            </w:r>
          </w:p>
        </w:tc>
        <w:tc>
          <w:tcPr>
            <w:tcW w:w="0" w:type="auto"/>
            <w:vAlign w:val="center"/>
          </w:tcPr>
          <w:p w14:paraId="37A6BFEA" w14:textId="3BF79AE4"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Термін реалізації Програми</w:t>
            </w:r>
          </w:p>
        </w:tc>
        <w:tc>
          <w:tcPr>
            <w:tcW w:w="0" w:type="auto"/>
            <w:vAlign w:val="center"/>
          </w:tcPr>
          <w:p w14:paraId="131D471B" w14:textId="6BF80C4A" w:rsidR="00CC30FA" w:rsidRPr="00CC30FA" w:rsidRDefault="000E4D70" w:rsidP="00CC30FA">
            <w:pPr>
              <w:rPr>
                <w:rFonts w:ascii="Times New Roman" w:hAnsi="Times New Roman" w:cs="Times New Roman"/>
                <w:sz w:val="28"/>
                <w:szCs w:val="28"/>
              </w:rPr>
            </w:pPr>
            <w:r>
              <w:rPr>
                <w:rFonts w:ascii="Times New Roman" w:hAnsi="Times New Roman" w:cs="Times New Roman"/>
                <w:sz w:val="28"/>
                <w:szCs w:val="28"/>
              </w:rPr>
              <w:t>2025 – 2027</w:t>
            </w:r>
            <w:r w:rsidR="00CC30FA" w:rsidRPr="00CC30FA">
              <w:rPr>
                <w:rFonts w:ascii="Times New Roman" w:hAnsi="Times New Roman" w:cs="Times New Roman"/>
                <w:sz w:val="28"/>
                <w:szCs w:val="28"/>
              </w:rPr>
              <w:t xml:space="preserve">  роки</w:t>
            </w:r>
          </w:p>
        </w:tc>
      </w:tr>
      <w:tr w:rsidR="00CC30FA" w:rsidRPr="00CC30FA" w14:paraId="2332DD52" w14:textId="77777777" w:rsidTr="00CC30FA">
        <w:tc>
          <w:tcPr>
            <w:tcW w:w="0" w:type="auto"/>
            <w:vAlign w:val="center"/>
          </w:tcPr>
          <w:p w14:paraId="0775A719" w14:textId="184D3D61" w:rsidR="00CC30FA" w:rsidRPr="00CC30FA" w:rsidRDefault="00CC30FA" w:rsidP="00CC30FA">
            <w:pPr>
              <w:jc w:val="center"/>
              <w:rPr>
                <w:rFonts w:ascii="Times New Roman" w:hAnsi="Times New Roman" w:cs="Times New Roman"/>
                <w:sz w:val="28"/>
                <w:szCs w:val="28"/>
              </w:rPr>
            </w:pPr>
            <w:r w:rsidRPr="00CC30FA">
              <w:rPr>
                <w:rFonts w:ascii="Times New Roman" w:hAnsi="Times New Roman" w:cs="Times New Roman"/>
                <w:sz w:val="28"/>
                <w:szCs w:val="28"/>
              </w:rPr>
              <w:t>7</w:t>
            </w:r>
          </w:p>
        </w:tc>
        <w:tc>
          <w:tcPr>
            <w:tcW w:w="0" w:type="auto"/>
            <w:vAlign w:val="center"/>
          </w:tcPr>
          <w:p w14:paraId="47981697" w14:textId="20E6568E"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Загальний обсяг фінансових ресурсів, необхідних для реалізації Програми, всього:</w:t>
            </w:r>
          </w:p>
        </w:tc>
        <w:tc>
          <w:tcPr>
            <w:tcW w:w="0" w:type="auto"/>
            <w:vAlign w:val="center"/>
          </w:tcPr>
          <w:p w14:paraId="30A774A6" w14:textId="5644F164" w:rsidR="00CC30FA" w:rsidRPr="00CC30FA" w:rsidRDefault="00CC30FA" w:rsidP="00CC30FA">
            <w:pPr>
              <w:rPr>
                <w:rFonts w:ascii="Times New Roman" w:hAnsi="Times New Roman" w:cs="Times New Roman"/>
                <w:sz w:val="28"/>
                <w:szCs w:val="28"/>
              </w:rPr>
            </w:pPr>
            <w:r w:rsidRPr="00CC30FA">
              <w:rPr>
                <w:rFonts w:ascii="Times New Roman" w:hAnsi="Times New Roman" w:cs="Times New Roman"/>
                <w:sz w:val="28"/>
                <w:szCs w:val="28"/>
              </w:rPr>
              <w:t>Програма не потребує фінансування</w:t>
            </w:r>
          </w:p>
        </w:tc>
      </w:tr>
    </w:tbl>
    <w:p w14:paraId="63102702" w14:textId="77777777" w:rsidR="00CC30FA" w:rsidRDefault="00CC30FA" w:rsidP="00CC30FA"/>
    <w:p w14:paraId="7354FB61" w14:textId="009FB18D"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І. Загальні положення, мета, завдання Програми</w:t>
      </w:r>
    </w:p>
    <w:p w14:paraId="03948887" w14:textId="77777777" w:rsidR="00CC30FA" w:rsidRP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Цією програмою для постраждалих осіб 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здатності відстоювати власну гідність, захищати свої права у приватних стосунках.</w:t>
      </w:r>
    </w:p>
    <w:p w14:paraId="744656AA" w14:textId="14F88392" w:rsidR="00CC30FA" w:rsidRP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У цій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14:paraId="74CC7E46" w14:textId="77777777" w:rsid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Мета цієї програми -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14:paraId="11B68016" w14:textId="73934BB6" w:rsidR="00CC30FA" w:rsidRP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Завданнями цієї програми є:</w:t>
      </w:r>
    </w:p>
    <w:p w14:paraId="72F22304" w14:textId="77777777" w:rsidR="00CC30FA" w:rsidRPr="00CC30FA" w:rsidRDefault="00CC30FA" w:rsidP="00CC30FA">
      <w:pPr>
        <w:jc w:val="both"/>
        <w:rPr>
          <w:rFonts w:ascii="Times New Roman" w:hAnsi="Times New Roman" w:cs="Times New Roman"/>
          <w:sz w:val="28"/>
          <w:szCs w:val="28"/>
        </w:rPr>
        <w:sectPr w:rsidR="00CC30FA" w:rsidRPr="00CC30FA" w:rsidSect="004816F9">
          <w:pgSz w:w="11910" w:h="16840"/>
          <w:pgMar w:top="1134" w:right="400" w:bottom="280" w:left="1540" w:header="708" w:footer="708" w:gutter="0"/>
          <w:cols w:space="720"/>
        </w:sectPr>
      </w:pPr>
    </w:p>
    <w:p w14:paraId="4E363FF2" w14:textId="77777777" w:rsidR="00CC30FA" w:rsidRPr="00CC30FA" w:rsidRDefault="00CC30FA" w:rsidP="00CC30FA">
      <w:pPr>
        <w:pStyle w:val="a9"/>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lastRenderedPageBreak/>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14:paraId="12400B8C" w14:textId="77777777" w:rsidR="00CC30FA" w:rsidRPr="00CC30FA" w:rsidRDefault="00CC30FA" w:rsidP="00CC30FA">
      <w:pPr>
        <w:pStyle w:val="a9"/>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t xml:space="preserve">сприяння розвитку емоційного та когнітивного усвідомлення поведінкових </w:t>
      </w:r>
      <w:proofErr w:type="spellStart"/>
      <w:r w:rsidRPr="00CC30FA">
        <w:rPr>
          <w:rFonts w:ascii="Times New Roman" w:hAnsi="Times New Roman" w:cs="Times New Roman"/>
          <w:sz w:val="28"/>
          <w:szCs w:val="28"/>
        </w:rPr>
        <w:t>патернів</w:t>
      </w:r>
      <w:proofErr w:type="spellEnd"/>
      <w:r w:rsidRPr="00CC30FA">
        <w:rPr>
          <w:rFonts w:ascii="Times New Roman" w:hAnsi="Times New Roman" w:cs="Times New Roman"/>
          <w:sz w:val="28"/>
          <w:szCs w:val="28"/>
        </w:rPr>
        <w:t xml:space="preserve"> насильницької та ненасильницької поведінки;</w:t>
      </w:r>
    </w:p>
    <w:p w14:paraId="3E07AB2A" w14:textId="77777777" w:rsidR="00CC30FA" w:rsidRPr="00CC30FA" w:rsidRDefault="00CC30FA" w:rsidP="00CC30FA">
      <w:pPr>
        <w:pStyle w:val="a9"/>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t>формування розуміння особистісних потреб та способів їх задоволення;</w:t>
      </w:r>
    </w:p>
    <w:p w14:paraId="473E31AA" w14:textId="77777777" w:rsidR="00CC30FA" w:rsidRPr="00CC30FA" w:rsidRDefault="00CC30FA" w:rsidP="00CC30FA">
      <w:pPr>
        <w:pStyle w:val="a9"/>
        <w:numPr>
          <w:ilvl w:val="0"/>
          <w:numId w:val="7"/>
        </w:numPr>
        <w:jc w:val="both"/>
        <w:rPr>
          <w:rFonts w:ascii="Times New Roman" w:hAnsi="Times New Roman" w:cs="Times New Roman"/>
          <w:sz w:val="28"/>
          <w:szCs w:val="28"/>
        </w:rPr>
      </w:pPr>
      <w:r w:rsidRPr="00CC30FA">
        <w:rPr>
          <w:rFonts w:ascii="Times New Roman" w:hAnsi="Times New Roman" w:cs="Times New Roman"/>
          <w:sz w:val="28"/>
          <w:szCs w:val="28"/>
        </w:rPr>
        <w:t>формування готовності до зміни життєвої ситуації та розроблення плану безпеки.</w:t>
      </w:r>
    </w:p>
    <w:p w14:paraId="1332F6DB" w14:textId="77777777" w:rsid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Розроблення, організацію та виконання цієї програми, її проходження постраждалими особами забезпечують органи місцевого самоврядування відповідно до статті 23 Закону України «Про запобігання та протидію домашньому насильству».</w:t>
      </w:r>
    </w:p>
    <w:p w14:paraId="08033756" w14:textId="77777777" w:rsid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Постраждалі особи проходять цю програму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мовні або інші ознаки, спеціальні потреби таких осіб. Постраждала особа має право на вибір фахівця залежно від статі (за можливості).</w:t>
      </w:r>
    </w:p>
    <w:p w14:paraId="00DE0636" w14:textId="2203D4B0" w:rsidR="00CC30FA" w:rsidRPr="00CC30FA" w:rsidRDefault="00CC30FA" w:rsidP="00CC30FA">
      <w:pPr>
        <w:pStyle w:val="a9"/>
        <w:numPr>
          <w:ilvl w:val="0"/>
          <w:numId w:val="5"/>
        </w:numPr>
        <w:jc w:val="both"/>
        <w:rPr>
          <w:rFonts w:ascii="Times New Roman" w:hAnsi="Times New Roman" w:cs="Times New Roman"/>
          <w:sz w:val="28"/>
          <w:szCs w:val="28"/>
        </w:rPr>
      </w:pPr>
      <w:r w:rsidRPr="00CC30FA">
        <w:rPr>
          <w:rFonts w:ascii="Times New Roman" w:hAnsi="Times New Roman" w:cs="Times New Roman"/>
          <w:sz w:val="28"/>
          <w:szCs w:val="28"/>
        </w:rPr>
        <w:t>Цю програму реалізують фахівці, які мають вищу освіту (в тому числі психолог, психотерапевт, психіатр) та пройшли відповідне навчання з проведення програм для постраждалих осіб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14:paraId="59FBE8A1" w14:textId="032F5561" w:rsidR="00CC30FA" w:rsidRPr="00CC30FA" w:rsidRDefault="00CC30FA" w:rsidP="00CC30FA">
      <w:pPr>
        <w:jc w:val="center"/>
        <w:rPr>
          <w:rFonts w:ascii="Times New Roman" w:hAnsi="Times New Roman" w:cs="Times New Roman"/>
          <w:b/>
          <w:bCs/>
          <w:sz w:val="28"/>
          <w:szCs w:val="28"/>
        </w:rPr>
      </w:pPr>
      <w:r>
        <w:rPr>
          <w:rFonts w:ascii="Times New Roman" w:hAnsi="Times New Roman" w:cs="Times New Roman"/>
          <w:b/>
          <w:bCs/>
          <w:sz w:val="28"/>
          <w:szCs w:val="28"/>
        </w:rPr>
        <w:t xml:space="preserve">ІІ. </w:t>
      </w:r>
      <w:r w:rsidRPr="00CC30FA">
        <w:rPr>
          <w:rFonts w:ascii="Times New Roman" w:hAnsi="Times New Roman" w:cs="Times New Roman"/>
          <w:b/>
          <w:bCs/>
          <w:sz w:val="28"/>
          <w:szCs w:val="28"/>
        </w:rPr>
        <w:t>Методологічні засади</w:t>
      </w:r>
    </w:p>
    <w:p w14:paraId="301860E6" w14:textId="77777777" w:rsidR="00CC30FA" w:rsidRPr="00CC30FA" w:rsidRDefault="00CC30FA" w:rsidP="00CC30FA">
      <w:pPr>
        <w:pStyle w:val="a9"/>
        <w:numPr>
          <w:ilvl w:val="0"/>
          <w:numId w:val="9"/>
        </w:numPr>
        <w:jc w:val="both"/>
        <w:rPr>
          <w:rFonts w:ascii="Times New Roman" w:hAnsi="Times New Roman" w:cs="Times New Roman"/>
          <w:sz w:val="28"/>
          <w:szCs w:val="28"/>
        </w:rPr>
      </w:pPr>
      <w:r w:rsidRPr="00CC30FA">
        <w:rPr>
          <w:rFonts w:ascii="Times New Roman" w:hAnsi="Times New Roman" w:cs="Times New Roman"/>
          <w:sz w:val="28"/>
          <w:szCs w:val="28"/>
        </w:rPr>
        <w:t>Цю програму розроблено на засадах когнітивно-поведінкової, діалектичної та групової психотерапії.</w:t>
      </w:r>
    </w:p>
    <w:p w14:paraId="324A2D6C" w14:textId="77777777" w:rsidR="00CC30FA" w:rsidRPr="00CC30FA" w:rsidRDefault="00CC30FA" w:rsidP="00CC30FA">
      <w:pPr>
        <w:pStyle w:val="a9"/>
        <w:numPr>
          <w:ilvl w:val="0"/>
          <w:numId w:val="9"/>
        </w:numPr>
        <w:jc w:val="both"/>
        <w:rPr>
          <w:rFonts w:ascii="Times New Roman" w:hAnsi="Times New Roman" w:cs="Times New Roman"/>
          <w:sz w:val="28"/>
          <w:szCs w:val="28"/>
        </w:rPr>
      </w:pPr>
      <w:r w:rsidRPr="00CC30FA">
        <w:rPr>
          <w:rFonts w:ascii="Times New Roman" w:hAnsi="Times New Roman" w:cs="Times New Roman"/>
          <w:sz w:val="28"/>
          <w:szCs w:val="28"/>
        </w:rPr>
        <w:t>Фахівці, які реалізують цю програму, повинні дотримуватись таких принципів:</w:t>
      </w:r>
    </w:p>
    <w:p w14:paraId="62BD6837" w14:textId="643151EF" w:rsidR="00CC30FA" w:rsidRPr="00CC30FA" w:rsidRDefault="00CC30FA" w:rsidP="00CC30FA">
      <w:pPr>
        <w:pStyle w:val="a9"/>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конфіденційності та захисту персональних даних відповідно до вимог Закону України «Про захист персональних даних» (збереження особистої інформації та нерозголошення конфіденційної інформації без згоди особи);</w:t>
      </w:r>
    </w:p>
    <w:p w14:paraId="1753F9F9" w14:textId="77777777" w:rsidR="00CC30FA" w:rsidRPr="00CC30FA" w:rsidRDefault="00CC30FA" w:rsidP="00CC30FA">
      <w:pPr>
        <w:pStyle w:val="a9"/>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дотримання прав та свобод людини в процесі роботи з постраждалою особою;</w:t>
      </w:r>
    </w:p>
    <w:p w14:paraId="0BA97FD4" w14:textId="77777777" w:rsidR="00CC30FA" w:rsidRPr="00CC30FA" w:rsidRDefault="00CC30FA" w:rsidP="00CC30FA">
      <w:pPr>
        <w:pStyle w:val="a9"/>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w:t>
      </w:r>
    </w:p>
    <w:p w14:paraId="0099AE9A" w14:textId="77777777" w:rsidR="00CC30FA" w:rsidRPr="00CC30FA" w:rsidRDefault="00CC30FA" w:rsidP="00CC30FA">
      <w:pPr>
        <w:pStyle w:val="a9"/>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14:paraId="22CC0178" w14:textId="77777777" w:rsidR="00CC30FA" w:rsidRPr="00CC30FA" w:rsidRDefault="00CC30FA" w:rsidP="00CC30FA">
      <w:pPr>
        <w:pStyle w:val="a9"/>
        <w:numPr>
          <w:ilvl w:val="0"/>
          <w:numId w:val="10"/>
        </w:numPr>
        <w:jc w:val="both"/>
        <w:rPr>
          <w:rFonts w:ascii="Times New Roman" w:hAnsi="Times New Roman" w:cs="Times New Roman"/>
          <w:sz w:val="28"/>
          <w:szCs w:val="28"/>
        </w:rPr>
      </w:pPr>
      <w:r w:rsidRPr="00CC30FA">
        <w:rPr>
          <w:rFonts w:ascii="Times New Roman" w:hAnsi="Times New Roman" w:cs="Times New Roman"/>
          <w:sz w:val="28"/>
          <w:szCs w:val="28"/>
        </w:rPr>
        <w:lastRenderedPageBreak/>
        <w:t>комплексності (поєднання різних форм і методів роботи в межах проведення цієї програми для постраждалої особи з урахуванням віку, статі, індивідуальних особливостей постраждалої особи).</w:t>
      </w:r>
    </w:p>
    <w:p w14:paraId="076122ED" w14:textId="77777777" w:rsidR="00CC30FA" w:rsidRPr="00CC30FA" w:rsidRDefault="00CC30FA" w:rsidP="00CC30FA">
      <w:pPr>
        <w:pStyle w:val="a9"/>
        <w:numPr>
          <w:ilvl w:val="0"/>
          <w:numId w:val="9"/>
        </w:numPr>
        <w:jc w:val="both"/>
        <w:rPr>
          <w:rFonts w:ascii="Times New Roman" w:hAnsi="Times New Roman" w:cs="Times New Roman"/>
          <w:sz w:val="28"/>
          <w:szCs w:val="28"/>
        </w:rPr>
      </w:pPr>
      <w:r w:rsidRPr="00CC30FA">
        <w:rPr>
          <w:rFonts w:ascii="Times New Roman" w:hAnsi="Times New Roman" w:cs="Times New Roman"/>
          <w:sz w:val="28"/>
          <w:szCs w:val="28"/>
        </w:rPr>
        <w:t>Характеристика цієї програми:</w:t>
      </w:r>
    </w:p>
    <w:p w14:paraId="3485A445" w14:textId="77777777"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цільова група - постраждалі особи;</w:t>
      </w:r>
    </w:p>
    <w:p w14:paraId="05FBB5D0" w14:textId="77777777"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кількість діагностичних занять - 8 занять, 1 заняття - 1 година; кількість індивідуальних занять - 10 занять, 1 заняття - 1 година;</w:t>
      </w:r>
    </w:p>
    <w:p w14:paraId="247A9404" w14:textId="77777777"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кількість мотиваційних консультацій - 2 заняття, 1 заняття - 1 година; кількість групових занять - 13 занять, 1 заняття - 3 години;</w:t>
      </w:r>
    </w:p>
    <w:p w14:paraId="6C20259D" w14:textId="77777777" w:rsid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кількість сімейних консультацій - 3 заняття, 1 заняття - 3 години.</w:t>
      </w:r>
    </w:p>
    <w:p w14:paraId="687FE340" w14:textId="08752BF5"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rPr>
        <w:t>ІІІ. Проходження програми</w:t>
      </w:r>
    </w:p>
    <w:p w14:paraId="0D3DF62E" w14:textId="77777777" w:rsidR="00CC30FA" w:rsidRPr="00CC30FA" w:rsidRDefault="00CC30FA" w:rsidP="00CC30FA">
      <w:pPr>
        <w:pStyle w:val="a9"/>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Проходження цієї програми розпочинається діагностуванням постраждалої особи.</w:t>
      </w:r>
    </w:p>
    <w:p w14:paraId="1D19F3B7" w14:textId="77777777" w:rsidR="00CC30FA" w:rsidRPr="00CC30FA" w:rsidRDefault="00CC30FA" w:rsidP="00CC30FA">
      <w:pPr>
        <w:pStyle w:val="a9"/>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В основу цієї програми покладено загальні принципи психологічної підтримки, що полягають в поєднанні діагностичного блоку, блоків мотиваційного та сімейного консультування, блоків індивідуальної та групової роботи:</w:t>
      </w:r>
    </w:p>
    <w:p w14:paraId="07A78561" w14:textId="77777777" w:rsidR="00CC30FA" w:rsidRPr="00CC30FA" w:rsidRDefault="00CC30FA" w:rsidP="00CC30FA">
      <w:pPr>
        <w:pStyle w:val="a9"/>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діагностичний блок передбачає проведення первинної діагностики психоемоційного стану та потреб, особистісних особливостей постраждалої особи, виявлення залежної/</w:t>
      </w:r>
      <w:proofErr w:type="spellStart"/>
      <w:r w:rsidRPr="00CC30FA">
        <w:rPr>
          <w:rFonts w:ascii="Times New Roman" w:hAnsi="Times New Roman" w:cs="Times New Roman"/>
          <w:sz w:val="28"/>
          <w:szCs w:val="28"/>
        </w:rPr>
        <w:t>співзалежної</w:t>
      </w:r>
      <w:proofErr w:type="spellEnd"/>
      <w:r w:rsidRPr="00CC30FA">
        <w:rPr>
          <w:rFonts w:ascii="Times New Roman" w:hAnsi="Times New Roman" w:cs="Times New Roman"/>
          <w:sz w:val="28"/>
          <w:szCs w:val="28"/>
        </w:rPr>
        <w:t xml:space="preserve"> поведінки та підсумкового оцінювання результативності проходження цієї програми;</w:t>
      </w:r>
    </w:p>
    <w:p w14:paraId="40B4A22B" w14:textId="77777777" w:rsidR="00CC30FA" w:rsidRPr="00CC30FA" w:rsidRDefault="00CC30FA" w:rsidP="00CC30FA">
      <w:pPr>
        <w:pStyle w:val="a9"/>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мотиваційний блок спрямовано на визначення та підвищення рівня мотивації для участі у груповій роботі в межах цієї програми, формування або підвищення мотивації для зміни залежної/</w:t>
      </w:r>
      <w:proofErr w:type="spellStart"/>
      <w:r w:rsidRPr="00CC30FA">
        <w:rPr>
          <w:rFonts w:ascii="Times New Roman" w:hAnsi="Times New Roman" w:cs="Times New Roman"/>
          <w:sz w:val="28"/>
          <w:szCs w:val="28"/>
        </w:rPr>
        <w:t>співзалежної</w:t>
      </w:r>
      <w:proofErr w:type="spellEnd"/>
      <w:r w:rsidRPr="00CC30FA">
        <w:rPr>
          <w:rFonts w:ascii="Times New Roman" w:hAnsi="Times New Roman" w:cs="Times New Roman"/>
          <w:sz w:val="28"/>
          <w:szCs w:val="28"/>
        </w:rPr>
        <w:t xml:space="preserve"> поведінки;</w:t>
      </w:r>
    </w:p>
    <w:p w14:paraId="6CBE33D8" w14:textId="77777777" w:rsidR="00CC30FA" w:rsidRPr="00CC30FA" w:rsidRDefault="00CC30FA" w:rsidP="00CC30FA">
      <w:pPr>
        <w:pStyle w:val="a9"/>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блок індивідуальної та групової роботи передбачає висвітлення відповідних тем;</w:t>
      </w:r>
    </w:p>
    <w:p w14:paraId="57D7D8B5" w14:textId="77777777" w:rsidR="00CC30FA" w:rsidRPr="00CC30FA" w:rsidRDefault="00CC30FA" w:rsidP="00CC30FA">
      <w:pPr>
        <w:pStyle w:val="a9"/>
        <w:numPr>
          <w:ilvl w:val="0"/>
          <w:numId w:val="13"/>
        </w:numPr>
        <w:jc w:val="both"/>
        <w:rPr>
          <w:rFonts w:ascii="Times New Roman" w:hAnsi="Times New Roman" w:cs="Times New Roman"/>
          <w:sz w:val="28"/>
          <w:szCs w:val="28"/>
        </w:rPr>
      </w:pPr>
      <w:r w:rsidRPr="00CC30FA">
        <w:rPr>
          <w:rFonts w:ascii="Times New Roman" w:hAnsi="Times New Roman" w:cs="Times New Roman"/>
          <w:sz w:val="28"/>
          <w:szCs w:val="28"/>
        </w:rPr>
        <w:t>блок сімейного консультування передбачає роботу з парою (постраждала особа - кривдник) щодо врегулювання ситуацій, які провокують домашнє насильство та/або насильство за ознакою статі, та усунення їх наслідків.</w:t>
      </w:r>
    </w:p>
    <w:p w14:paraId="0EA17FAF" w14:textId="0B6DB0AB" w:rsidR="00CC30FA" w:rsidRPr="00CC30FA" w:rsidRDefault="00CC30FA" w:rsidP="00CC30FA">
      <w:pPr>
        <w:pStyle w:val="a9"/>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64AC0D93" w14:textId="769FF29B" w:rsidR="00CC30FA" w:rsidRPr="00CC30FA" w:rsidRDefault="00CC30FA" w:rsidP="00CC30FA">
      <w:pPr>
        <w:pStyle w:val="a9"/>
        <w:numPr>
          <w:ilvl w:val="0"/>
          <w:numId w:val="12"/>
        </w:numPr>
        <w:jc w:val="both"/>
        <w:rPr>
          <w:rFonts w:ascii="Times New Roman" w:hAnsi="Times New Roman" w:cs="Times New Roman"/>
          <w:sz w:val="28"/>
          <w:szCs w:val="28"/>
        </w:rPr>
      </w:pPr>
      <w:r w:rsidRPr="00CC30FA">
        <w:rPr>
          <w:rFonts w:ascii="Times New Roman" w:hAnsi="Times New Roman" w:cs="Times New Roman"/>
          <w:sz w:val="28"/>
          <w:szCs w:val="28"/>
        </w:rPr>
        <w:t>Теми цієї програми (як індивідуальних, так і групових занять) висвітлюють питання, спрямовані на розвиток особистості, мотивацію до активної участі в пр</w:t>
      </w:r>
      <w:r>
        <w:rPr>
          <w:rFonts w:ascii="Times New Roman" w:hAnsi="Times New Roman" w:cs="Times New Roman"/>
          <w:sz w:val="28"/>
          <w:szCs w:val="28"/>
        </w:rPr>
        <w:t>о</w:t>
      </w:r>
      <w:r w:rsidRPr="00CC30FA">
        <w:rPr>
          <w:rFonts w:ascii="Times New Roman" w:hAnsi="Times New Roman" w:cs="Times New Roman"/>
          <w:sz w:val="28"/>
          <w:szCs w:val="28"/>
        </w:rPr>
        <w:t>цесі планування подальшого життя тощо.</w:t>
      </w:r>
    </w:p>
    <w:p w14:paraId="3791B8AA" w14:textId="4C6B9877" w:rsidR="00CC30FA" w:rsidRPr="00CC30FA" w:rsidRDefault="00CC30FA" w:rsidP="00CC30FA">
      <w:pPr>
        <w:jc w:val="center"/>
        <w:rPr>
          <w:rFonts w:ascii="Times New Roman" w:hAnsi="Times New Roman" w:cs="Times New Roman"/>
          <w:b/>
          <w:bCs/>
          <w:sz w:val="28"/>
          <w:szCs w:val="28"/>
        </w:rPr>
      </w:pPr>
      <w:r w:rsidRPr="00CC30FA">
        <w:rPr>
          <w:rFonts w:ascii="Times New Roman" w:hAnsi="Times New Roman" w:cs="Times New Roman"/>
          <w:b/>
          <w:bCs/>
          <w:sz w:val="28"/>
          <w:szCs w:val="28"/>
          <w:lang w:val="en-US"/>
        </w:rPr>
        <w:t>IV</w:t>
      </w:r>
      <w:r w:rsidRPr="00CC30FA">
        <w:rPr>
          <w:rFonts w:ascii="Times New Roman" w:hAnsi="Times New Roman" w:cs="Times New Roman"/>
          <w:b/>
          <w:bCs/>
          <w:sz w:val="28"/>
          <w:szCs w:val="28"/>
          <w:lang w:val="ru-RU"/>
        </w:rPr>
        <w:t xml:space="preserve">. </w:t>
      </w:r>
      <w:r w:rsidRPr="00CC30FA">
        <w:rPr>
          <w:rFonts w:ascii="Times New Roman" w:hAnsi="Times New Roman" w:cs="Times New Roman"/>
          <w:b/>
          <w:bCs/>
          <w:sz w:val="28"/>
          <w:szCs w:val="28"/>
        </w:rPr>
        <w:t>Тематичний план цієї програми</w:t>
      </w:r>
    </w:p>
    <w:p w14:paraId="6C6619B0" w14:textId="5B6E48DF" w:rsidR="00CC30FA" w:rsidRPr="00CC30FA" w:rsidRDefault="00CC30FA" w:rsidP="00CC30FA">
      <w:pPr>
        <w:jc w:val="both"/>
        <w:rPr>
          <w:rFonts w:ascii="Times New Roman" w:hAnsi="Times New Roman" w:cs="Times New Roman"/>
          <w:sz w:val="28"/>
          <w:szCs w:val="28"/>
        </w:rPr>
      </w:pPr>
      <w:r w:rsidRPr="00CC30FA">
        <w:rPr>
          <w:rFonts w:ascii="Times New Roman" w:hAnsi="Times New Roman" w:cs="Times New Roman"/>
          <w:sz w:val="28"/>
          <w:szCs w:val="28"/>
        </w:rPr>
        <w:t>Розподіл часу за блоками і темами здійснюється відповідно до додатка 1 до цієї програми.</w:t>
      </w:r>
    </w:p>
    <w:p w14:paraId="4D1A9CFF" w14:textId="77777777" w:rsidR="00CC30FA" w:rsidRPr="00CC30FA" w:rsidRDefault="00CC30FA" w:rsidP="00CC30FA">
      <w:pPr>
        <w:rPr>
          <w:rFonts w:ascii="Times New Roman" w:hAnsi="Times New Roman" w:cs="Times New Roman"/>
          <w:sz w:val="28"/>
          <w:szCs w:val="28"/>
        </w:rPr>
      </w:pPr>
    </w:p>
    <w:p w14:paraId="10166B7A" w14:textId="77777777" w:rsidR="00CC30FA" w:rsidRDefault="00CC30FA" w:rsidP="00CC30FA">
      <w:pPr>
        <w:rPr>
          <w:rFonts w:ascii="Times New Roman" w:hAnsi="Times New Roman" w:cs="Times New Roman"/>
          <w:sz w:val="28"/>
          <w:szCs w:val="28"/>
        </w:rPr>
      </w:pPr>
      <w:r>
        <w:rPr>
          <w:rFonts w:ascii="Times New Roman" w:hAnsi="Times New Roman" w:cs="Times New Roman"/>
          <w:sz w:val="28"/>
          <w:szCs w:val="28"/>
        </w:rPr>
        <w:br w:type="page"/>
      </w:r>
    </w:p>
    <w:p w14:paraId="1F0966C1" w14:textId="77777777" w:rsidR="00CC30FA" w:rsidRPr="000E4D70" w:rsidRDefault="00CC30FA" w:rsidP="00CC30FA">
      <w:pPr>
        <w:spacing w:after="0"/>
        <w:ind w:left="4395" w:firstLine="708"/>
        <w:rPr>
          <w:rFonts w:ascii="Times New Roman" w:hAnsi="Times New Roman" w:cs="Times New Roman"/>
          <w:sz w:val="28"/>
          <w:szCs w:val="28"/>
          <w:lang w:val="ru-RU"/>
        </w:rPr>
      </w:pPr>
      <w:r w:rsidRPr="00CC30FA">
        <w:rPr>
          <w:rFonts w:ascii="Times New Roman" w:hAnsi="Times New Roman" w:cs="Times New Roman"/>
          <w:sz w:val="28"/>
          <w:szCs w:val="28"/>
        </w:rPr>
        <w:lastRenderedPageBreak/>
        <w:t xml:space="preserve">Додаток 1 </w:t>
      </w:r>
    </w:p>
    <w:p w14:paraId="1105CE76" w14:textId="66B09322" w:rsidR="00CC30FA" w:rsidRPr="00CC30FA" w:rsidRDefault="00CC30FA" w:rsidP="00CC30FA">
      <w:pPr>
        <w:spacing w:after="0"/>
        <w:ind w:left="5103"/>
        <w:rPr>
          <w:rFonts w:ascii="Times New Roman" w:hAnsi="Times New Roman" w:cs="Times New Roman"/>
          <w:sz w:val="28"/>
          <w:szCs w:val="28"/>
        </w:rPr>
      </w:pPr>
      <w:r w:rsidRPr="00CC30FA">
        <w:rPr>
          <w:rFonts w:ascii="Times New Roman" w:hAnsi="Times New Roman" w:cs="Times New Roman"/>
          <w:sz w:val="28"/>
          <w:szCs w:val="28"/>
        </w:rPr>
        <w:t>до Програми для постраждалих осіб</w:t>
      </w:r>
    </w:p>
    <w:p w14:paraId="5284E06C" w14:textId="77777777" w:rsidR="00CC30FA" w:rsidRPr="00CC30FA" w:rsidRDefault="00CC30FA" w:rsidP="00CC30FA">
      <w:pPr>
        <w:rPr>
          <w:rFonts w:ascii="Times New Roman" w:hAnsi="Times New Roman" w:cs="Times New Roman"/>
          <w:sz w:val="28"/>
          <w:szCs w:val="28"/>
        </w:rPr>
      </w:pPr>
    </w:p>
    <w:p w14:paraId="4EA26AA5" w14:textId="77777777" w:rsidR="00CC30FA" w:rsidRPr="00CC30FA" w:rsidRDefault="00CC30FA" w:rsidP="00CC30FA">
      <w:pPr>
        <w:spacing w:after="0"/>
        <w:jc w:val="center"/>
        <w:rPr>
          <w:rFonts w:ascii="Times New Roman" w:hAnsi="Times New Roman" w:cs="Times New Roman"/>
          <w:b/>
          <w:bCs/>
          <w:sz w:val="28"/>
          <w:szCs w:val="28"/>
        </w:rPr>
      </w:pPr>
      <w:r w:rsidRPr="00CC30FA">
        <w:rPr>
          <w:rFonts w:ascii="Times New Roman" w:hAnsi="Times New Roman" w:cs="Times New Roman"/>
          <w:b/>
          <w:bCs/>
          <w:sz w:val="28"/>
          <w:szCs w:val="28"/>
        </w:rPr>
        <w:t>РОЗПОДІЛ ЧАСУ</w:t>
      </w:r>
    </w:p>
    <w:p w14:paraId="47E22CDC" w14:textId="77777777" w:rsidR="00CC30FA" w:rsidRPr="00CC30FA" w:rsidRDefault="00CC30FA" w:rsidP="00CC30FA">
      <w:pPr>
        <w:spacing w:after="0"/>
        <w:jc w:val="center"/>
        <w:rPr>
          <w:rFonts w:ascii="Times New Roman" w:hAnsi="Times New Roman" w:cs="Times New Roman"/>
          <w:b/>
          <w:bCs/>
          <w:sz w:val="28"/>
          <w:szCs w:val="28"/>
        </w:rPr>
      </w:pPr>
      <w:r w:rsidRPr="00CC30FA">
        <w:rPr>
          <w:rFonts w:ascii="Times New Roman" w:hAnsi="Times New Roman" w:cs="Times New Roman"/>
          <w:b/>
          <w:bCs/>
          <w:sz w:val="28"/>
          <w:szCs w:val="28"/>
        </w:rPr>
        <w:t>за блоками і темами</w:t>
      </w:r>
    </w:p>
    <w:p w14:paraId="4ADFC37F" w14:textId="77777777" w:rsidR="00CC30FA" w:rsidRPr="00CC30FA" w:rsidRDefault="00CC30FA" w:rsidP="00CC30FA">
      <w:pPr>
        <w:rPr>
          <w:rFonts w:ascii="Times New Roman" w:hAnsi="Times New Roman" w:cs="Times New Roman"/>
          <w:sz w:val="28"/>
          <w:szCs w:val="28"/>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93"/>
        <w:gridCol w:w="5390"/>
        <w:gridCol w:w="2006"/>
        <w:gridCol w:w="1242"/>
      </w:tblGrid>
      <w:tr w:rsidR="00CC30FA" w:rsidRPr="00CC30FA" w14:paraId="22A17E59" w14:textId="77777777" w:rsidTr="00F130CD">
        <w:trPr>
          <w:trHeight w:val="606"/>
        </w:trPr>
        <w:tc>
          <w:tcPr>
            <w:tcW w:w="0" w:type="auto"/>
            <w:vMerge w:val="restart"/>
            <w:vAlign w:val="center"/>
          </w:tcPr>
          <w:p w14:paraId="055BB53C" w14:textId="77777777" w:rsidR="00CC30FA" w:rsidRPr="00CC30FA" w:rsidRDefault="00CC30FA" w:rsidP="00F130CD">
            <w:pPr>
              <w:jc w:val="center"/>
              <w:rPr>
                <w:rFonts w:ascii="Times New Roman" w:hAnsi="Times New Roman" w:cs="Times New Roman"/>
                <w:b/>
                <w:bCs/>
                <w:sz w:val="28"/>
                <w:szCs w:val="28"/>
              </w:rPr>
            </w:pPr>
            <w:r w:rsidRPr="00CC30FA">
              <w:rPr>
                <w:rFonts w:ascii="Times New Roman" w:hAnsi="Times New Roman" w:cs="Times New Roman"/>
                <w:b/>
                <w:bCs/>
                <w:sz w:val="28"/>
                <w:szCs w:val="28"/>
              </w:rPr>
              <w:t>№</w:t>
            </w:r>
          </w:p>
        </w:tc>
        <w:tc>
          <w:tcPr>
            <w:tcW w:w="0" w:type="auto"/>
            <w:vMerge w:val="restart"/>
            <w:vAlign w:val="center"/>
          </w:tcPr>
          <w:p w14:paraId="2A4466F6" w14:textId="77777777" w:rsidR="00CC30FA" w:rsidRPr="00CC30FA" w:rsidRDefault="00CC30FA" w:rsidP="00F130CD">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Назва</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блоків</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тема</w:t>
            </w:r>
            <w:proofErr w:type="spellEnd"/>
          </w:p>
        </w:tc>
        <w:tc>
          <w:tcPr>
            <w:tcW w:w="0" w:type="auto"/>
            <w:gridSpan w:val="2"/>
            <w:vAlign w:val="center"/>
          </w:tcPr>
          <w:p w14:paraId="1D2EACA2" w14:textId="77777777" w:rsidR="00CC30FA" w:rsidRPr="00CC30FA" w:rsidRDefault="00CC30FA" w:rsidP="00CC30FA">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Кількість</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годин</w:t>
            </w:r>
            <w:proofErr w:type="spellEnd"/>
          </w:p>
        </w:tc>
      </w:tr>
      <w:tr w:rsidR="00CC30FA" w:rsidRPr="00CC30FA" w14:paraId="039227EA" w14:textId="77777777" w:rsidTr="00F130CD">
        <w:trPr>
          <w:trHeight w:val="883"/>
        </w:trPr>
        <w:tc>
          <w:tcPr>
            <w:tcW w:w="0" w:type="auto"/>
            <w:vMerge/>
            <w:tcBorders>
              <w:top w:val="nil"/>
            </w:tcBorders>
            <w:vAlign w:val="center"/>
          </w:tcPr>
          <w:p w14:paraId="2878D85A" w14:textId="77777777" w:rsidR="00CC30FA" w:rsidRPr="00CC30FA" w:rsidRDefault="00CC30FA" w:rsidP="00F130CD">
            <w:pPr>
              <w:jc w:val="center"/>
              <w:rPr>
                <w:rFonts w:ascii="Times New Roman" w:hAnsi="Times New Roman" w:cs="Times New Roman"/>
                <w:b/>
                <w:bCs/>
                <w:sz w:val="28"/>
                <w:szCs w:val="28"/>
              </w:rPr>
            </w:pPr>
          </w:p>
        </w:tc>
        <w:tc>
          <w:tcPr>
            <w:tcW w:w="0" w:type="auto"/>
            <w:vMerge/>
            <w:tcBorders>
              <w:top w:val="nil"/>
            </w:tcBorders>
            <w:vAlign w:val="center"/>
          </w:tcPr>
          <w:p w14:paraId="3F10BB21" w14:textId="77777777" w:rsidR="00CC30FA" w:rsidRPr="00CC30FA" w:rsidRDefault="00CC30FA" w:rsidP="00F130CD">
            <w:pPr>
              <w:rPr>
                <w:rFonts w:ascii="Times New Roman" w:hAnsi="Times New Roman" w:cs="Times New Roman"/>
                <w:b/>
                <w:bCs/>
                <w:sz w:val="28"/>
                <w:szCs w:val="28"/>
              </w:rPr>
            </w:pPr>
          </w:p>
        </w:tc>
        <w:tc>
          <w:tcPr>
            <w:tcW w:w="0" w:type="auto"/>
            <w:vAlign w:val="center"/>
          </w:tcPr>
          <w:p w14:paraId="7FE7B0EF" w14:textId="77777777" w:rsidR="00CC30FA" w:rsidRPr="00CC30FA" w:rsidRDefault="00CC30FA" w:rsidP="00CC30FA">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Індивідуальна</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робота</w:t>
            </w:r>
            <w:proofErr w:type="spellEnd"/>
          </w:p>
        </w:tc>
        <w:tc>
          <w:tcPr>
            <w:tcW w:w="0" w:type="auto"/>
            <w:vAlign w:val="center"/>
          </w:tcPr>
          <w:p w14:paraId="767BB9C1" w14:textId="77777777" w:rsidR="00CC30FA" w:rsidRPr="00CC30FA" w:rsidRDefault="00CC30FA" w:rsidP="00CC30FA">
            <w:pPr>
              <w:jc w:val="center"/>
              <w:rPr>
                <w:rFonts w:ascii="Times New Roman" w:hAnsi="Times New Roman" w:cs="Times New Roman"/>
                <w:b/>
                <w:bCs/>
                <w:sz w:val="28"/>
                <w:szCs w:val="28"/>
              </w:rPr>
            </w:pPr>
            <w:proofErr w:type="spellStart"/>
            <w:r w:rsidRPr="00CC30FA">
              <w:rPr>
                <w:rFonts w:ascii="Times New Roman" w:hAnsi="Times New Roman" w:cs="Times New Roman"/>
                <w:b/>
                <w:bCs/>
                <w:sz w:val="28"/>
                <w:szCs w:val="28"/>
              </w:rPr>
              <w:t>Групова</w:t>
            </w:r>
            <w:proofErr w:type="spellEnd"/>
            <w:r w:rsidRPr="00CC30FA">
              <w:rPr>
                <w:rFonts w:ascii="Times New Roman" w:hAnsi="Times New Roman" w:cs="Times New Roman"/>
                <w:b/>
                <w:bCs/>
                <w:sz w:val="28"/>
                <w:szCs w:val="28"/>
              </w:rPr>
              <w:t xml:space="preserve"> </w:t>
            </w:r>
            <w:proofErr w:type="spellStart"/>
            <w:r w:rsidRPr="00CC30FA">
              <w:rPr>
                <w:rFonts w:ascii="Times New Roman" w:hAnsi="Times New Roman" w:cs="Times New Roman"/>
                <w:b/>
                <w:bCs/>
                <w:sz w:val="28"/>
                <w:szCs w:val="28"/>
              </w:rPr>
              <w:t>робота</w:t>
            </w:r>
            <w:proofErr w:type="spellEnd"/>
          </w:p>
        </w:tc>
      </w:tr>
      <w:tr w:rsidR="00CC30FA" w:rsidRPr="00CC30FA" w14:paraId="1BF22022" w14:textId="77777777" w:rsidTr="00F130CD">
        <w:trPr>
          <w:trHeight w:val="589"/>
        </w:trPr>
        <w:tc>
          <w:tcPr>
            <w:tcW w:w="0" w:type="auto"/>
            <w:vAlign w:val="center"/>
          </w:tcPr>
          <w:p w14:paraId="1911E6CB"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1</w:t>
            </w:r>
          </w:p>
        </w:tc>
        <w:tc>
          <w:tcPr>
            <w:tcW w:w="0" w:type="auto"/>
            <w:vAlign w:val="center"/>
          </w:tcPr>
          <w:p w14:paraId="5ECFC8B8"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2</w:t>
            </w:r>
          </w:p>
        </w:tc>
        <w:tc>
          <w:tcPr>
            <w:tcW w:w="0" w:type="auto"/>
            <w:vAlign w:val="center"/>
          </w:tcPr>
          <w:p w14:paraId="645425EA"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3</w:t>
            </w:r>
          </w:p>
        </w:tc>
        <w:tc>
          <w:tcPr>
            <w:tcW w:w="0" w:type="auto"/>
            <w:vAlign w:val="center"/>
          </w:tcPr>
          <w:p w14:paraId="0B3F7181" w14:textId="77777777" w:rsidR="00CC30FA" w:rsidRPr="00CC30FA" w:rsidRDefault="00CC30FA" w:rsidP="00F130CD">
            <w:pPr>
              <w:jc w:val="center"/>
              <w:rPr>
                <w:rFonts w:ascii="Times New Roman" w:hAnsi="Times New Roman" w:cs="Times New Roman"/>
                <w:sz w:val="28"/>
                <w:szCs w:val="28"/>
              </w:rPr>
            </w:pPr>
            <w:r w:rsidRPr="00CC30FA">
              <w:rPr>
                <w:rFonts w:ascii="Times New Roman" w:hAnsi="Times New Roman" w:cs="Times New Roman"/>
                <w:sz w:val="28"/>
                <w:szCs w:val="28"/>
              </w:rPr>
              <w:t>4</w:t>
            </w:r>
          </w:p>
        </w:tc>
      </w:tr>
      <w:tr w:rsidR="00CC30FA" w:rsidRPr="00CC30FA" w14:paraId="55CD3D13" w14:textId="77777777" w:rsidTr="00F130CD">
        <w:trPr>
          <w:trHeight w:val="592"/>
        </w:trPr>
        <w:tc>
          <w:tcPr>
            <w:tcW w:w="0" w:type="auto"/>
            <w:vAlign w:val="center"/>
          </w:tcPr>
          <w:p w14:paraId="32C769A8" w14:textId="77777777" w:rsidR="00CC30FA" w:rsidRPr="00F130CD" w:rsidRDefault="00CC30FA"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1</w:t>
            </w:r>
          </w:p>
        </w:tc>
        <w:tc>
          <w:tcPr>
            <w:tcW w:w="0" w:type="auto"/>
            <w:vAlign w:val="center"/>
          </w:tcPr>
          <w:p w14:paraId="272D1971" w14:textId="77777777" w:rsidR="00CC30FA" w:rsidRPr="00F130CD" w:rsidRDefault="00CC30FA"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Зміст</w:t>
            </w:r>
            <w:proofErr w:type="spellEnd"/>
            <w:r w:rsidRPr="00F130CD">
              <w:rPr>
                <w:rFonts w:ascii="Times New Roman" w:hAnsi="Times New Roman" w:cs="Times New Roman"/>
                <w:b/>
                <w:bCs/>
                <w:sz w:val="28"/>
                <w:szCs w:val="28"/>
                <w:lang w:val="ru-RU"/>
              </w:rPr>
              <w:t xml:space="preserve"> і </w:t>
            </w:r>
            <w:proofErr w:type="spellStart"/>
            <w:r w:rsidRPr="00F130CD">
              <w:rPr>
                <w:rFonts w:ascii="Times New Roman" w:hAnsi="Times New Roman" w:cs="Times New Roman"/>
                <w:b/>
                <w:bCs/>
                <w:sz w:val="28"/>
                <w:szCs w:val="28"/>
                <w:lang w:val="ru-RU"/>
              </w:rPr>
              <w:t>методи</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діагностики</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постраждалої</w:t>
            </w:r>
            <w:proofErr w:type="spellEnd"/>
            <w:r w:rsidRPr="00F130CD">
              <w:rPr>
                <w:rFonts w:ascii="Times New Roman" w:hAnsi="Times New Roman" w:cs="Times New Roman"/>
                <w:b/>
                <w:bCs/>
                <w:sz w:val="28"/>
                <w:szCs w:val="28"/>
                <w:lang w:val="ru-RU"/>
              </w:rPr>
              <w:t xml:space="preserve"> особи</w:t>
            </w:r>
          </w:p>
        </w:tc>
        <w:tc>
          <w:tcPr>
            <w:tcW w:w="0" w:type="auto"/>
            <w:vAlign w:val="center"/>
          </w:tcPr>
          <w:p w14:paraId="0835BB80" w14:textId="77777777" w:rsidR="00CC30FA" w:rsidRPr="00F130CD" w:rsidRDefault="00CC30FA"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6 </w:t>
            </w:r>
            <w:proofErr w:type="spellStart"/>
            <w:r w:rsidRPr="00F130CD">
              <w:rPr>
                <w:rFonts w:ascii="Times New Roman" w:hAnsi="Times New Roman" w:cs="Times New Roman"/>
                <w:b/>
                <w:bCs/>
                <w:sz w:val="28"/>
                <w:szCs w:val="28"/>
              </w:rPr>
              <w:t>год</w:t>
            </w:r>
            <w:proofErr w:type="spellEnd"/>
          </w:p>
        </w:tc>
        <w:tc>
          <w:tcPr>
            <w:tcW w:w="0" w:type="auto"/>
            <w:vAlign w:val="center"/>
          </w:tcPr>
          <w:p w14:paraId="1066E0DD" w14:textId="77777777" w:rsidR="00CC30FA" w:rsidRPr="00F130CD" w:rsidRDefault="00CC30FA" w:rsidP="00F130CD">
            <w:pPr>
              <w:jc w:val="center"/>
              <w:rPr>
                <w:rFonts w:ascii="Times New Roman" w:hAnsi="Times New Roman" w:cs="Times New Roman"/>
                <w:sz w:val="28"/>
                <w:szCs w:val="28"/>
              </w:rPr>
            </w:pPr>
          </w:p>
        </w:tc>
      </w:tr>
      <w:tr w:rsidR="00CC30FA" w:rsidRPr="00CC30FA" w14:paraId="06B9B18F" w14:textId="77777777" w:rsidTr="00F130CD">
        <w:trPr>
          <w:trHeight w:val="1141"/>
        </w:trPr>
        <w:tc>
          <w:tcPr>
            <w:tcW w:w="0" w:type="auto"/>
            <w:vAlign w:val="center"/>
          </w:tcPr>
          <w:p w14:paraId="3DACE3FC" w14:textId="77777777" w:rsidR="00CC30FA" w:rsidRPr="00F130CD" w:rsidRDefault="00CC30FA"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1</w:t>
            </w:r>
          </w:p>
        </w:tc>
        <w:tc>
          <w:tcPr>
            <w:tcW w:w="0" w:type="auto"/>
            <w:vAlign w:val="center"/>
          </w:tcPr>
          <w:p w14:paraId="2CB30B79" w14:textId="77777777" w:rsidR="00CC30FA" w:rsidRPr="00F130CD" w:rsidRDefault="00CC30FA"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Діагностичні</w:t>
            </w:r>
            <w:proofErr w:type="spellEnd"/>
            <w:r w:rsidRPr="00F130CD">
              <w:rPr>
                <w:rFonts w:ascii="Times New Roman" w:hAnsi="Times New Roman" w:cs="Times New Roman"/>
                <w:sz w:val="28"/>
                <w:szCs w:val="28"/>
                <w:lang w:val="ru-RU"/>
              </w:rPr>
              <w:t xml:space="preserve"> методики </w:t>
            </w:r>
            <w:proofErr w:type="spellStart"/>
            <w:r w:rsidRPr="00F130CD">
              <w:rPr>
                <w:rFonts w:ascii="Times New Roman" w:hAnsi="Times New Roman" w:cs="Times New Roman"/>
                <w:sz w:val="28"/>
                <w:szCs w:val="28"/>
                <w:lang w:val="ru-RU"/>
              </w:rPr>
              <w:t>визначення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психоемоційного</w:t>
            </w:r>
            <w:proofErr w:type="spellEnd"/>
            <w:r w:rsidRPr="00F130CD">
              <w:rPr>
                <w:rFonts w:ascii="Times New Roman" w:hAnsi="Times New Roman" w:cs="Times New Roman"/>
                <w:sz w:val="28"/>
                <w:szCs w:val="28"/>
                <w:lang w:val="ru-RU"/>
              </w:rPr>
              <w:t xml:space="preserve"> стану та </w:t>
            </w:r>
            <w:proofErr w:type="spellStart"/>
            <w:r w:rsidRPr="00F130CD">
              <w:rPr>
                <w:rFonts w:ascii="Times New Roman" w:hAnsi="Times New Roman" w:cs="Times New Roman"/>
                <w:sz w:val="28"/>
                <w:szCs w:val="28"/>
                <w:lang w:val="ru-RU"/>
              </w:rPr>
              <w:t>особистісних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особливостей</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w:t>
            </w:r>
          </w:p>
        </w:tc>
        <w:tc>
          <w:tcPr>
            <w:tcW w:w="0" w:type="auto"/>
            <w:vAlign w:val="center"/>
          </w:tcPr>
          <w:p w14:paraId="6BCBDB06" w14:textId="77777777" w:rsidR="00CC30FA" w:rsidRPr="00F130CD" w:rsidRDefault="00CC30FA"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069E6C9F" w14:textId="77777777" w:rsidR="00CC30FA" w:rsidRPr="00F130CD" w:rsidRDefault="00CC30FA" w:rsidP="00F130CD">
            <w:pPr>
              <w:jc w:val="center"/>
              <w:rPr>
                <w:rFonts w:ascii="Times New Roman" w:hAnsi="Times New Roman" w:cs="Times New Roman"/>
                <w:sz w:val="28"/>
                <w:szCs w:val="28"/>
              </w:rPr>
            </w:pPr>
          </w:p>
        </w:tc>
      </w:tr>
      <w:tr w:rsidR="00F130CD" w:rsidRPr="00CC30FA" w14:paraId="52EC2E84" w14:textId="77777777" w:rsidTr="00F130CD">
        <w:trPr>
          <w:trHeight w:val="1141"/>
        </w:trPr>
        <w:tc>
          <w:tcPr>
            <w:tcW w:w="0" w:type="auto"/>
            <w:vAlign w:val="center"/>
          </w:tcPr>
          <w:p w14:paraId="55F2D68A" w14:textId="42665C7B"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2</w:t>
            </w:r>
          </w:p>
        </w:tc>
        <w:tc>
          <w:tcPr>
            <w:tcW w:w="0" w:type="auto"/>
            <w:vAlign w:val="center"/>
          </w:tcPr>
          <w:p w14:paraId="601D6271" w14:textId="6BF6AD07" w:rsidR="00F130CD" w:rsidRPr="00F130CD" w:rsidRDefault="00F130CD" w:rsidP="00F130CD">
            <w:pPr>
              <w:rPr>
                <w:rFonts w:ascii="Times New Roman" w:hAnsi="Times New Roman" w:cs="Times New Roman"/>
                <w:sz w:val="28"/>
                <w:szCs w:val="28"/>
                <w:lang w:val="ru-RU"/>
              </w:rPr>
            </w:pPr>
            <w:r w:rsidRPr="00F130CD">
              <w:rPr>
                <w:rFonts w:ascii="Times New Roman" w:hAnsi="Times New Roman" w:cs="Times New Roman"/>
                <w:sz w:val="28"/>
                <w:szCs w:val="28"/>
                <w:lang w:val="ru-RU"/>
              </w:rPr>
              <w:t xml:space="preserve">Карта </w:t>
            </w:r>
            <w:proofErr w:type="spellStart"/>
            <w:r w:rsidRPr="00F130CD">
              <w:rPr>
                <w:rFonts w:ascii="Times New Roman" w:hAnsi="Times New Roman" w:cs="Times New Roman"/>
                <w:sz w:val="28"/>
                <w:szCs w:val="28"/>
                <w:lang w:val="ru-RU"/>
              </w:rPr>
              <w:t>первинного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психологічного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обстеження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 (</w:t>
            </w:r>
            <w:proofErr w:type="spellStart"/>
            <w:r w:rsidRPr="00F130CD">
              <w:rPr>
                <w:rFonts w:ascii="Times New Roman" w:hAnsi="Times New Roman" w:cs="Times New Roman"/>
                <w:sz w:val="28"/>
                <w:szCs w:val="28"/>
                <w:lang w:val="ru-RU"/>
              </w:rPr>
              <w:t>діагностика</w:t>
            </w:r>
            <w:proofErr w:type="spellEnd"/>
            <w:r w:rsidRPr="00F130CD">
              <w:rPr>
                <w:rFonts w:ascii="Times New Roman" w:hAnsi="Times New Roman" w:cs="Times New Roman"/>
                <w:sz w:val="28"/>
                <w:szCs w:val="28"/>
                <w:lang w:val="ru-RU"/>
              </w:rPr>
              <w:t xml:space="preserve"> потреб)</w:t>
            </w:r>
          </w:p>
        </w:tc>
        <w:tc>
          <w:tcPr>
            <w:tcW w:w="0" w:type="auto"/>
            <w:vAlign w:val="center"/>
          </w:tcPr>
          <w:p w14:paraId="625681FC" w14:textId="7158D748"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2BC580D5" w14:textId="77777777" w:rsidR="00F130CD" w:rsidRPr="00F130CD" w:rsidRDefault="00F130CD" w:rsidP="00F130CD">
            <w:pPr>
              <w:jc w:val="center"/>
              <w:rPr>
                <w:rFonts w:ascii="Times New Roman" w:hAnsi="Times New Roman" w:cs="Times New Roman"/>
                <w:sz w:val="28"/>
                <w:szCs w:val="28"/>
              </w:rPr>
            </w:pPr>
          </w:p>
        </w:tc>
      </w:tr>
      <w:tr w:rsidR="00F130CD" w:rsidRPr="00CC30FA" w14:paraId="3AF43EC3" w14:textId="77777777" w:rsidTr="00F130CD">
        <w:trPr>
          <w:trHeight w:val="1141"/>
        </w:trPr>
        <w:tc>
          <w:tcPr>
            <w:tcW w:w="0" w:type="auto"/>
            <w:vAlign w:val="center"/>
          </w:tcPr>
          <w:p w14:paraId="25F1C297" w14:textId="4718A4D1"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3</w:t>
            </w:r>
          </w:p>
        </w:tc>
        <w:tc>
          <w:tcPr>
            <w:tcW w:w="0" w:type="auto"/>
            <w:vAlign w:val="center"/>
          </w:tcPr>
          <w:p w14:paraId="1777C7EF"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Напівстандартизоване</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інтерв’ювання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задля</w:t>
            </w:r>
            <w:proofErr w:type="spellEnd"/>
          </w:p>
          <w:p w14:paraId="46C2E15D" w14:textId="693DE5C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виявлення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залежної</w:t>
            </w:r>
            <w:proofErr w:type="spellEnd"/>
            <w:r w:rsidRPr="00F130CD">
              <w:rPr>
                <w:rFonts w:ascii="Times New Roman" w:hAnsi="Times New Roman" w:cs="Times New Roman"/>
                <w:sz w:val="28"/>
                <w:szCs w:val="28"/>
                <w:lang w:val="ru-RU"/>
              </w:rPr>
              <w:t xml:space="preserve"> та / </w:t>
            </w:r>
            <w:proofErr w:type="spellStart"/>
            <w:r w:rsidRPr="00F130CD">
              <w:rPr>
                <w:rFonts w:ascii="Times New Roman" w:hAnsi="Times New Roman" w:cs="Times New Roman"/>
                <w:sz w:val="28"/>
                <w:szCs w:val="28"/>
                <w:lang w:val="ru-RU"/>
              </w:rPr>
              <w:t>або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співзалежної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w:t>
            </w:r>
          </w:p>
        </w:tc>
        <w:tc>
          <w:tcPr>
            <w:tcW w:w="0" w:type="auto"/>
            <w:vAlign w:val="center"/>
          </w:tcPr>
          <w:p w14:paraId="3D4C83B4" w14:textId="06A4E7DA"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3B655ED7" w14:textId="77777777" w:rsidR="00F130CD" w:rsidRPr="00F130CD" w:rsidRDefault="00F130CD" w:rsidP="00F130CD">
            <w:pPr>
              <w:jc w:val="center"/>
              <w:rPr>
                <w:rFonts w:ascii="Times New Roman" w:hAnsi="Times New Roman" w:cs="Times New Roman"/>
                <w:sz w:val="28"/>
                <w:szCs w:val="28"/>
              </w:rPr>
            </w:pPr>
          </w:p>
        </w:tc>
      </w:tr>
      <w:tr w:rsidR="00F130CD" w:rsidRPr="00CC30FA" w14:paraId="427C2A98" w14:textId="77777777" w:rsidTr="00F130CD">
        <w:trPr>
          <w:trHeight w:val="1141"/>
        </w:trPr>
        <w:tc>
          <w:tcPr>
            <w:tcW w:w="0" w:type="auto"/>
            <w:vAlign w:val="center"/>
          </w:tcPr>
          <w:p w14:paraId="769D0540" w14:textId="307AE53B" w:rsidR="00F130CD" w:rsidRPr="00F130CD" w:rsidRDefault="00F130CD"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2</w:t>
            </w:r>
          </w:p>
        </w:tc>
        <w:tc>
          <w:tcPr>
            <w:tcW w:w="0" w:type="auto"/>
            <w:vAlign w:val="center"/>
          </w:tcPr>
          <w:p w14:paraId="00DF5679" w14:textId="75B8E45E" w:rsidR="00F130CD" w:rsidRPr="00F130CD" w:rsidRDefault="00F130CD"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Зміст</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індивідуальної</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роботи</w:t>
            </w:r>
            <w:proofErr w:type="spellEnd"/>
            <w:r w:rsidRPr="00F130CD">
              <w:rPr>
                <w:rFonts w:ascii="Times New Roman" w:hAnsi="Times New Roman" w:cs="Times New Roman"/>
                <w:b/>
                <w:bCs/>
                <w:sz w:val="28"/>
                <w:szCs w:val="28"/>
                <w:lang w:val="ru-RU"/>
              </w:rPr>
              <w:t xml:space="preserve"> з </w:t>
            </w:r>
            <w:proofErr w:type="spellStart"/>
            <w:r w:rsidRPr="00F130CD">
              <w:rPr>
                <w:rFonts w:ascii="Times New Roman" w:hAnsi="Times New Roman" w:cs="Times New Roman"/>
                <w:b/>
                <w:bCs/>
                <w:sz w:val="28"/>
                <w:szCs w:val="28"/>
                <w:lang w:val="ru-RU"/>
              </w:rPr>
              <w:t>постраждалою</w:t>
            </w:r>
            <w:proofErr w:type="spellEnd"/>
            <w:r w:rsidRPr="00F130CD">
              <w:rPr>
                <w:rFonts w:ascii="Times New Roman" w:hAnsi="Times New Roman" w:cs="Times New Roman"/>
                <w:b/>
                <w:bCs/>
                <w:sz w:val="28"/>
                <w:szCs w:val="28"/>
                <w:lang w:val="ru-RU"/>
              </w:rPr>
              <w:t xml:space="preserve"> особою</w:t>
            </w:r>
          </w:p>
        </w:tc>
        <w:tc>
          <w:tcPr>
            <w:tcW w:w="0" w:type="auto"/>
            <w:vAlign w:val="center"/>
          </w:tcPr>
          <w:p w14:paraId="13051AEE" w14:textId="511DE57B" w:rsidR="00F130CD" w:rsidRPr="00F130CD" w:rsidRDefault="00F130CD"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10 </w:t>
            </w:r>
            <w:proofErr w:type="spellStart"/>
            <w:r w:rsidRPr="00F130CD">
              <w:rPr>
                <w:rFonts w:ascii="Times New Roman" w:hAnsi="Times New Roman" w:cs="Times New Roman"/>
                <w:b/>
                <w:bCs/>
                <w:sz w:val="28"/>
                <w:szCs w:val="28"/>
              </w:rPr>
              <w:t>год</w:t>
            </w:r>
            <w:proofErr w:type="spellEnd"/>
          </w:p>
        </w:tc>
        <w:tc>
          <w:tcPr>
            <w:tcW w:w="0" w:type="auto"/>
            <w:vAlign w:val="center"/>
          </w:tcPr>
          <w:p w14:paraId="45E6CE11" w14:textId="77777777" w:rsidR="00F130CD" w:rsidRPr="00F130CD" w:rsidRDefault="00F130CD" w:rsidP="00F130CD">
            <w:pPr>
              <w:jc w:val="center"/>
              <w:rPr>
                <w:rFonts w:ascii="Times New Roman" w:hAnsi="Times New Roman" w:cs="Times New Roman"/>
                <w:b/>
                <w:bCs/>
                <w:sz w:val="28"/>
                <w:szCs w:val="28"/>
              </w:rPr>
            </w:pPr>
          </w:p>
        </w:tc>
      </w:tr>
      <w:tr w:rsidR="00F130CD" w:rsidRPr="00CC30FA" w14:paraId="54CA4F97" w14:textId="77777777" w:rsidTr="00F130CD">
        <w:trPr>
          <w:trHeight w:val="1141"/>
        </w:trPr>
        <w:tc>
          <w:tcPr>
            <w:tcW w:w="0" w:type="auto"/>
            <w:vAlign w:val="center"/>
          </w:tcPr>
          <w:p w14:paraId="40112C71" w14:textId="705C46B8"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1</w:t>
            </w:r>
          </w:p>
        </w:tc>
        <w:tc>
          <w:tcPr>
            <w:tcW w:w="0" w:type="auto"/>
            <w:vAlign w:val="center"/>
          </w:tcPr>
          <w:p w14:paraId="1F11EC25"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Психоедукація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щодо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психологічних</w:t>
            </w:r>
            <w:proofErr w:type="spellEnd"/>
            <w:r w:rsidRPr="00F130CD">
              <w:rPr>
                <w:rFonts w:ascii="Times New Roman" w:hAnsi="Times New Roman" w:cs="Times New Roman"/>
                <w:sz w:val="28"/>
                <w:szCs w:val="28"/>
                <w:lang w:val="ru-RU"/>
              </w:rPr>
              <w:t xml:space="preserve"> засад</w:t>
            </w:r>
          </w:p>
          <w:p w14:paraId="0D9CFF1E"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індивідуальної</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групової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роботи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Дослідження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індивідуальних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чинників</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історія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дитинства</w:t>
            </w:r>
            <w:proofErr w:type="spellEnd"/>
            <w:r w:rsidRPr="00F130CD">
              <w:rPr>
                <w:rFonts w:ascii="Times New Roman" w:hAnsi="Times New Roman" w:cs="Times New Roman"/>
                <w:sz w:val="28"/>
                <w:szCs w:val="28"/>
                <w:lang w:val="ru-RU"/>
              </w:rPr>
              <w:t>,</w:t>
            </w:r>
          </w:p>
          <w:p w14:paraId="6DE2C33D" w14:textId="5AF3D3CD"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індивідуальний</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досвід</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сформовані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деструктивні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переконання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тощо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патернів</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постраждалої</w:t>
            </w:r>
            <w:proofErr w:type="spellEnd"/>
            <w:r w:rsidRPr="00F130CD">
              <w:rPr>
                <w:rFonts w:ascii="Times New Roman" w:hAnsi="Times New Roman" w:cs="Times New Roman"/>
                <w:sz w:val="28"/>
                <w:szCs w:val="28"/>
                <w:lang w:val="ru-RU"/>
              </w:rPr>
              <w:t xml:space="preserve"> особи</w:t>
            </w:r>
          </w:p>
        </w:tc>
        <w:tc>
          <w:tcPr>
            <w:tcW w:w="0" w:type="auto"/>
            <w:vAlign w:val="center"/>
          </w:tcPr>
          <w:p w14:paraId="2F68F359" w14:textId="57113843"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1 </w:t>
            </w:r>
            <w:proofErr w:type="spellStart"/>
            <w:r w:rsidRPr="00F130CD">
              <w:rPr>
                <w:rFonts w:ascii="Times New Roman" w:hAnsi="Times New Roman" w:cs="Times New Roman"/>
                <w:sz w:val="28"/>
                <w:szCs w:val="28"/>
              </w:rPr>
              <w:t>год</w:t>
            </w:r>
            <w:proofErr w:type="spellEnd"/>
          </w:p>
        </w:tc>
        <w:tc>
          <w:tcPr>
            <w:tcW w:w="0" w:type="auto"/>
            <w:vAlign w:val="center"/>
          </w:tcPr>
          <w:p w14:paraId="684C5E4B" w14:textId="77777777" w:rsidR="00F130CD" w:rsidRPr="00F130CD" w:rsidRDefault="00F130CD" w:rsidP="00F130CD">
            <w:pPr>
              <w:jc w:val="center"/>
              <w:rPr>
                <w:rFonts w:ascii="Times New Roman" w:hAnsi="Times New Roman" w:cs="Times New Roman"/>
                <w:sz w:val="28"/>
                <w:szCs w:val="28"/>
              </w:rPr>
            </w:pPr>
          </w:p>
        </w:tc>
      </w:tr>
      <w:tr w:rsidR="00F130CD" w:rsidRPr="00CC30FA" w14:paraId="2642EBD9" w14:textId="77777777" w:rsidTr="00F130CD">
        <w:trPr>
          <w:trHeight w:val="1141"/>
        </w:trPr>
        <w:tc>
          <w:tcPr>
            <w:tcW w:w="0" w:type="auto"/>
            <w:vAlign w:val="center"/>
          </w:tcPr>
          <w:p w14:paraId="6D2D1B60" w14:textId="705E98C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2</w:t>
            </w:r>
          </w:p>
        </w:tc>
        <w:tc>
          <w:tcPr>
            <w:tcW w:w="0" w:type="auto"/>
            <w:vAlign w:val="center"/>
          </w:tcPr>
          <w:p w14:paraId="76801EE5" w14:textId="781900C8"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Розвиток</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емоційного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інтелекту</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Усвідомлення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власних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емоцій</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почуттів</w:t>
            </w:r>
            <w:proofErr w:type="spellEnd"/>
          </w:p>
        </w:tc>
        <w:tc>
          <w:tcPr>
            <w:tcW w:w="0" w:type="auto"/>
            <w:vAlign w:val="center"/>
          </w:tcPr>
          <w:p w14:paraId="2C2E1C1F" w14:textId="723FF2DD"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1 </w:t>
            </w:r>
            <w:proofErr w:type="spellStart"/>
            <w:r w:rsidRPr="00F130CD">
              <w:rPr>
                <w:rFonts w:ascii="Times New Roman" w:hAnsi="Times New Roman" w:cs="Times New Roman"/>
                <w:sz w:val="28"/>
                <w:szCs w:val="28"/>
              </w:rPr>
              <w:t>год</w:t>
            </w:r>
            <w:proofErr w:type="spellEnd"/>
          </w:p>
        </w:tc>
        <w:tc>
          <w:tcPr>
            <w:tcW w:w="0" w:type="auto"/>
            <w:vAlign w:val="center"/>
          </w:tcPr>
          <w:p w14:paraId="7FF99E82" w14:textId="77777777" w:rsidR="00F130CD" w:rsidRPr="00F130CD" w:rsidRDefault="00F130CD" w:rsidP="00F130CD">
            <w:pPr>
              <w:jc w:val="center"/>
              <w:rPr>
                <w:rFonts w:ascii="Times New Roman" w:hAnsi="Times New Roman" w:cs="Times New Roman"/>
                <w:sz w:val="28"/>
                <w:szCs w:val="28"/>
              </w:rPr>
            </w:pPr>
          </w:p>
        </w:tc>
      </w:tr>
      <w:tr w:rsidR="00F130CD" w:rsidRPr="00CC30FA" w14:paraId="744E24DC" w14:textId="77777777" w:rsidTr="00F130CD">
        <w:trPr>
          <w:trHeight w:val="1141"/>
        </w:trPr>
        <w:tc>
          <w:tcPr>
            <w:tcW w:w="0" w:type="auto"/>
            <w:vAlign w:val="center"/>
          </w:tcPr>
          <w:p w14:paraId="08D727BD" w14:textId="74E8F2B8"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3</w:t>
            </w:r>
          </w:p>
        </w:tc>
        <w:tc>
          <w:tcPr>
            <w:tcW w:w="0" w:type="auto"/>
            <w:vAlign w:val="center"/>
          </w:tcPr>
          <w:p w14:paraId="27B48524"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Когнітивна</w:t>
            </w:r>
            <w:proofErr w:type="spellEnd"/>
            <w:r w:rsidRPr="00F130CD">
              <w:rPr>
                <w:rFonts w:ascii="Times New Roman" w:hAnsi="Times New Roman" w:cs="Times New Roman"/>
                <w:sz w:val="28"/>
                <w:szCs w:val="28"/>
                <w:lang w:val="ru-RU"/>
              </w:rPr>
              <w:t xml:space="preserve"> робота. </w:t>
            </w:r>
            <w:proofErr w:type="spellStart"/>
            <w:r w:rsidRPr="00F130CD">
              <w:rPr>
                <w:rFonts w:ascii="Times New Roman" w:hAnsi="Times New Roman" w:cs="Times New Roman"/>
                <w:sz w:val="28"/>
                <w:szCs w:val="28"/>
                <w:lang w:val="ru-RU"/>
              </w:rPr>
              <w:t>Мотиви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w:t>
            </w:r>
          </w:p>
          <w:p w14:paraId="53647923"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Усвідомлення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взаємозв’язку</w:t>
            </w:r>
            <w:proofErr w:type="spellEnd"/>
            <w:r w:rsidRPr="00F130CD">
              <w:rPr>
                <w:rFonts w:ascii="Times New Roman" w:hAnsi="Times New Roman" w:cs="Times New Roman"/>
                <w:sz w:val="28"/>
                <w:szCs w:val="28"/>
                <w:lang w:val="ru-RU"/>
              </w:rPr>
              <w:t xml:space="preserve"> думок, </w:t>
            </w:r>
            <w:proofErr w:type="spellStart"/>
            <w:r w:rsidRPr="00F130CD">
              <w:rPr>
                <w:rFonts w:ascii="Times New Roman" w:hAnsi="Times New Roman" w:cs="Times New Roman"/>
                <w:sz w:val="28"/>
                <w:szCs w:val="28"/>
                <w:lang w:val="ru-RU"/>
              </w:rPr>
              <w:t>емоцій</w:t>
            </w:r>
            <w:proofErr w:type="spellEnd"/>
            <w:r w:rsidRPr="00F130CD">
              <w:rPr>
                <w:rFonts w:ascii="Times New Roman" w:hAnsi="Times New Roman" w:cs="Times New Roman"/>
                <w:sz w:val="28"/>
                <w:szCs w:val="28"/>
                <w:lang w:val="ru-RU"/>
              </w:rPr>
              <w:t xml:space="preserve"> і</w:t>
            </w:r>
          </w:p>
          <w:p w14:paraId="411C23A6" w14:textId="5088235B"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Робота з </w:t>
            </w:r>
            <w:proofErr w:type="spellStart"/>
            <w:r w:rsidRPr="00F130CD">
              <w:rPr>
                <w:rFonts w:ascii="Times New Roman" w:hAnsi="Times New Roman" w:cs="Times New Roman"/>
                <w:sz w:val="28"/>
                <w:szCs w:val="28"/>
                <w:lang w:val="ru-RU"/>
              </w:rPr>
              <w:t>деструктивними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переконаннями</w:t>
            </w:r>
            <w:proofErr w:type="spellEnd"/>
          </w:p>
        </w:tc>
        <w:tc>
          <w:tcPr>
            <w:tcW w:w="0" w:type="auto"/>
            <w:vAlign w:val="center"/>
          </w:tcPr>
          <w:p w14:paraId="6F9074AA" w14:textId="11C14CA1"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13D8840A" w14:textId="77777777" w:rsidR="00F130CD" w:rsidRPr="00F130CD" w:rsidRDefault="00F130CD" w:rsidP="00F130CD">
            <w:pPr>
              <w:jc w:val="center"/>
              <w:rPr>
                <w:rFonts w:ascii="Times New Roman" w:hAnsi="Times New Roman" w:cs="Times New Roman"/>
                <w:sz w:val="28"/>
                <w:szCs w:val="28"/>
              </w:rPr>
            </w:pPr>
          </w:p>
        </w:tc>
      </w:tr>
      <w:tr w:rsidR="00F130CD" w:rsidRPr="00CC30FA" w14:paraId="3C364993" w14:textId="77777777" w:rsidTr="00F130CD">
        <w:trPr>
          <w:trHeight w:val="1141"/>
        </w:trPr>
        <w:tc>
          <w:tcPr>
            <w:tcW w:w="0" w:type="auto"/>
            <w:vAlign w:val="center"/>
          </w:tcPr>
          <w:p w14:paraId="5BC01784" w14:textId="2360B5B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lastRenderedPageBreak/>
              <w:t>Тема</w:t>
            </w:r>
            <w:proofErr w:type="spellEnd"/>
            <w:r w:rsidRPr="00F130CD">
              <w:rPr>
                <w:rFonts w:ascii="Times New Roman" w:hAnsi="Times New Roman" w:cs="Times New Roman"/>
                <w:sz w:val="28"/>
                <w:szCs w:val="28"/>
              </w:rPr>
              <w:t xml:space="preserve"> 4</w:t>
            </w:r>
          </w:p>
        </w:tc>
        <w:tc>
          <w:tcPr>
            <w:tcW w:w="0" w:type="auto"/>
            <w:vAlign w:val="center"/>
          </w:tcPr>
          <w:p w14:paraId="5028F13F"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Поведінкова</w:t>
            </w:r>
            <w:proofErr w:type="spellEnd"/>
            <w:r w:rsidRPr="00F130CD">
              <w:rPr>
                <w:rFonts w:ascii="Times New Roman" w:hAnsi="Times New Roman" w:cs="Times New Roman"/>
                <w:sz w:val="28"/>
                <w:szCs w:val="28"/>
                <w:lang w:val="ru-RU"/>
              </w:rPr>
              <w:t xml:space="preserve"> робота. </w:t>
            </w:r>
            <w:proofErr w:type="spellStart"/>
            <w:r w:rsidRPr="00F130CD">
              <w:rPr>
                <w:rFonts w:ascii="Times New Roman" w:hAnsi="Times New Roman" w:cs="Times New Roman"/>
                <w:sz w:val="28"/>
                <w:szCs w:val="28"/>
                <w:lang w:val="ru-RU"/>
              </w:rPr>
              <w:t>Аналіз</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дисфункційної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Моделювання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адаптивної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поведінки</w:t>
            </w:r>
            <w:proofErr w:type="spellEnd"/>
            <w:r w:rsidRPr="00F130CD">
              <w:rPr>
                <w:rFonts w:ascii="Times New Roman" w:hAnsi="Times New Roman" w:cs="Times New Roman"/>
                <w:sz w:val="28"/>
                <w:szCs w:val="28"/>
                <w:lang w:val="ru-RU"/>
              </w:rPr>
              <w:t>.</w:t>
            </w:r>
          </w:p>
          <w:p w14:paraId="735310CC" w14:textId="4DBBD2B4"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здатності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задоволення</w:t>
            </w:r>
            <w:proofErr w:type="spellEnd"/>
            <w:r w:rsidRPr="00F130CD">
              <w:rPr>
                <w:rFonts w:ascii="Times New Roman" w:hAnsi="Times New Roman" w:cs="Times New Roman"/>
                <w:sz w:val="28"/>
                <w:szCs w:val="28"/>
                <w:lang w:val="ru-RU"/>
              </w:rPr>
              <w:t xml:space="preserve"> потреби у </w:t>
            </w:r>
            <w:proofErr w:type="spellStart"/>
            <w:r w:rsidRPr="00F130CD">
              <w:rPr>
                <w:rFonts w:ascii="Times New Roman" w:hAnsi="Times New Roman" w:cs="Times New Roman"/>
                <w:sz w:val="28"/>
                <w:szCs w:val="28"/>
                <w:lang w:val="ru-RU"/>
              </w:rPr>
              <w:t>безпеці</w:t>
            </w:r>
            <w:proofErr w:type="spellEnd"/>
          </w:p>
        </w:tc>
        <w:tc>
          <w:tcPr>
            <w:tcW w:w="0" w:type="auto"/>
            <w:vAlign w:val="center"/>
          </w:tcPr>
          <w:p w14:paraId="54B846E3" w14:textId="398F34E8"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3C845825" w14:textId="77777777" w:rsidR="00F130CD" w:rsidRPr="00F130CD" w:rsidRDefault="00F130CD" w:rsidP="00F130CD">
            <w:pPr>
              <w:jc w:val="center"/>
              <w:rPr>
                <w:rFonts w:ascii="Times New Roman" w:hAnsi="Times New Roman" w:cs="Times New Roman"/>
                <w:sz w:val="28"/>
                <w:szCs w:val="28"/>
              </w:rPr>
            </w:pPr>
          </w:p>
        </w:tc>
      </w:tr>
      <w:tr w:rsidR="00F130CD" w:rsidRPr="00CC30FA" w14:paraId="44BA729B" w14:textId="77777777" w:rsidTr="00F130CD">
        <w:trPr>
          <w:trHeight w:val="1141"/>
        </w:trPr>
        <w:tc>
          <w:tcPr>
            <w:tcW w:w="0" w:type="auto"/>
            <w:vAlign w:val="center"/>
          </w:tcPr>
          <w:p w14:paraId="77A5EF0F" w14:textId="3FCB772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5</w:t>
            </w:r>
          </w:p>
        </w:tc>
        <w:tc>
          <w:tcPr>
            <w:tcW w:w="0" w:type="auto"/>
            <w:vAlign w:val="center"/>
          </w:tcPr>
          <w:p w14:paraId="33D103D1" w14:textId="7BA7F580" w:rsidR="00F130CD" w:rsidRPr="00F130CD" w:rsidRDefault="00F130CD" w:rsidP="00F130CD">
            <w:pPr>
              <w:rPr>
                <w:rFonts w:ascii="Times New Roman" w:hAnsi="Times New Roman" w:cs="Times New Roman"/>
                <w:sz w:val="28"/>
                <w:szCs w:val="28"/>
              </w:rPr>
            </w:pPr>
            <w:proofErr w:type="spellStart"/>
            <w:r w:rsidRPr="00F130CD">
              <w:rPr>
                <w:rFonts w:ascii="Times New Roman" w:hAnsi="Times New Roman" w:cs="Times New Roman"/>
                <w:sz w:val="28"/>
                <w:szCs w:val="28"/>
              </w:rPr>
              <w:t>Моделювання</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взаємозв’язку</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думок</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емоцій</w:t>
            </w:r>
            <w:proofErr w:type="spellEnd"/>
            <w:r w:rsidRPr="00F130CD">
              <w:rPr>
                <w:rFonts w:ascii="Times New Roman" w:hAnsi="Times New Roman" w:cs="Times New Roman"/>
                <w:sz w:val="28"/>
                <w:szCs w:val="28"/>
              </w:rPr>
              <w:t xml:space="preserve"> і </w:t>
            </w:r>
            <w:proofErr w:type="spellStart"/>
            <w:r w:rsidRPr="00F130CD">
              <w:rPr>
                <w:rFonts w:ascii="Times New Roman" w:hAnsi="Times New Roman" w:cs="Times New Roman"/>
                <w:sz w:val="28"/>
                <w:szCs w:val="28"/>
              </w:rPr>
              <w:t>поведінки</w:t>
            </w:r>
            <w:proofErr w:type="spellEnd"/>
          </w:p>
        </w:tc>
        <w:tc>
          <w:tcPr>
            <w:tcW w:w="0" w:type="auto"/>
            <w:vAlign w:val="center"/>
          </w:tcPr>
          <w:p w14:paraId="748C3C05" w14:textId="75822EE0"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42E77684" w14:textId="77777777" w:rsidR="00F130CD" w:rsidRPr="00F130CD" w:rsidRDefault="00F130CD" w:rsidP="00F130CD">
            <w:pPr>
              <w:jc w:val="center"/>
              <w:rPr>
                <w:rFonts w:ascii="Times New Roman" w:hAnsi="Times New Roman" w:cs="Times New Roman"/>
                <w:sz w:val="28"/>
                <w:szCs w:val="28"/>
              </w:rPr>
            </w:pPr>
          </w:p>
        </w:tc>
      </w:tr>
      <w:tr w:rsidR="00F130CD" w:rsidRPr="00CC30FA" w14:paraId="09FD3AA2" w14:textId="77777777" w:rsidTr="00F130CD">
        <w:trPr>
          <w:trHeight w:val="1141"/>
        </w:trPr>
        <w:tc>
          <w:tcPr>
            <w:tcW w:w="0" w:type="auto"/>
            <w:vAlign w:val="center"/>
          </w:tcPr>
          <w:p w14:paraId="4929BEF4" w14:textId="52BF0D4D"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6</w:t>
            </w:r>
          </w:p>
        </w:tc>
        <w:tc>
          <w:tcPr>
            <w:tcW w:w="0" w:type="auto"/>
            <w:vAlign w:val="center"/>
          </w:tcPr>
          <w:p w14:paraId="618F665D" w14:textId="066E2E03"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здатності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аналізувати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власні</w:t>
            </w:r>
            <w:proofErr w:type="spellEnd"/>
            <w:r w:rsidRPr="00F130CD">
              <w:rPr>
                <w:rFonts w:ascii="Times New Roman" w:hAnsi="Times New Roman" w:cs="Times New Roman"/>
                <w:sz w:val="28"/>
                <w:szCs w:val="28"/>
                <w:lang w:val="ru-RU"/>
              </w:rPr>
              <w:t xml:space="preserve"> потреби. </w:t>
            </w:r>
            <w:proofErr w:type="spellStart"/>
            <w:r w:rsidRPr="00F130CD">
              <w:rPr>
                <w:rFonts w:ascii="Times New Roman" w:hAnsi="Times New Roman" w:cs="Times New Roman"/>
                <w:sz w:val="28"/>
                <w:szCs w:val="28"/>
                <w:lang w:val="ru-RU"/>
              </w:rPr>
              <w:t>Моделювання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поведінкових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сценаріїв</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задоволення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особистих</w:t>
            </w:r>
            <w:proofErr w:type="spellEnd"/>
            <w:r w:rsidRPr="00F130CD">
              <w:rPr>
                <w:rFonts w:ascii="Times New Roman" w:hAnsi="Times New Roman" w:cs="Times New Roman"/>
                <w:sz w:val="28"/>
                <w:szCs w:val="28"/>
                <w:lang w:val="ru-RU"/>
              </w:rPr>
              <w:t xml:space="preserve"> потреб</w:t>
            </w:r>
          </w:p>
        </w:tc>
        <w:tc>
          <w:tcPr>
            <w:tcW w:w="0" w:type="auto"/>
            <w:vAlign w:val="center"/>
          </w:tcPr>
          <w:p w14:paraId="5556E1D0" w14:textId="4BE7DB97"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2 </w:t>
            </w:r>
            <w:proofErr w:type="spellStart"/>
            <w:r w:rsidRPr="00F130CD">
              <w:rPr>
                <w:rFonts w:ascii="Times New Roman" w:hAnsi="Times New Roman" w:cs="Times New Roman"/>
                <w:sz w:val="28"/>
                <w:szCs w:val="28"/>
              </w:rPr>
              <w:t>год</w:t>
            </w:r>
            <w:proofErr w:type="spellEnd"/>
          </w:p>
        </w:tc>
        <w:tc>
          <w:tcPr>
            <w:tcW w:w="0" w:type="auto"/>
            <w:vAlign w:val="center"/>
          </w:tcPr>
          <w:p w14:paraId="0121D536" w14:textId="77777777" w:rsidR="00F130CD" w:rsidRPr="00F130CD" w:rsidRDefault="00F130CD" w:rsidP="00F130CD">
            <w:pPr>
              <w:jc w:val="center"/>
              <w:rPr>
                <w:rFonts w:ascii="Times New Roman" w:hAnsi="Times New Roman" w:cs="Times New Roman"/>
                <w:sz w:val="28"/>
                <w:szCs w:val="28"/>
              </w:rPr>
            </w:pPr>
          </w:p>
        </w:tc>
      </w:tr>
      <w:tr w:rsidR="00F130CD" w:rsidRPr="00CC30FA" w14:paraId="38AF7764" w14:textId="77777777" w:rsidTr="00F130CD">
        <w:trPr>
          <w:trHeight w:val="1141"/>
        </w:trPr>
        <w:tc>
          <w:tcPr>
            <w:tcW w:w="0" w:type="auto"/>
            <w:vAlign w:val="center"/>
          </w:tcPr>
          <w:p w14:paraId="775A3D75" w14:textId="3E8407CD" w:rsidR="00F130CD" w:rsidRPr="00F130CD" w:rsidRDefault="00F130CD"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3</w:t>
            </w:r>
          </w:p>
        </w:tc>
        <w:tc>
          <w:tcPr>
            <w:tcW w:w="0" w:type="auto"/>
            <w:vAlign w:val="center"/>
          </w:tcPr>
          <w:p w14:paraId="5BF4A079" w14:textId="6A2C2075" w:rsidR="00F130CD" w:rsidRPr="00F130CD" w:rsidRDefault="00F130CD"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Мотиваційне</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консультування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спрямоване</w:t>
            </w:r>
            <w:proofErr w:type="spellEnd"/>
            <w:r w:rsidRPr="00F130CD">
              <w:rPr>
                <w:rFonts w:ascii="Times New Roman" w:hAnsi="Times New Roman" w:cs="Times New Roman"/>
                <w:b/>
                <w:bCs/>
                <w:sz w:val="28"/>
                <w:szCs w:val="28"/>
                <w:lang w:val="ru-RU"/>
              </w:rPr>
              <w:t xml:space="preserve"> на </w:t>
            </w:r>
            <w:proofErr w:type="spellStart"/>
            <w:r w:rsidRPr="00F130CD">
              <w:rPr>
                <w:rFonts w:ascii="Times New Roman" w:hAnsi="Times New Roman" w:cs="Times New Roman"/>
                <w:b/>
                <w:bCs/>
                <w:sz w:val="28"/>
                <w:szCs w:val="28"/>
                <w:lang w:val="ru-RU"/>
              </w:rPr>
              <w:t>визначення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рівня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мотивації</w:t>
            </w:r>
            <w:proofErr w:type="spellEnd"/>
            <w:r w:rsidRPr="00F130CD">
              <w:rPr>
                <w:rFonts w:ascii="Times New Roman" w:hAnsi="Times New Roman" w:cs="Times New Roman"/>
                <w:b/>
                <w:bCs/>
                <w:sz w:val="28"/>
                <w:szCs w:val="28"/>
                <w:lang w:val="ru-RU"/>
              </w:rPr>
              <w:t xml:space="preserve"> для </w:t>
            </w:r>
            <w:proofErr w:type="spellStart"/>
            <w:r w:rsidRPr="00F130CD">
              <w:rPr>
                <w:rFonts w:ascii="Times New Roman" w:hAnsi="Times New Roman" w:cs="Times New Roman"/>
                <w:b/>
                <w:bCs/>
                <w:sz w:val="28"/>
                <w:szCs w:val="28"/>
                <w:lang w:val="ru-RU"/>
              </w:rPr>
              <w:t>участі</w:t>
            </w:r>
            <w:proofErr w:type="spellEnd"/>
            <w:r w:rsidRPr="00F130CD">
              <w:rPr>
                <w:rFonts w:ascii="Times New Roman" w:hAnsi="Times New Roman" w:cs="Times New Roman"/>
                <w:b/>
                <w:bCs/>
                <w:sz w:val="28"/>
                <w:szCs w:val="28"/>
                <w:lang w:val="ru-RU"/>
              </w:rPr>
              <w:t xml:space="preserve"> у </w:t>
            </w:r>
            <w:proofErr w:type="spellStart"/>
            <w:r w:rsidRPr="00F130CD">
              <w:rPr>
                <w:rFonts w:ascii="Times New Roman" w:hAnsi="Times New Roman" w:cs="Times New Roman"/>
                <w:b/>
                <w:bCs/>
                <w:sz w:val="28"/>
                <w:szCs w:val="28"/>
                <w:lang w:val="ru-RU"/>
              </w:rPr>
              <w:t>груповій</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роботі</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формування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або</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підвищення</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мотивації</w:t>
            </w:r>
            <w:proofErr w:type="spellEnd"/>
            <w:r w:rsidRPr="00F130CD">
              <w:rPr>
                <w:rFonts w:ascii="Times New Roman" w:hAnsi="Times New Roman" w:cs="Times New Roman"/>
                <w:b/>
                <w:bCs/>
                <w:sz w:val="28"/>
                <w:szCs w:val="28"/>
                <w:lang w:val="ru-RU"/>
              </w:rPr>
              <w:t>)</w:t>
            </w:r>
          </w:p>
        </w:tc>
        <w:tc>
          <w:tcPr>
            <w:tcW w:w="0" w:type="auto"/>
            <w:vAlign w:val="center"/>
          </w:tcPr>
          <w:p w14:paraId="52BD1C3F" w14:textId="39E6124E" w:rsidR="00F130CD" w:rsidRPr="00F130CD" w:rsidRDefault="00F130CD"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2 </w:t>
            </w:r>
            <w:proofErr w:type="spellStart"/>
            <w:r w:rsidRPr="00F130CD">
              <w:rPr>
                <w:rFonts w:ascii="Times New Roman" w:hAnsi="Times New Roman" w:cs="Times New Roman"/>
                <w:b/>
                <w:bCs/>
                <w:sz w:val="28"/>
                <w:szCs w:val="28"/>
              </w:rPr>
              <w:t>год</w:t>
            </w:r>
            <w:proofErr w:type="spellEnd"/>
          </w:p>
        </w:tc>
        <w:tc>
          <w:tcPr>
            <w:tcW w:w="0" w:type="auto"/>
            <w:vAlign w:val="center"/>
          </w:tcPr>
          <w:p w14:paraId="3BF17201" w14:textId="77777777" w:rsidR="00F130CD" w:rsidRPr="00F130CD" w:rsidRDefault="00F130CD" w:rsidP="00F130CD">
            <w:pPr>
              <w:jc w:val="center"/>
              <w:rPr>
                <w:rFonts w:ascii="Times New Roman" w:hAnsi="Times New Roman" w:cs="Times New Roman"/>
                <w:b/>
                <w:bCs/>
                <w:sz w:val="28"/>
                <w:szCs w:val="28"/>
              </w:rPr>
            </w:pPr>
          </w:p>
        </w:tc>
      </w:tr>
      <w:tr w:rsidR="00F130CD" w:rsidRPr="00CC30FA" w14:paraId="4E7DBAC7" w14:textId="77777777" w:rsidTr="00F130CD">
        <w:trPr>
          <w:trHeight w:val="1141"/>
        </w:trPr>
        <w:tc>
          <w:tcPr>
            <w:tcW w:w="0" w:type="auto"/>
            <w:vAlign w:val="center"/>
          </w:tcPr>
          <w:p w14:paraId="0DEA6B8C" w14:textId="48734121" w:rsidR="00F130CD" w:rsidRPr="00F130CD" w:rsidRDefault="00F130CD" w:rsidP="00F130CD">
            <w:pPr>
              <w:jc w:val="center"/>
              <w:rPr>
                <w:rFonts w:ascii="Times New Roman" w:hAnsi="Times New Roman" w:cs="Times New Roman"/>
                <w:b/>
                <w:bCs/>
                <w:sz w:val="28"/>
                <w:szCs w:val="28"/>
              </w:rPr>
            </w:pPr>
            <w:proofErr w:type="spellStart"/>
            <w:r w:rsidRPr="00F130CD">
              <w:rPr>
                <w:rFonts w:ascii="Times New Roman" w:hAnsi="Times New Roman" w:cs="Times New Roman"/>
                <w:b/>
                <w:bCs/>
                <w:sz w:val="28"/>
                <w:szCs w:val="28"/>
              </w:rPr>
              <w:t>Блок</w:t>
            </w:r>
            <w:proofErr w:type="spellEnd"/>
            <w:r w:rsidRPr="00F130CD">
              <w:rPr>
                <w:rFonts w:ascii="Times New Roman" w:hAnsi="Times New Roman" w:cs="Times New Roman"/>
                <w:b/>
                <w:bCs/>
                <w:sz w:val="28"/>
                <w:szCs w:val="28"/>
              </w:rPr>
              <w:t xml:space="preserve"> 4</w:t>
            </w:r>
          </w:p>
        </w:tc>
        <w:tc>
          <w:tcPr>
            <w:tcW w:w="0" w:type="auto"/>
            <w:vAlign w:val="center"/>
          </w:tcPr>
          <w:p w14:paraId="752CA3BC" w14:textId="08966ADB" w:rsidR="00F130CD" w:rsidRPr="00F130CD" w:rsidRDefault="00F130CD" w:rsidP="00F130CD">
            <w:pPr>
              <w:rPr>
                <w:rFonts w:ascii="Times New Roman" w:hAnsi="Times New Roman" w:cs="Times New Roman"/>
                <w:b/>
                <w:bCs/>
                <w:sz w:val="28"/>
                <w:szCs w:val="28"/>
                <w:lang w:val="ru-RU"/>
              </w:rPr>
            </w:pPr>
            <w:proofErr w:type="spellStart"/>
            <w:r w:rsidRPr="00F130CD">
              <w:rPr>
                <w:rFonts w:ascii="Times New Roman" w:hAnsi="Times New Roman" w:cs="Times New Roman"/>
                <w:b/>
                <w:bCs/>
                <w:sz w:val="28"/>
                <w:szCs w:val="28"/>
                <w:lang w:val="ru-RU"/>
              </w:rPr>
              <w:t>Зміст</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групової</w:t>
            </w:r>
            <w:proofErr w:type="spellEnd"/>
            <w:r w:rsidRPr="00F130CD">
              <w:rPr>
                <w:rFonts w:ascii="Times New Roman" w:hAnsi="Times New Roman" w:cs="Times New Roman"/>
                <w:b/>
                <w:bCs/>
                <w:sz w:val="28"/>
                <w:szCs w:val="28"/>
                <w:lang w:val="ru-RU"/>
              </w:rPr>
              <w:t xml:space="preserve"> </w:t>
            </w:r>
            <w:proofErr w:type="spellStart"/>
            <w:r w:rsidRPr="00F130CD">
              <w:rPr>
                <w:rFonts w:ascii="Times New Roman" w:hAnsi="Times New Roman" w:cs="Times New Roman"/>
                <w:b/>
                <w:bCs/>
                <w:sz w:val="28"/>
                <w:szCs w:val="28"/>
                <w:lang w:val="ru-RU"/>
              </w:rPr>
              <w:t>роботи</w:t>
            </w:r>
            <w:proofErr w:type="spellEnd"/>
            <w:r w:rsidRPr="00F130CD">
              <w:rPr>
                <w:rFonts w:ascii="Times New Roman" w:hAnsi="Times New Roman" w:cs="Times New Roman"/>
                <w:b/>
                <w:bCs/>
                <w:sz w:val="28"/>
                <w:szCs w:val="28"/>
                <w:lang w:val="ru-RU"/>
              </w:rPr>
              <w:t xml:space="preserve"> з </w:t>
            </w:r>
            <w:proofErr w:type="spellStart"/>
            <w:r w:rsidRPr="00F130CD">
              <w:rPr>
                <w:rFonts w:ascii="Times New Roman" w:hAnsi="Times New Roman" w:cs="Times New Roman"/>
                <w:b/>
                <w:bCs/>
                <w:sz w:val="28"/>
                <w:szCs w:val="28"/>
                <w:lang w:val="ru-RU"/>
              </w:rPr>
              <w:t>постраждалою</w:t>
            </w:r>
            <w:proofErr w:type="spellEnd"/>
            <w:r w:rsidRPr="00F130CD">
              <w:rPr>
                <w:rFonts w:ascii="Times New Roman" w:hAnsi="Times New Roman" w:cs="Times New Roman"/>
                <w:b/>
                <w:bCs/>
                <w:sz w:val="28"/>
                <w:szCs w:val="28"/>
                <w:lang w:val="ru-RU"/>
              </w:rPr>
              <w:t xml:space="preserve"> особою</w:t>
            </w:r>
          </w:p>
        </w:tc>
        <w:tc>
          <w:tcPr>
            <w:tcW w:w="0" w:type="auto"/>
            <w:vAlign w:val="center"/>
          </w:tcPr>
          <w:p w14:paraId="4C92673F" w14:textId="77777777" w:rsidR="00F130CD" w:rsidRPr="00F130CD" w:rsidRDefault="00F130CD" w:rsidP="00F130CD">
            <w:pPr>
              <w:jc w:val="center"/>
              <w:rPr>
                <w:rFonts w:ascii="Times New Roman" w:hAnsi="Times New Roman" w:cs="Times New Roman"/>
                <w:b/>
                <w:bCs/>
                <w:sz w:val="28"/>
                <w:szCs w:val="28"/>
                <w:lang w:val="ru-RU"/>
              </w:rPr>
            </w:pPr>
          </w:p>
        </w:tc>
        <w:tc>
          <w:tcPr>
            <w:tcW w:w="0" w:type="auto"/>
            <w:vAlign w:val="center"/>
          </w:tcPr>
          <w:p w14:paraId="278FB0C8" w14:textId="0D8DFB33" w:rsidR="00F130CD" w:rsidRPr="00F130CD" w:rsidRDefault="00F130CD" w:rsidP="00F130CD">
            <w:pPr>
              <w:jc w:val="center"/>
              <w:rPr>
                <w:rFonts w:ascii="Times New Roman" w:hAnsi="Times New Roman" w:cs="Times New Roman"/>
                <w:b/>
                <w:bCs/>
                <w:sz w:val="28"/>
                <w:szCs w:val="28"/>
              </w:rPr>
            </w:pPr>
            <w:r w:rsidRPr="00F130CD">
              <w:rPr>
                <w:rFonts w:ascii="Times New Roman" w:hAnsi="Times New Roman" w:cs="Times New Roman"/>
                <w:b/>
                <w:bCs/>
                <w:sz w:val="28"/>
                <w:szCs w:val="28"/>
              </w:rPr>
              <w:t xml:space="preserve">39 </w:t>
            </w:r>
            <w:proofErr w:type="spellStart"/>
            <w:r w:rsidRPr="00F130CD">
              <w:rPr>
                <w:rFonts w:ascii="Times New Roman" w:hAnsi="Times New Roman" w:cs="Times New Roman"/>
                <w:b/>
                <w:bCs/>
                <w:sz w:val="28"/>
                <w:szCs w:val="28"/>
              </w:rPr>
              <w:t>год</w:t>
            </w:r>
            <w:proofErr w:type="spellEnd"/>
          </w:p>
        </w:tc>
      </w:tr>
      <w:tr w:rsidR="00F130CD" w:rsidRPr="00CC30FA" w14:paraId="141FE909" w14:textId="77777777" w:rsidTr="00F130CD">
        <w:trPr>
          <w:trHeight w:val="1141"/>
        </w:trPr>
        <w:tc>
          <w:tcPr>
            <w:tcW w:w="0" w:type="auto"/>
            <w:vAlign w:val="center"/>
          </w:tcPr>
          <w:p w14:paraId="1903C91F" w14:textId="273BA96E"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1</w:t>
            </w:r>
          </w:p>
        </w:tc>
        <w:tc>
          <w:tcPr>
            <w:tcW w:w="0" w:type="auto"/>
            <w:vAlign w:val="center"/>
          </w:tcPr>
          <w:p w14:paraId="41476FB8" w14:textId="36DFAC6A"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Вступ</w:t>
            </w:r>
            <w:proofErr w:type="spellEnd"/>
            <w:r w:rsidRPr="00F130CD">
              <w:rPr>
                <w:rFonts w:ascii="Times New Roman" w:hAnsi="Times New Roman" w:cs="Times New Roman"/>
                <w:sz w:val="28"/>
                <w:szCs w:val="28"/>
                <w:lang w:val="ru-RU"/>
              </w:rPr>
              <w:t xml:space="preserve"> до </w:t>
            </w:r>
            <w:proofErr w:type="spellStart"/>
            <w:r w:rsidRPr="00F130CD">
              <w:rPr>
                <w:rFonts w:ascii="Times New Roman" w:hAnsi="Times New Roman" w:cs="Times New Roman"/>
                <w:sz w:val="28"/>
                <w:szCs w:val="28"/>
                <w:lang w:val="ru-RU"/>
              </w:rPr>
              <w:t>Програми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Знайомство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Напрацювання</w:t>
            </w:r>
            <w:proofErr w:type="spellEnd"/>
            <w:r w:rsidRPr="00F130CD">
              <w:rPr>
                <w:rFonts w:ascii="Times New Roman" w:hAnsi="Times New Roman" w:cs="Times New Roman"/>
                <w:sz w:val="28"/>
                <w:szCs w:val="28"/>
                <w:lang w:val="ru-RU"/>
              </w:rPr>
              <w:t xml:space="preserve"> правил </w:t>
            </w:r>
            <w:proofErr w:type="spellStart"/>
            <w:r w:rsidRPr="00F130CD">
              <w:rPr>
                <w:rFonts w:ascii="Times New Roman" w:hAnsi="Times New Roman" w:cs="Times New Roman"/>
                <w:sz w:val="28"/>
                <w:szCs w:val="28"/>
                <w:lang w:val="ru-RU"/>
              </w:rPr>
              <w:t>роботи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групи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rPr>
              <w:t>Арт-терапевтичні</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техніки</w:t>
            </w:r>
            <w:proofErr w:type="spellEnd"/>
            <w:r w:rsidRPr="00F130CD">
              <w:rPr>
                <w:rFonts w:ascii="Times New Roman" w:hAnsi="Times New Roman" w:cs="Times New Roman"/>
                <w:sz w:val="28"/>
                <w:szCs w:val="28"/>
              </w:rPr>
              <w:t xml:space="preserve"> у </w:t>
            </w:r>
            <w:proofErr w:type="spellStart"/>
            <w:r w:rsidRPr="00F130CD">
              <w:rPr>
                <w:rFonts w:ascii="Times New Roman" w:hAnsi="Times New Roman" w:cs="Times New Roman"/>
                <w:sz w:val="28"/>
                <w:szCs w:val="28"/>
              </w:rPr>
              <w:t>роботі</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групи</w:t>
            </w:r>
            <w:proofErr w:type="spellEnd"/>
          </w:p>
        </w:tc>
        <w:tc>
          <w:tcPr>
            <w:tcW w:w="0" w:type="auto"/>
            <w:vAlign w:val="center"/>
          </w:tcPr>
          <w:p w14:paraId="6C95CE4B" w14:textId="77777777" w:rsidR="00F130CD" w:rsidRPr="00F130CD" w:rsidRDefault="00F130CD" w:rsidP="00F130CD">
            <w:pPr>
              <w:jc w:val="center"/>
              <w:rPr>
                <w:rFonts w:ascii="Times New Roman" w:hAnsi="Times New Roman" w:cs="Times New Roman"/>
                <w:sz w:val="28"/>
                <w:szCs w:val="28"/>
              </w:rPr>
            </w:pPr>
          </w:p>
        </w:tc>
        <w:tc>
          <w:tcPr>
            <w:tcW w:w="0" w:type="auto"/>
            <w:vAlign w:val="center"/>
          </w:tcPr>
          <w:p w14:paraId="4A17F507" w14:textId="3DE634FA"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z w:val="28"/>
                <w:szCs w:val="28"/>
              </w:rPr>
              <w:t>год</w:t>
            </w:r>
            <w:proofErr w:type="spellEnd"/>
          </w:p>
        </w:tc>
      </w:tr>
      <w:tr w:rsidR="00F130CD" w:rsidRPr="00CC30FA" w14:paraId="582E6D7A" w14:textId="77777777" w:rsidTr="00F130CD">
        <w:trPr>
          <w:trHeight w:val="1141"/>
        </w:trPr>
        <w:tc>
          <w:tcPr>
            <w:tcW w:w="0" w:type="auto"/>
            <w:vAlign w:val="center"/>
          </w:tcPr>
          <w:p w14:paraId="6863B8C2" w14:textId="082AC2E1"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2</w:t>
            </w:r>
          </w:p>
        </w:tc>
        <w:tc>
          <w:tcPr>
            <w:tcW w:w="0" w:type="auto"/>
            <w:vAlign w:val="center"/>
          </w:tcPr>
          <w:p w14:paraId="6B82F83E" w14:textId="77777777"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Сутність</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домашнього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та / </w:t>
            </w:r>
            <w:proofErr w:type="spellStart"/>
            <w:r w:rsidRPr="00F130CD">
              <w:rPr>
                <w:rFonts w:ascii="Times New Roman" w:hAnsi="Times New Roman" w:cs="Times New Roman"/>
                <w:sz w:val="28"/>
                <w:szCs w:val="28"/>
                <w:lang w:val="ru-RU"/>
              </w:rPr>
              <w:t>або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за </w:t>
            </w:r>
            <w:proofErr w:type="spellStart"/>
            <w:r w:rsidRPr="00F130CD">
              <w:rPr>
                <w:rFonts w:ascii="Times New Roman" w:hAnsi="Times New Roman" w:cs="Times New Roman"/>
                <w:sz w:val="28"/>
                <w:szCs w:val="28"/>
                <w:lang w:val="ru-RU"/>
              </w:rPr>
              <w:t>ознакою</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статі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Види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дії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які</w:t>
            </w:r>
            <w:proofErr w:type="spellEnd"/>
          </w:p>
          <w:p w14:paraId="54B3D1BA" w14:textId="1A7A5FCE"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потрібно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вважати</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насильством</w:t>
            </w:r>
            <w:proofErr w:type="spellEnd"/>
            <w:r w:rsidRPr="00F130CD">
              <w:rPr>
                <w:rFonts w:ascii="Times New Roman" w:hAnsi="Times New Roman" w:cs="Times New Roman"/>
                <w:sz w:val="28"/>
                <w:szCs w:val="28"/>
                <w:lang w:val="ru-RU"/>
              </w:rPr>
              <w:t xml:space="preserve">. Цикл </w:t>
            </w:r>
            <w:proofErr w:type="spellStart"/>
            <w:r w:rsidRPr="00F130CD">
              <w:rPr>
                <w:rFonts w:ascii="Times New Roman" w:hAnsi="Times New Roman" w:cs="Times New Roman"/>
                <w:sz w:val="28"/>
                <w:szCs w:val="28"/>
                <w:lang w:val="ru-RU"/>
              </w:rPr>
              <w:t>насильства</w:t>
            </w:r>
            <w:proofErr w:type="spellEnd"/>
          </w:p>
        </w:tc>
        <w:tc>
          <w:tcPr>
            <w:tcW w:w="0" w:type="auto"/>
            <w:vAlign w:val="center"/>
          </w:tcPr>
          <w:p w14:paraId="1181B1F4"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379487E7" w14:textId="63BA3049"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z w:val="28"/>
                <w:szCs w:val="28"/>
              </w:rPr>
              <w:t>год</w:t>
            </w:r>
            <w:proofErr w:type="spellEnd"/>
          </w:p>
        </w:tc>
      </w:tr>
      <w:tr w:rsidR="00F130CD" w:rsidRPr="00CC30FA" w14:paraId="7B3E880A" w14:textId="77777777" w:rsidTr="00F130CD">
        <w:trPr>
          <w:trHeight w:val="1141"/>
        </w:trPr>
        <w:tc>
          <w:tcPr>
            <w:tcW w:w="0" w:type="auto"/>
            <w:vAlign w:val="center"/>
          </w:tcPr>
          <w:p w14:paraId="62BCF046" w14:textId="28F5DB40"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z w:val="28"/>
                <w:szCs w:val="28"/>
              </w:rPr>
              <w:t xml:space="preserve"> 3</w:t>
            </w:r>
          </w:p>
        </w:tc>
        <w:tc>
          <w:tcPr>
            <w:tcW w:w="0" w:type="auto"/>
            <w:vAlign w:val="center"/>
          </w:tcPr>
          <w:p w14:paraId="055AA4DF" w14:textId="2D5AEEC9"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Суспільні</w:t>
            </w:r>
            <w:proofErr w:type="spellEnd"/>
            <w:r w:rsidRPr="00F130CD">
              <w:rPr>
                <w:rFonts w:ascii="Times New Roman" w:hAnsi="Times New Roman" w:cs="Times New Roman"/>
                <w:sz w:val="28"/>
                <w:szCs w:val="28"/>
                <w:lang w:val="ru-RU"/>
              </w:rPr>
              <w:t xml:space="preserve"> та </w:t>
            </w:r>
            <w:proofErr w:type="spellStart"/>
            <w:r w:rsidRPr="00F130CD">
              <w:rPr>
                <w:rFonts w:ascii="Times New Roman" w:hAnsi="Times New Roman" w:cs="Times New Roman"/>
                <w:sz w:val="28"/>
                <w:szCs w:val="28"/>
                <w:lang w:val="ru-RU"/>
              </w:rPr>
              <w:t>особистісні</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наслідки</w:t>
            </w:r>
            <w:proofErr w:type="spellEnd"/>
            <w:r w:rsidRPr="00F130CD">
              <w:rPr>
                <w:rFonts w:ascii="Times New Roman" w:hAnsi="Times New Roman" w:cs="Times New Roman"/>
                <w:sz w:val="28"/>
                <w:szCs w:val="28"/>
                <w:lang w:val="ru-RU"/>
              </w:rPr>
              <w:t xml:space="preserve"> й </w:t>
            </w:r>
            <w:proofErr w:type="spellStart"/>
            <w:r w:rsidRPr="00F130CD">
              <w:rPr>
                <w:rFonts w:ascii="Times New Roman" w:hAnsi="Times New Roman" w:cs="Times New Roman"/>
                <w:sz w:val="28"/>
                <w:szCs w:val="28"/>
                <w:lang w:val="ru-RU"/>
              </w:rPr>
              <w:t>відповідальність</w:t>
            </w:r>
            <w:proofErr w:type="spellEnd"/>
            <w:r w:rsidRPr="00F130CD">
              <w:rPr>
                <w:rFonts w:ascii="Times New Roman" w:hAnsi="Times New Roman" w:cs="Times New Roman"/>
                <w:sz w:val="28"/>
                <w:szCs w:val="28"/>
                <w:lang w:val="ru-RU"/>
              </w:rPr>
              <w:t xml:space="preserve"> за </w:t>
            </w:r>
            <w:proofErr w:type="spellStart"/>
            <w:r w:rsidRPr="00F130CD">
              <w:rPr>
                <w:rFonts w:ascii="Times New Roman" w:hAnsi="Times New Roman" w:cs="Times New Roman"/>
                <w:sz w:val="28"/>
                <w:szCs w:val="28"/>
                <w:lang w:val="ru-RU"/>
              </w:rPr>
              <w:t>вчинення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домашнього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z w:val="28"/>
                <w:szCs w:val="28"/>
                <w:lang w:val="ru-RU"/>
              </w:rPr>
              <w:t xml:space="preserve"> та / </w:t>
            </w:r>
            <w:proofErr w:type="spellStart"/>
            <w:r w:rsidRPr="00F130CD">
              <w:rPr>
                <w:rFonts w:ascii="Times New Roman" w:hAnsi="Times New Roman" w:cs="Times New Roman"/>
                <w:sz w:val="28"/>
                <w:szCs w:val="28"/>
                <w:lang w:val="ru-RU"/>
              </w:rPr>
              <w:t>або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насильства</w:t>
            </w:r>
            <w:proofErr w:type="spellEnd"/>
            <w:r w:rsidRPr="00F130CD">
              <w:rPr>
                <w:rFonts w:ascii="Times New Roman" w:hAnsi="Times New Roman" w:cs="Times New Roman"/>
                <w:spacing w:val="-4"/>
                <w:sz w:val="28"/>
                <w:szCs w:val="28"/>
                <w:lang w:val="ru-RU"/>
              </w:rPr>
              <w:t xml:space="preserve"> </w:t>
            </w:r>
            <w:r w:rsidRPr="00F130CD">
              <w:rPr>
                <w:rFonts w:ascii="Times New Roman" w:hAnsi="Times New Roman" w:cs="Times New Roman"/>
                <w:sz w:val="28"/>
                <w:szCs w:val="28"/>
                <w:lang w:val="ru-RU"/>
              </w:rPr>
              <w:t>за</w:t>
            </w:r>
            <w:r w:rsidRPr="00F130CD">
              <w:rPr>
                <w:rFonts w:ascii="Times New Roman" w:hAnsi="Times New Roman" w:cs="Times New Roman"/>
                <w:spacing w:val="-3"/>
                <w:sz w:val="28"/>
                <w:szCs w:val="28"/>
                <w:lang w:val="ru-RU"/>
              </w:rPr>
              <w:t xml:space="preserve"> </w:t>
            </w:r>
            <w:proofErr w:type="spellStart"/>
            <w:r w:rsidRPr="00F130CD">
              <w:rPr>
                <w:rFonts w:ascii="Times New Roman" w:hAnsi="Times New Roman" w:cs="Times New Roman"/>
                <w:sz w:val="28"/>
                <w:szCs w:val="28"/>
                <w:lang w:val="ru-RU"/>
              </w:rPr>
              <w:t>ознакою</w:t>
            </w:r>
            <w:proofErr w:type="spellEnd"/>
            <w:r w:rsidRPr="00F130CD">
              <w:rPr>
                <w:rFonts w:ascii="Times New Roman" w:hAnsi="Times New Roman" w:cs="Times New Roman"/>
                <w:spacing w:val="-3"/>
                <w:sz w:val="28"/>
                <w:szCs w:val="28"/>
                <w:lang w:val="ru-RU"/>
              </w:rPr>
              <w:t xml:space="preserve"> </w:t>
            </w:r>
            <w:proofErr w:type="spellStart"/>
            <w:r w:rsidRPr="00F130CD">
              <w:rPr>
                <w:rFonts w:ascii="Times New Roman" w:hAnsi="Times New Roman" w:cs="Times New Roman"/>
                <w:spacing w:val="-4"/>
                <w:sz w:val="28"/>
                <w:szCs w:val="28"/>
                <w:lang w:val="ru-RU"/>
              </w:rPr>
              <w:t>статі</w:t>
            </w:r>
            <w:proofErr w:type="spellEnd"/>
          </w:p>
        </w:tc>
        <w:tc>
          <w:tcPr>
            <w:tcW w:w="0" w:type="auto"/>
            <w:vAlign w:val="center"/>
          </w:tcPr>
          <w:p w14:paraId="0173A0A9"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4BE715DC" w14:textId="5387F423"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z w:val="28"/>
                <w:szCs w:val="28"/>
              </w:rPr>
              <w:t>год</w:t>
            </w:r>
            <w:proofErr w:type="spellEnd"/>
          </w:p>
        </w:tc>
      </w:tr>
      <w:tr w:rsidR="00F130CD" w:rsidRPr="00CC30FA" w14:paraId="7178E9F6" w14:textId="77777777" w:rsidTr="00F130CD">
        <w:trPr>
          <w:trHeight w:val="1141"/>
        </w:trPr>
        <w:tc>
          <w:tcPr>
            <w:tcW w:w="0" w:type="auto"/>
            <w:vAlign w:val="center"/>
          </w:tcPr>
          <w:p w14:paraId="1D1318D1" w14:textId="68A399F6"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4</w:t>
            </w:r>
          </w:p>
        </w:tc>
        <w:tc>
          <w:tcPr>
            <w:tcW w:w="0" w:type="auto"/>
            <w:vAlign w:val="center"/>
          </w:tcPr>
          <w:p w14:paraId="00ABBA69" w14:textId="67565AD1"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Визначення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індивідуальних</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цілей</w:t>
            </w:r>
            <w:proofErr w:type="spellEnd"/>
            <w:r w:rsidRPr="00F130CD">
              <w:rPr>
                <w:rFonts w:ascii="Times New Roman" w:hAnsi="Times New Roman" w:cs="Times New Roman"/>
                <w:sz w:val="28"/>
                <w:szCs w:val="28"/>
                <w:lang w:val="ru-RU"/>
              </w:rPr>
              <w:t xml:space="preserve"> і </w:t>
            </w:r>
            <w:proofErr w:type="spellStart"/>
            <w:r w:rsidRPr="00F130CD">
              <w:rPr>
                <w:rFonts w:ascii="Times New Roman" w:hAnsi="Times New Roman" w:cs="Times New Roman"/>
                <w:sz w:val="28"/>
                <w:szCs w:val="28"/>
                <w:lang w:val="ru-RU"/>
              </w:rPr>
              <w:t>побудова</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перспективних</w:t>
            </w:r>
            <w:proofErr w:type="spellEnd"/>
            <w:r w:rsidRPr="00F130CD">
              <w:rPr>
                <w:rFonts w:ascii="Times New Roman" w:hAnsi="Times New Roman" w:cs="Times New Roman"/>
                <w:spacing w:val="-9"/>
                <w:sz w:val="28"/>
                <w:szCs w:val="28"/>
                <w:lang w:val="ru-RU"/>
              </w:rPr>
              <w:t xml:space="preserve"> </w:t>
            </w:r>
            <w:proofErr w:type="spellStart"/>
            <w:r w:rsidRPr="00F130CD">
              <w:rPr>
                <w:rFonts w:ascii="Times New Roman" w:hAnsi="Times New Roman" w:cs="Times New Roman"/>
                <w:sz w:val="28"/>
                <w:szCs w:val="28"/>
                <w:lang w:val="ru-RU"/>
              </w:rPr>
              <w:t>планів</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щодо</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відновлення</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власного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pacing w:val="-2"/>
                <w:sz w:val="28"/>
                <w:szCs w:val="28"/>
                <w:lang w:val="ru-RU"/>
              </w:rPr>
              <w:t>життя</w:t>
            </w:r>
            <w:proofErr w:type="spellEnd"/>
          </w:p>
        </w:tc>
        <w:tc>
          <w:tcPr>
            <w:tcW w:w="0" w:type="auto"/>
            <w:vAlign w:val="center"/>
          </w:tcPr>
          <w:p w14:paraId="571AEF43"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3F59C21F" w14:textId="76E6E5B4"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pacing w:val="-5"/>
                <w:sz w:val="28"/>
                <w:szCs w:val="28"/>
              </w:rPr>
              <w:t>год</w:t>
            </w:r>
            <w:proofErr w:type="spellEnd"/>
          </w:p>
        </w:tc>
      </w:tr>
      <w:tr w:rsidR="00F130CD" w:rsidRPr="00CC30FA" w14:paraId="163A11AA" w14:textId="77777777" w:rsidTr="00F130CD">
        <w:trPr>
          <w:trHeight w:val="1141"/>
        </w:trPr>
        <w:tc>
          <w:tcPr>
            <w:tcW w:w="0" w:type="auto"/>
            <w:vAlign w:val="center"/>
          </w:tcPr>
          <w:p w14:paraId="7582E78A" w14:textId="4CC47728"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5</w:t>
            </w:r>
          </w:p>
        </w:tc>
        <w:tc>
          <w:tcPr>
            <w:tcW w:w="0" w:type="auto"/>
            <w:vAlign w:val="center"/>
          </w:tcPr>
          <w:p w14:paraId="39F980C2" w14:textId="281C0F8D"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навичок</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аналізу</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соціальної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ситуації</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Усвідомлення</w:t>
            </w:r>
            <w:proofErr w:type="spellEnd"/>
            <w:r w:rsidRPr="00F130CD">
              <w:rPr>
                <w:rFonts w:ascii="Times New Roman" w:hAnsi="Times New Roman" w:cs="Times New Roman"/>
                <w:spacing w:val="-8"/>
                <w:sz w:val="28"/>
                <w:szCs w:val="28"/>
                <w:lang w:val="ru-RU"/>
              </w:rPr>
              <w:t xml:space="preserve"> </w:t>
            </w:r>
            <w:proofErr w:type="spellStart"/>
            <w:r w:rsidRPr="00F130CD">
              <w:rPr>
                <w:rFonts w:ascii="Times New Roman" w:hAnsi="Times New Roman" w:cs="Times New Roman"/>
                <w:sz w:val="28"/>
                <w:szCs w:val="28"/>
                <w:lang w:val="ru-RU"/>
              </w:rPr>
              <w:t>власних</w:t>
            </w:r>
            <w:proofErr w:type="spellEnd"/>
            <w:r w:rsidRPr="00F130CD">
              <w:rPr>
                <w:rFonts w:ascii="Times New Roman" w:hAnsi="Times New Roman" w:cs="Times New Roman"/>
                <w:spacing w:val="-9"/>
                <w:sz w:val="28"/>
                <w:szCs w:val="28"/>
                <w:lang w:val="ru-RU"/>
              </w:rPr>
              <w:t xml:space="preserve"> </w:t>
            </w:r>
            <w:proofErr w:type="spellStart"/>
            <w:r w:rsidRPr="00F130CD">
              <w:rPr>
                <w:rFonts w:ascii="Times New Roman" w:hAnsi="Times New Roman" w:cs="Times New Roman"/>
                <w:sz w:val="28"/>
                <w:szCs w:val="28"/>
                <w:lang w:val="ru-RU"/>
              </w:rPr>
              <w:t>кордонів</w:t>
            </w:r>
            <w:proofErr w:type="spellEnd"/>
            <w:r w:rsidRPr="00F130CD">
              <w:rPr>
                <w:rFonts w:ascii="Times New Roman" w:hAnsi="Times New Roman" w:cs="Times New Roman"/>
                <w:spacing w:val="-8"/>
                <w:sz w:val="28"/>
                <w:szCs w:val="28"/>
                <w:lang w:val="ru-RU"/>
              </w:rPr>
              <w:t xml:space="preserve"> </w:t>
            </w:r>
            <w:r w:rsidRPr="00F130CD">
              <w:rPr>
                <w:rFonts w:ascii="Times New Roman" w:hAnsi="Times New Roman" w:cs="Times New Roman"/>
                <w:sz w:val="28"/>
                <w:szCs w:val="28"/>
                <w:lang w:val="ru-RU"/>
              </w:rPr>
              <w:t>та</w:t>
            </w:r>
            <w:r w:rsidRPr="00F130CD">
              <w:rPr>
                <w:rFonts w:ascii="Times New Roman" w:hAnsi="Times New Roman" w:cs="Times New Roman"/>
                <w:spacing w:val="-9"/>
                <w:sz w:val="28"/>
                <w:szCs w:val="28"/>
                <w:lang w:val="ru-RU"/>
              </w:rPr>
              <w:t xml:space="preserve"> </w:t>
            </w:r>
            <w:proofErr w:type="spellStart"/>
            <w:r w:rsidRPr="00F130CD">
              <w:rPr>
                <w:rFonts w:ascii="Times New Roman" w:hAnsi="Times New Roman" w:cs="Times New Roman"/>
                <w:sz w:val="28"/>
                <w:szCs w:val="28"/>
                <w:lang w:val="ru-RU"/>
              </w:rPr>
              <w:t>кордонів</w:t>
            </w:r>
            <w:proofErr w:type="spellEnd"/>
            <w:r w:rsidRPr="00F130CD">
              <w:rPr>
                <w:rFonts w:ascii="Times New Roman" w:hAnsi="Times New Roman" w:cs="Times New Roman"/>
                <w:spacing w:val="-8"/>
                <w:sz w:val="28"/>
                <w:szCs w:val="28"/>
                <w:lang w:val="ru-RU"/>
              </w:rPr>
              <w:t xml:space="preserve"> </w:t>
            </w:r>
            <w:proofErr w:type="spellStart"/>
            <w:r w:rsidRPr="00F130CD">
              <w:rPr>
                <w:rFonts w:ascii="Times New Roman" w:hAnsi="Times New Roman" w:cs="Times New Roman"/>
                <w:sz w:val="28"/>
                <w:szCs w:val="28"/>
                <w:lang w:val="ru-RU"/>
              </w:rPr>
              <w:t>інших</w:t>
            </w:r>
            <w:proofErr w:type="spellEnd"/>
            <w:r w:rsidRPr="00F130CD">
              <w:rPr>
                <w:rFonts w:ascii="Times New Roman" w:hAnsi="Times New Roman" w:cs="Times New Roman"/>
                <w:sz w:val="28"/>
                <w:szCs w:val="28"/>
                <w:lang w:val="ru-RU"/>
              </w:rPr>
              <w:t xml:space="preserve"> </w:t>
            </w:r>
            <w:r w:rsidRPr="00F130CD">
              <w:rPr>
                <w:rFonts w:ascii="Times New Roman" w:hAnsi="Times New Roman" w:cs="Times New Roman"/>
                <w:spacing w:val="-2"/>
                <w:sz w:val="28"/>
                <w:szCs w:val="28"/>
                <w:lang w:val="ru-RU"/>
              </w:rPr>
              <w:t>людей</w:t>
            </w:r>
          </w:p>
        </w:tc>
        <w:tc>
          <w:tcPr>
            <w:tcW w:w="0" w:type="auto"/>
            <w:vAlign w:val="center"/>
          </w:tcPr>
          <w:p w14:paraId="33CD7469"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6BF7A321" w14:textId="578D5BC7"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pacing w:val="-5"/>
                <w:sz w:val="28"/>
                <w:szCs w:val="28"/>
              </w:rPr>
              <w:t>год</w:t>
            </w:r>
            <w:proofErr w:type="spellEnd"/>
          </w:p>
        </w:tc>
      </w:tr>
      <w:tr w:rsidR="00F130CD" w:rsidRPr="00CC30FA" w14:paraId="17504EE6" w14:textId="77777777" w:rsidTr="00F130CD">
        <w:trPr>
          <w:trHeight w:val="1141"/>
        </w:trPr>
        <w:tc>
          <w:tcPr>
            <w:tcW w:w="0" w:type="auto"/>
            <w:vAlign w:val="center"/>
          </w:tcPr>
          <w:p w14:paraId="2586D4A6" w14:textId="7EEF78A3"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6</w:t>
            </w:r>
          </w:p>
        </w:tc>
        <w:tc>
          <w:tcPr>
            <w:tcW w:w="0" w:type="auto"/>
            <w:vAlign w:val="center"/>
          </w:tcPr>
          <w:p w14:paraId="4098A245" w14:textId="43F3F010"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Формування</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навичок</w:t>
            </w:r>
            <w:proofErr w:type="spellEnd"/>
            <w:r w:rsidRPr="00F130CD">
              <w:rPr>
                <w:rFonts w:ascii="Times New Roman" w:hAnsi="Times New Roman" w:cs="Times New Roman"/>
                <w:spacing w:val="-10"/>
                <w:sz w:val="28"/>
                <w:szCs w:val="28"/>
                <w:lang w:val="ru-RU"/>
              </w:rPr>
              <w:t xml:space="preserve"> </w:t>
            </w:r>
            <w:proofErr w:type="spellStart"/>
            <w:r w:rsidRPr="00F130CD">
              <w:rPr>
                <w:rFonts w:ascii="Times New Roman" w:hAnsi="Times New Roman" w:cs="Times New Roman"/>
                <w:sz w:val="28"/>
                <w:szCs w:val="28"/>
                <w:lang w:val="ru-RU"/>
              </w:rPr>
              <w:t>ефективної</w:t>
            </w:r>
            <w:proofErr w:type="spellEnd"/>
            <w:r w:rsidRPr="00F130CD">
              <w:rPr>
                <w:rFonts w:ascii="Times New Roman" w:hAnsi="Times New Roman" w:cs="Times New Roman"/>
                <w:spacing w:val="-12"/>
                <w:sz w:val="28"/>
                <w:szCs w:val="28"/>
                <w:lang w:val="ru-RU"/>
              </w:rPr>
              <w:t xml:space="preserve"> </w:t>
            </w:r>
            <w:proofErr w:type="spellStart"/>
            <w:r w:rsidRPr="00F130CD">
              <w:rPr>
                <w:rFonts w:ascii="Times New Roman" w:hAnsi="Times New Roman" w:cs="Times New Roman"/>
                <w:sz w:val="28"/>
                <w:szCs w:val="28"/>
                <w:lang w:val="ru-RU"/>
              </w:rPr>
              <w:t>комунікації</w:t>
            </w:r>
            <w:proofErr w:type="spellEnd"/>
            <w:r w:rsidRPr="00F130CD">
              <w:rPr>
                <w:rFonts w:ascii="Times New Roman" w:hAnsi="Times New Roman" w:cs="Times New Roman"/>
                <w:spacing w:val="-10"/>
                <w:sz w:val="28"/>
                <w:szCs w:val="28"/>
                <w:lang w:val="ru-RU"/>
              </w:rPr>
              <w:t xml:space="preserve"> </w:t>
            </w:r>
            <w:r w:rsidRPr="00F130CD">
              <w:rPr>
                <w:rFonts w:ascii="Times New Roman" w:hAnsi="Times New Roman" w:cs="Times New Roman"/>
                <w:sz w:val="28"/>
                <w:szCs w:val="28"/>
                <w:lang w:val="ru-RU"/>
              </w:rPr>
              <w:t xml:space="preserve">та конструктивного </w:t>
            </w:r>
            <w:proofErr w:type="spellStart"/>
            <w:r w:rsidRPr="00F130CD">
              <w:rPr>
                <w:rFonts w:ascii="Times New Roman" w:hAnsi="Times New Roman" w:cs="Times New Roman"/>
                <w:sz w:val="28"/>
                <w:szCs w:val="28"/>
                <w:lang w:val="ru-RU"/>
              </w:rPr>
              <w:t>спілкування</w:t>
            </w:r>
            <w:proofErr w:type="spellEnd"/>
          </w:p>
        </w:tc>
        <w:tc>
          <w:tcPr>
            <w:tcW w:w="0" w:type="auto"/>
            <w:vAlign w:val="center"/>
          </w:tcPr>
          <w:p w14:paraId="3A961339"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2A6C4999" w14:textId="004D708E"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pacing w:val="-5"/>
                <w:sz w:val="28"/>
                <w:szCs w:val="28"/>
              </w:rPr>
              <w:t>год</w:t>
            </w:r>
            <w:proofErr w:type="spellEnd"/>
          </w:p>
        </w:tc>
      </w:tr>
      <w:tr w:rsidR="00F130CD" w:rsidRPr="00CC30FA" w14:paraId="0483B495" w14:textId="77777777" w:rsidTr="00F130CD">
        <w:trPr>
          <w:trHeight w:val="1141"/>
        </w:trPr>
        <w:tc>
          <w:tcPr>
            <w:tcW w:w="0" w:type="auto"/>
            <w:vAlign w:val="center"/>
          </w:tcPr>
          <w:p w14:paraId="6727847E" w14:textId="4BB378CB"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7</w:t>
            </w:r>
          </w:p>
        </w:tc>
        <w:tc>
          <w:tcPr>
            <w:tcW w:w="0" w:type="auto"/>
            <w:vAlign w:val="center"/>
          </w:tcPr>
          <w:p w14:paraId="7212C856" w14:textId="3F2DD438" w:rsidR="00F130CD" w:rsidRPr="00F130CD" w:rsidRDefault="00F130CD" w:rsidP="00F130CD">
            <w:pPr>
              <w:rPr>
                <w:rFonts w:ascii="Times New Roman" w:hAnsi="Times New Roman" w:cs="Times New Roman"/>
                <w:sz w:val="28"/>
                <w:szCs w:val="28"/>
              </w:rPr>
            </w:pPr>
            <w:proofErr w:type="spellStart"/>
            <w:r w:rsidRPr="00F130CD">
              <w:rPr>
                <w:rFonts w:ascii="Times New Roman" w:hAnsi="Times New Roman" w:cs="Times New Roman"/>
                <w:sz w:val="28"/>
                <w:szCs w:val="28"/>
              </w:rPr>
              <w:t>Відновлення</w:t>
            </w:r>
            <w:proofErr w:type="spellEnd"/>
            <w:r w:rsidRPr="00F130CD">
              <w:rPr>
                <w:rFonts w:ascii="Times New Roman" w:hAnsi="Times New Roman" w:cs="Times New Roman"/>
                <w:spacing w:val="-11"/>
                <w:sz w:val="28"/>
                <w:szCs w:val="28"/>
              </w:rPr>
              <w:t xml:space="preserve"> </w:t>
            </w:r>
            <w:proofErr w:type="spellStart"/>
            <w:r w:rsidRPr="00F130CD">
              <w:rPr>
                <w:rFonts w:ascii="Times New Roman" w:hAnsi="Times New Roman" w:cs="Times New Roman"/>
                <w:sz w:val="28"/>
                <w:szCs w:val="28"/>
              </w:rPr>
              <w:t>внутрішніх</w:t>
            </w:r>
            <w:proofErr w:type="spellEnd"/>
            <w:r w:rsidRPr="00F130CD">
              <w:rPr>
                <w:rFonts w:ascii="Times New Roman" w:hAnsi="Times New Roman" w:cs="Times New Roman"/>
                <w:spacing w:val="-9"/>
                <w:sz w:val="28"/>
                <w:szCs w:val="28"/>
              </w:rPr>
              <w:t xml:space="preserve"> </w:t>
            </w:r>
            <w:proofErr w:type="spellStart"/>
            <w:r w:rsidRPr="00F130CD">
              <w:rPr>
                <w:rFonts w:ascii="Times New Roman" w:hAnsi="Times New Roman" w:cs="Times New Roman"/>
                <w:sz w:val="28"/>
                <w:szCs w:val="28"/>
              </w:rPr>
              <w:t>ресурсів</w:t>
            </w:r>
            <w:proofErr w:type="spellEnd"/>
            <w:r w:rsidRPr="00F130CD">
              <w:rPr>
                <w:rFonts w:ascii="Times New Roman" w:hAnsi="Times New Roman" w:cs="Times New Roman"/>
                <w:spacing w:val="-11"/>
                <w:sz w:val="28"/>
                <w:szCs w:val="28"/>
              </w:rPr>
              <w:t xml:space="preserve"> </w:t>
            </w:r>
            <w:r w:rsidRPr="00F130CD">
              <w:rPr>
                <w:rFonts w:ascii="Times New Roman" w:hAnsi="Times New Roman" w:cs="Times New Roman"/>
                <w:sz w:val="28"/>
                <w:szCs w:val="28"/>
              </w:rPr>
              <w:t>і</w:t>
            </w:r>
            <w:r w:rsidRPr="00F130CD">
              <w:rPr>
                <w:rFonts w:ascii="Times New Roman" w:hAnsi="Times New Roman" w:cs="Times New Roman"/>
                <w:spacing w:val="-11"/>
                <w:sz w:val="28"/>
                <w:szCs w:val="28"/>
              </w:rPr>
              <w:t xml:space="preserve"> </w:t>
            </w:r>
            <w:proofErr w:type="spellStart"/>
            <w:r w:rsidRPr="00F130CD">
              <w:rPr>
                <w:rFonts w:ascii="Times New Roman" w:hAnsi="Times New Roman" w:cs="Times New Roman"/>
                <w:sz w:val="28"/>
                <w:szCs w:val="28"/>
              </w:rPr>
              <w:t>розвиток</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соціальних</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зв’язків</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як</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зовнішніх</w:t>
            </w:r>
            <w:proofErr w:type="spellEnd"/>
            <w:r w:rsidRPr="00F130CD">
              <w:rPr>
                <w:rFonts w:ascii="Times New Roman" w:hAnsi="Times New Roman" w:cs="Times New Roman"/>
                <w:sz w:val="28"/>
                <w:szCs w:val="28"/>
              </w:rPr>
              <w:t xml:space="preserve"> </w:t>
            </w:r>
            <w:proofErr w:type="spellStart"/>
            <w:r w:rsidRPr="00F130CD">
              <w:rPr>
                <w:rFonts w:ascii="Times New Roman" w:hAnsi="Times New Roman" w:cs="Times New Roman"/>
                <w:sz w:val="28"/>
                <w:szCs w:val="28"/>
              </w:rPr>
              <w:t>ресурсів</w:t>
            </w:r>
            <w:proofErr w:type="spellEnd"/>
          </w:p>
        </w:tc>
        <w:tc>
          <w:tcPr>
            <w:tcW w:w="0" w:type="auto"/>
            <w:vAlign w:val="center"/>
          </w:tcPr>
          <w:p w14:paraId="559C8107" w14:textId="77777777" w:rsidR="00F130CD" w:rsidRPr="00F130CD" w:rsidRDefault="00F130CD" w:rsidP="00F130CD">
            <w:pPr>
              <w:jc w:val="center"/>
              <w:rPr>
                <w:rFonts w:ascii="Times New Roman" w:hAnsi="Times New Roman" w:cs="Times New Roman"/>
                <w:sz w:val="28"/>
                <w:szCs w:val="28"/>
              </w:rPr>
            </w:pPr>
          </w:p>
        </w:tc>
        <w:tc>
          <w:tcPr>
            <w:tcW w:w="0" w:type="auto"/>
            <w:vAlign w:val="center"/>
          </w:tcPr>
          <w:p w14:paraId="700ED80F" w14:textId="5C334554"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pacing w:val="-5"/>
                <w:sz w:val="28"/>
                <w:szCs w:val="28"/>
              </w:rPr>
              <w:t>год</w:t>
            </w:r>
            <w:proofErr w:type="spellEnd"/>
          </w:p>
        </w:tc>
      </w:tr>
      <w:tr w:rsidR="00F130CD" w:rsidRPr="00CC30FA" w14:paraId="0E3376C7" w14:textId="77777777" w:rsidTr="00F130CD">
        <w:trPr>
          <w:trHeight w:val="1141"/>
        </w:trPr>
        <w:tc>
          <w:tcPr>
            <w:tcW w:w="0" w:type="auto"/>
            <w:vAlign w:val="center"/>
          </w:tcPr>
          <w:p w14:paraId="29297868" w14:textId="67606AA9"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lastRenderedPageBreak/>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8</w:t>
            </w:r>
          </w:p>
        </w:tc>
        <w:tc>
          <w:tcPr>
            <w:tcW w:w="0" w:type="auto"/>
            <w:vAlign w:val="center"/>
          </w:tcPr>
          <w:p w14:paraId="78E8C256" w14:textId="77777777" w:rsidR="00F130CD" w:rsidRPr="00F130CD" w:rsidRDefault="00F130CD" w:rsidP="00F130CD">
            <w:pPr>
              <w:pStyle w:val="TableParagraph"/>
              <w:spacing w:before="145"/>
              <w:ind w:left="13"/>
              <w:rPr>
                <w:sz w:val="28"/>
                <w:szCs w:val="28"/>
              </w:rPr>
            </w:pPr>
            <w:proofErr w:type="spellStart"/>
            <w:r w:rsidRPr="00F130CD">
              <w:rPr>
                <w:sz w:val="28"/>
                <w:szCs w:val="28"/>
              </w:rPr>
              <w:t>Актуалізація</w:t>
            </w:r>
            <w:proofErr w:type="spellEnd"/>
            <w:r w:rsidRPr="00F130CD">
              <w:rPr>
                <w:sz w:val="28"/>
                <w:szCs w:val="28"/>
              </w:rPr>
              <w:t xml:space="preserve"> </w:t>
            </w:r>
            <w:proofErr w:type="spellStart"/>
            <w:r w:rsidRPr="00F130CD">
              <w:rPr>
                <w:sz w:val="28"/>
                <w:szCs w:val="28"/>
              </w:rPr>
              <w:t>ціннісної</w:t>
            </w:r>
            <w:proofErr w:type="spellEnd"/>
            <w:r w:rsidRPr="00F130CD">
              <w:rPr>
                <w:sz w:val="28"/>
                <w:szCs w:val="28"/>
              </w:rPr>
              <w:t xml:space="preserve"> </w:t>
            </w:r>
            <w:proofErr w:type="spellStart"/>
            <w:r w:rsidRPr="00F130CD">
              <w:rPr>
                <w:sz w:val="28"/>
                <w:szCs w:val="28"/>
              </w:rPr>
              <w:t>сфери</w:t>
            </w:r>
            <w:proofErr w:type="spellEnd"/>
            <w:r w:rsidRPr="00F130CD">
              <w:rPr>
                <w:sz w:val="28"/>
                <w:szCs w:val="28"/>
              </w:rPr>
              <w:t xml:space="preserve"> </w:t>
            </w:r>
            <w:proofErr w:type="spellStart"/>
            <w:r w:rsidRPr="00F130CD">
              <w:rPr>
                <w:sz w:val="28"/>
                <w:szCs w:val="28"/>
              </w:rPr>
              <w:t>особистості</w:t>
            </w:r>
            <w:proofErr w:type="spellEnd"/>
            <w:r w:rsidRPr="00F130CD">
              <w:rPr>
                <w:sz w:val="28"/>
                <w:szCs w:val="28"/>
              </w:rPr>
              <w:t xml:space="preserve">. </w:t>
            </w:r>
            <w:proofErr w:type="spellStart"/>
            <w:r w:rsidRPr="00F130CD">
              <w:rPr>
                <w:sz w:val="28"/>
                <w:szCs w:val="28"/>
              </w:rPr>
              <w:t>Формування</w:t>
            </w:r>
            <w:proofErr w:type="spellEnd"/>
            <w:r w:rsidRPr="00F130CD">
              <w:rPr>
                <w:spacing w:val="-8"/>
                <w:sz w:val="28"/>
                <w:szCs w:val="28"/>
              </w:rPr>
              <w:t xml:space="preserve"> </w:t>
            </w:r>
            <w:proofErr w:type="spellStart"/>
            <w:r w:rsidRPr="00F130CD">
              <w:rPr>
                <w:sz w:val="28"/>
                <w:szCs w:val="28"/>
              </w:rPr>
              <w:t>цілей</w:t>
            </w:r>
            <w:proofErr w:type="spellEnd"/>
            <w:r w:rsidRPr="00F130CD">
              <w:rPr>
                <w:spacing w:val="-8"/>
                <w:sz w:val="28"/>
                <w:szCs w:val="28"/>
              </w:rPr>
              <w:t xml:space="preserve"> </w:t>
            </w:r>
            <w:r w:rsidRPr="00F130CD">
              <w:rPr>
                <w:sz w:val="28"/>
                <w:szCs w:val="28"/>
              </w:rPr>
              <w:t>і</w:t>
            </w:r>
            <w:r w:rsidRPr="00F130CD">
              <w:rPr>
                <w:spacing w:val="-10"/>
                <w:sz w:val="28"/>
                <w:szCs w:val="28"/>
              </w:rPr>
              <w:t xml:space="preserve"> </w:t>
            </w:r>
            <w:proofErr w:type="spellStart"/>
            <w:r w:rsidRPr="00F130CD">
              <w:rPr>
                <w:sz w:val="28"/>
                <w:szCs w:val="28"/>
              </w:rPr>
              <w:t>перспективних</w:t>
            </w:r>
            <w:proofErr w:type="spellEnd"/>
            <w:r w:rsidRPr="00F130CD">
              <w:rPr>
                <w:spacing w:val="-7"/>
                <w:sz w:val="28"/>
                <w:szCs w:val="28"/>
              </w:rPr>
              <w:t xml:space="preserve"> </w:t>
            </w:r>
            <w:proofErr w:type="spellStart"/>
            <w:r w:rsidRPr="00F130CD">
              <w:rPr>
                <w:sz w:val="28"/>
                <w:szCs w:val="28"/>
              </w:rPr>
              <w:t>життєвих</w:t>
            </w:r>
            <w:proofErr w:type="spellEnd"/>
            <w:r w:rsidRPr="00F130CD">
              <w:rPr>
                <w:spacing w:val="-7"/>
                <w:sz w:val="28"/>
                <w:szCs w:val="28"/>
              </w:rPr>
              <w:t xml:space="preserve"> </w:t>
            </w:r>
            <w:proofErr w:type="spellStart"/>
            <w:r w:rsidRPr="00F130CD">
              <w:rPr>
                <w:sz w:val="28"/>
                <w:szCs w:val="28"/>
              </w:rPr>
              <w:t>планів</w:t>
            </w:r>
            <w:proofErr w:type="spellEnd"/>
            <w:r w:rsidRPr="00F130CD">
              <w:rPr>
                <w:sz w:val="28"/>
                <w:szCs w:val="28"/>
              </w:rPr>
              <w:t>.</w:t>
            </w:r>
          </w:p>
          <w:p w14:paraId="36FCE8FA" w14:textId="1474617E" w:rsidR="00F130CD" w:rsidRPr="00F130CD" w:rsidRDefault="00F130CD" w:rsidP="00F130CD">
            <w:pPr>
              <w:rPr>
                <w:rFonts w:ascii="Times New Roman" w:hAnsi="Times New Roman" w:cs="Times New Roman"/>
                <w:sz w:val="28"/>
                <w:szCs w:val="28"/>
                <w:lang w:val="ru-RU"/>
              </w:rPr>
            </w:pPr>
            <w:proofErr w:type="spellStart"/>
            <w:r w:rsidRPr="00F130CD">
              <w:rPr>
                <w:rFonts w:ascii="Times New Roman" w:hAnsi="Times New Roman" w:cs="Times New Roman"/>
                <w:sz w:val="28"/>
                <w:szCs w:val="28"/>
                <w:lang w:val="ru-RU"/>
              </w:rPr>
              <w:t>Консультаційні</w:t>
            </w:r>
            <w:proofErr w:type="spellEnd"/>
            <w:r w:rsidRPr="00F130CD">
              <w:rPr>
                <w:rFonts w:ascii="Times New Roman" w:hAnsi="Times New Roman" w:cs="Times New Roman"/>
                <w:spacing w:val="-12"/>
                <w:sz w:val="28"/>
                <w:szCs w:val="28"/>
                <w:lang w:val="ru-RU"/>
              </w:rPr>
              <w:t xml:space="preserve"> </w:t>
            </w:r>
            <w:r w:rsidRPr="00F130CD">
              <w:rPr>
                <w:rFonts w:ascii="Times New Roman" w:hAnsi="Times New Roman" w:cs="Times New Roman"/>
                <w:sz w:val="28"/>
                <w:szCs w:val="28"/>
                <w:lang w:val="ru-RU"/>
              </w:rPr>
              <w:t>заходи</w:t>
            </w:r>
            <w:r w:rsidRPr="00F130CD">
              <w:rPr>
                <w:rFonts w:ascii="Times New Roman" w:hAnsi="Times New Roman" w:cs="Times New Roman"/>
                <w:spacing w:val="-14"/>
                <w:sz w:val="28"/>
                <w:szCs w:val="28"/>
                <w:lang w:val="ru-RU"/>
              </w:rPr>
              <w:t xml:space="preserve"> </w:t>
            </w:r>
            <w:proofErr w:type="spellStart"/>
            <w:r w:rsidRPr="00F130CD">
              <w:rPr>
                <w:rFonts w:ascii="Times New Roman" w:hAnsi="Times New Roman" w:cs="Times New Roman"/>
                <w:sz w:val="28"/>
                <w:szCs w:val="28"/>
                <w:lang w:val="ru-RU"/>
              </w:rPr>
              <w:t>щодо</w:t>
            </w:r>
            <w:proofErr w:type="spellEnd"/>
            <w:r w:rsidRPr="00F130CD">
              <w:rPr>
                <w:rFonts w:ascii="Times New Roman" w:hAnsi="Times New Roman" w:cs="Times New Roman"/>
                <w:spacing w:val="-12"/>
                <w:sz w:val="28"/>
                <w:szCs w:val="28"/>
                <w:lang w:val="ru-RU"/>
              </w:rPr>
              <w:t xml:space="preserve"> </w:t>
            </w:r>
            <w:proofErr w:type="spellStart"/>
            <w:r w:rsidRPr="00F130CD">
              <w:rPr>
                <w:rFonts w:ascii="Times New Roman" w:hAnsi="Times New Roman" w:cs="Times New Roman"/>
                <w:sz w:val="28"/>
                <w:szCs w:val="28"/>
                <w:lang w:val="ru-RU"/>
              </w:rPr>
              <w:t>підвищення</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мотиваційного</w:t>
            </w:r>
            <w:proofErr w:type="spellEnd"/>
            <w:r w:rsidRPr="00F130CD">
              <w:rPr>
                <w:rFonts w:ascii="Times New Roman" w:hAnsi="Times New Roman" w:cs="Times New Roman"/>
                <w:sz w:val="28"/>
                <w:szCs w:val="28"/>
                <w:lang w:val="ru-RU"/>
              </w:rPr>
              <w:t xml:space="preserve"> </w:t>
            </w:r>
            <w:proofErr w:type="spellStart"/>
            <w:r w:rsidRPr="00F130CD">
              <w:rPr>
                <w:rFonts w:ascii="Times New Roman" w:hAnsi="Times New Roman" w:cs="Times New Roman"/>
                <w:sz w:val="28"/>
                <w:szCs w:val="28"/>
                <w:lang w:val="ru-RU"/>
              </w:rPr>
              <w:t>потенціалу</w:t>
            </w:r>
            <w:proofErr w:type="spellEnd"/>
          </w:p>
        </w:tc>
        <w:tc>
          <w:tcPr>
            <w:tcW w:w="0" w:type="auto"/>
            <w:vAlign w:val="center"/>
          </w:tcPr>
          <w:p w14:paraId="1F828555"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6D41BE6E" w14:textId="4FCCE92D"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6 </w:t>
            </w:r>
            <w:proofErr w:type="spellStart"/>
            <w:r w:rsidRPr="00F130CD">
              <w:rPr>
                <w:rFonts w:ascii="Times New Roman" w:hAnsi="Times New Roman" w:cs="Times New Roman"/>
                <w:spacing w:val="-5"/>
                <w:sz w:val="28"/>
                <w:szCs w:val="28"/>
              </w:rPr>
              <w:t>год</w:t>
            </w:r>
            <w:proofErr w:type="spellEnd"/>
          </w:p>
        </w:tc>
      </w:tr>
      <w:tr w:rsidR="00F130CD" w:rsidRPr="00CC30FA" w14:paraId="6A16838C" w14:textId="77777777" w:rsidTr="00F130CD">
        <w:trPr>
          <w:trHeight w:val="1141"/>
        </w:trPr>
        <w:tc>
          <w:tcPr>
            <w:tcW w:w="0" w:type="auto"/>
            <w:vAlign w:val="center"/>
          </w:tcPr>
          <w:p w14:paraId="5D900BEC" w14:textId="7CC18446"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sz w:val="28"/>
                <w:szCs w:val="28"/>
              </w:rPr>
              <w:t>Тема</w:t>
            </w:r>
            <w:proofErr w:type="spellEnd"/>
            <w:r w:rsidRPr="00F130CD">
              <w:rPr>
                <w:rFonts w:ascii="Times New Roman" w:hAnsi="Times New Roman" w:cs="Times New Roman"/>
                <w:spacing w:val="-4"/>
                <w:sz w:val="28"/>
                <w:szCs w:val="28"/>
              </w:rPr>
              <w:t xml:space="preserve"> </w:t>
            </w:r>
            <w:r w:rsidRPr="00F130CD">
              <w:rPr>
                <w:rFonts w:ascii="Times New Roman" w:hAnsi="Times New Roman" w:cs="Times New Roman"/>
                <w:spacing w:val="-10"/>
                <w:sz w:val="28"/>
                <w:szCs w:val="28"/>
              </w:rPr>
              <w:t>9</w:t>
            </w:r>
          </w:p>
        </w:tc>
        <w:tc>
          <w:tcPr>
            <w:tcW w:w="0" w:type="auto"/>
            <w:vAlign w:val="center"/>
          </w:tcPr>
          <w:p w14:paraId="7A263C31" w14:textId="26FC5948" w:rsidR="00F130CD" w:rsidRPr="00F130CD" w:rsidRDefault="00F130CD" w:rsidP="00F130CD">
            <w:pPr>
              <w:pStyle w:val="TableParagraph"/>
              <w:spacing w:before="145"/>
              <w:ind w:left="13"/>
              <w:rPr>
                <w:sz w:val="28"/>
                <w:szCs w:val="28"/>
              </w:rPr>
            </w:pPr>
            <w:proofErr w:type="spellStart"/>
            <w:r w:rsidRPr="00F130CD">
              <w:rPr>
                <w:sz w:val="28"/>
                <w:szCs w:val="28"/>
              </w:rPr>
              <w:t>Підсумки</w:t>
            </w:r>
            <w:proofErr w:type="spellEnd"/>
            <w:r w:rsidRPr="00F130CD">
              <w:rPr>
                <w:sz w:val="28"/>
                <w:szCs w:val="28"/>
              </w:rPr>
              <w:t xml:space="preserve"> </w:t>
            </w:r>
            <w:proofErr w:type="spellStart"/>
            <w:r w:rsidRPr="00F130CD">
              <w:rPr>
                <w:sz w:val="28"/>
                <w:szCs w:val="28"/>
              </w:rPr>
              <w:t>участі</w:t>
            </w:r>
            <w:proofErr w:type="spellEnd"/>
            <w:r w:rsidRPr="00F130CD">
              <w:rPr>
                <w:spacing w:val="-5"/>
                <w:sz w:val="28"/>
                <w:szCs w:val="28"/>
              </w:rPr>
              <w:t xml:space="preserve"> </w:t>
            </w:r>
            <w:r w:rsidRPr="00F130CD">
              <w:rPr>
                <w:sz w:val="28"/>
                <w:szCs w:val="28"/>
              </w:rPr>
              <w:t>в</w:t>
            </w:r>
            <w:r w:rsidRPr="00F130CD">
              <w:rPr>
                <w:spacing w:val="-5"/>
                <w:sz w:val="28"/>
                <w:szCs w:val="28"/>
              </w:rPr>
              <w:t xml:space="preserve"> </w:t>
            </w:r>
            <w:proofErr w:type="spellStart"/>
            <w:r w:rsidRPr="00F130CD">
              <w:rPr>
                <w:spacing w:val="-2"/>
                <w:sz w:val="28"/>
                <w:szCs w:val="28"/>
              </w:rPr>
              <w:t>Програмі</w:t>
            </w:r>
            <w:proofErr w:type="spellEnd"/>
          </w:p>
        </w:tc>
        <w:tc>
          <w:tcPr>
            <w:tcW w:w="0" w:type="auto"/>
            <w:vAlign w:val="center"/>
          </w:tcPr>
          <w:p w14:paraId="27E00D60" w14:textId="77777777" w:rsidR="00F130CD" w:rsidRPr="00F130CD" w:rsidRDefault="00F130CD" w:rsidP="00F130CD">
            <w:pPr>
              <w:jc w:val="center"/>
              <w:rPr>
                <w:rFonts w:ascii="Times New Roman" w:hAnsi="Times New Roman" w:cs="Times New Roman"/>
                <w:sz w:val="28"/>
                <w:szCs w:val="28"/>
                <w:lang w:val="ru-RU"/>
              </w:rPr>
            </w:pPr>
          </w:p>
        </w:tc>
        <w:tc>
          <w:tcPr>
            <w:tcW w:w="0" w:type="auto"/>
            <w:vAlign w:val="center"/>
          </w:tcPr>
          <w:p w14:paraId="596DF32A" w14:textId="39F9EFB4"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sz w:val="28"/>
                <w:szCs w:val="28"/>
              </w:rPr>
              <w:t xml:space="preserve">3 </w:t>
            </w:r>
            <w:proofErr w:type="spellStart"/>
            <w:r w:rsidRPr="00F130CD">
              <w:rPr>
                <w:rFonts w:ascii="Times New Roman" w:hAnsi="Times New Roman" w:cs="Times New Roman"/>
                <w:spacing w:val="-5"/>
                <w:sz w:val="28"/>
                <w:szCs w:val="28"/>
              </w:rPr>
              <w:t>год</w:t>
            </w:r>
            <w:proofErr w:type="spellEnd"/>
          </w:p>
        </w:tc>
      </w:tr>
      <w:tr w:rsidR="00F130CD" w:rsidRPr="00CC30FA" w14:paraId="43C2463D" w14:textId="77777777" w:rsidTr="00F130CD">
        <w:trPr>
          <w:trHeight w:val="1141"/>
        </w:trPr>
        <w:tc>
          <w:tcPr>
            <w:tcW w:w="0" w:type="auto"/>
            <w:vAlign w:val="center"/>
          </w:tcPr>
          <w:p w14:paraId="076C54AF" w14:textId="0F0D5BD1" w:rsidR="00F130CD" w:rsidRPr="00F130CD" w:rsidRDefault="00F130CD" w:rsidP="00F130CD">
            <w:pPr>
              <w:jc w:val="center"/>
              <w:rPr>
                <w:rFonts w:ascii="Times New Roman" w:hAnsi="Times New Roman" w:cs="Times New Roman"/>
                <w:sz w:val="28"/>
                <w:szCs w:val="28"/>
              </w:rPr>
            </w:pPr>
            <w:proofErr w:type="spellStart"/>
            <w:r w:rsidRPr="00F130CD">
              <w:rPr>
                <w:rFonts w:ascii="Times New Roman" w:hAnsi="Times New Roman" w:cs="Times New Roman"/>
                <w:b/>
                <w:sz w:val="28"/>
                <w:szCs w:val="28"/>
              </w:rPr>
              <w:t>Блок</w:t>
            </w:r>
            <w:proofErr w:type="spellEnd"/>
            <w:r w:rsidRPr="00F130CD">
              <w:rPr>
                <w:rFonts w:ascii="Times New Roman" w:hAnsi="Times New Roman" w:cs="Times New Roman"/>
                <w:b/>
                <w:spacing w:val="1"/>
                <w:sz w:val="28"/>
                <w:szCs w:val="28"/>
              </w:rPr>
              <w:t xml:space="preserve"> </w:t>
            </w:r>
            <w:r w:rsidRPr="00F130CD">
              <w:rPr>
                <w:rFonts w:ascii="Times New Roman" w:hAnsi="Times New Roman" w:cs="Times New Roman"/>
                <w:b/>
                <w:spacing w:val="-10"/>
                <w:sz w:val="28"/>
                <w:szCs w:val="28"/>
              </w:rPr>
              <w:t>5</w:t>
            </w:r>
          </w:p>
        </w:tc>
        <w:tc>
          <w:tcPr>
            <w:tcW w:w="0" w:type="auto"/>
            <w:vAlign w:val="center"/>
          </w:tcPr>
          <w:p w14:paraId="61F975FE" w14:textId="0E88299C" w:rsidR="00F130CD" w:rsidRPr="00F130CD" w:rsidRDefault="00F130CD" w:rsidP="00F130CD">
            <w:pPr>
              <w:pStyle w:val="TableParagraph"/>
              <w:spacing w:before="145"/>
              <w:ind w:left="13"/>
              <w:rPr>
                <w:sz w:val="28"/>
                <w:szCs w:val="28"/>
              </w:rPr>
            </w:pPr>
            <w:proofErr w:type="spellStart"/>
            <w:r w:rsidRPr="00F130CD">
              <w:rPr>
                <w:b/>
                <w:sz w:val="28"/>
                <w:szCs w:val="28"/>
                <w:lang w:val="ru-RU"/>
              </w:rPr>
              <w:t>Підсумкова</w:t>
            </w:r>
            <w:proofErr w:type="spellEnd"/>
            <w:r w:rsidRPr="00F130CD">
              <w:rPr>
                <w:b/>
                <w:sz w:val="28"/>
                <w:szCs w:val="28"/>
                <w:lang w:val="ru-RU"/>
              </w:rPr>
              <w:t xml:space="preserve"> </w:t>
            </w:r>
            <w:proofErr w:type="spellStart"/>
            <w:r w:rsidRPr="00F130CD">
              <w:rPr>
                <w:b/>
                <w:sz w:val="28"/>
                <w:szCs w:val="28"/>
                <w:lang w:val="ru-RU"/>
              </w:rPr>
              <w:t>діагностика</w:t>
            </w:r>
            <w:proofErr w:type="spellEnd"/>
            <w:r w:rsidRPr="00F130CD">
              <w:rPr>
                <w:b/>
                <w:sz w:val="28"/>
                <w:szCs w:val="28"/>
                <w:lang w:val="ru-RU"/>
              </w:rPr>
              <w:t xml:space="preserve"> за результатами </w:t>
            </w:r>
            <w:proofErr w:type="spellStart"/>
            <w:r w:rsidRPr="00F130CD">
              <w:rPr>
                <w:b/>
                <w:sz w:val="28"/>
                <w:szCs w:val="28"/>
                <w:lang w:val="ru-RU"/>
              </w:rPr>
              <w:t>проходження</w:t>
            </w:r>
            <w:proofErr w:type="spellEnd"/>
            <w:r w:rsidRPr="00F130CD">
              <w:rPr>
                <w:b/>
                <w:spacing w:val="-12"/>
                <w:sz w:val="28"/>
                <w:szCs w:val="28"/>
                <w:lang w:val="ru-RU"/>
              </w:rPr>
              <w:t xml:space="preserve"> </w:t>
            </w:r>
            <w:proofErr w:type="spellStart"/>
            <w:r w:rsidRPr="00F130CD">
              <w:rPr>
                <w:b/>
                <w:sz w:val="28"/>
                <w:szCs w:val="28"/>
                <w:lang w:val="ru-RU"/>
              </w:rPr>
              <w:t>Програми</w:t>
            </w:r>
            <w:proofErr w:type="spellEnd"/>
            <w:r w:rsidRPr="00F130CD">
              <w:rPr>
                <w:b/>
                <w:sz w:val="28"/>
                <w:szCs w:val="28"/>
                <w:lang w:val="ru-RU"/>
              </w:rPr>
              <w:t>.</w:t>
            </w:r>
            <w:r w:rsidRPr="00F130CD">
              <w:rPr>
                <w:b/>
                <w:spacing w:val="-12"/>
                <w:sz w:val="28"/>
                <w:szCs w:val="28"/>
                <w:lang w:val="ru-RU"/>
              </w:rPr>
              <w:t xml:space="preserve"> </w:t>
            </w:r>
            <w:proofErr w:type="spellStart"/>
            <w:r w:rsidRPr="00F130CD">
              <w:rPr>
                <w:b/>
                <w:sz w:val="28"/>
                <w:szCs w:val="28"/>
              </w:rPr>
              <w:t>Складання</w:t>
            </w:r>
            <w:proofErr w:type="spellEnd"/>
            <w:r w:rsidRPr="00F130CD">
              <w:rPr>
                <w:b/>
                <w:spacing w:val="-14"/>
                <w:sz w:val="28"/>
                <w:szCs w:val="28"/>
              </w:rPr>
              <w:t xml:space="preserve"> </w:t>
            </w:r>
            <w:proofErr w:type="spellStart"/>
            <w:r w:rsidRPr="00F130CD">
              <w:rPr>
                <w:b/>
                <w:sz w:val="28"/>
                <w:szCs w:val="28"/>
              </w:rPr>
              <w:t>плану</w:t>
            </w:r>
            <w:proofErr w:type="spellEnd"/>
            <w:r w:rsidRPr="00F130CD">
              <w:rPr>
                <w:b/>
                <w:sz w:val="28"/>
                <w:szCs w:val="28"/>
              </w:rPr>
              <w:t xml:space="preserve"> </w:t>
            </w:r>
            <w:proofErr w:type="spellStart"/>
            <w:r w:rsidRPr="00F130CD">
              <w:rPr>
                <w:b/>
                <w:spacing w:val="-2"/>
                <w:sz w:val="28"/>
                <w:szCs w:val="28"/>
              </w:rPr>
              <w:t>безпеки</w:t>
            </w:r>
            <w:proofErr w:type="spellEnd"/>
          </w:p>
        </w:tc>
        <w:tc>
          <w:tcPr>
            <w:tcW w:w="0" w:type="auto"/>
            <w:vAlign w:val="center"/>
          </w:tcPr>
          <w:p w14:paraId="3A3088DC" w14:textId="18B1007E" w:rsidR="00F130CD" w:rsidRPr="00F130CD" w:rsidRDefault="00F130CD" w:rsidP="00F130CD">
            <w:pPr>
              <w:jc w:val="center"/>
              <w:rPr>
                <w:rFonts w:ascii="Times New Roman" w:hAnsi="Times New Roman" w:cs="Times New Roman"/>
                <w:sz w:val="28"/>
                <w:szCs w:val="28"/>
                <w:lang w:val="ru-RU"/>
              </w:rPr>
            </w:pPr>
            <w:r w:rsidRPr="00F130CD">
              <w:rPr>
                <w:rFonts w:ascii="Times New Roman" w:hAnsi="Times New Roman" w:cs="Times New Roman"/>
                <w:b/>
                <w:sz w:val="28"/>
                <w:szCs w:val="28"/>
              </w:rPr>
              <w:t xml:space="preserve">2 </w:t>
            </w:r>
            <w:proofErr w:type="spellStart"/>
            <w:r w:rsidRPr="00F130CD">
              <w:rPr>
                <w:rFonts w:ascii="Times New Roman" w:hAnsi="Times New Roman" w:cs="Times New Roman"/>
                <w:b/>
                <w:spacing w:val="-5"/>
                <w:sz w:val="28"/>
                <w:szCs w:val="28"/>
              </w:rPr>
              <w:t>год</w:t>
            </w:r>
            <w:proofErr w:type="spellEnd"/>
          </w:p>
        </w:tc>
        <w:tc>
          <w:tcPr>
            <w:tcW w:w="0" w:type="auto"/>
            <w:vAlign w:val="center"/>
          </w:tcPr>
          <w:p w14:paraId="72FF35DD" w14:textId="77777777" w:rsidR="00F130CD" w:rsidRPr="00F130CD" w:rsidRDefault="00F130CD" w:rsidP="00F130CD">
            <w:pPr>
              <w:jc w:val="center"/>
              <w:rPr>
                <w:rFonts w:ascii="Times New Roman" w:hAnsi="Times New Roman" w:cs="Times New Roman"/>
                <w:sz w:val="28"/>
                <w:szCs w:val="28"/>
              </w:rPr>
            </w:pPr>
          </w:p>
        </w:tc>
      </w:tr>
      <w:tr w:rsidR="00F130CD" w:rsidRPr="00CC30FA" w14:paraId="185DAA31" w14:textId="77777777" w:rsidTr="00F130CD">
        <w:trPr>
          <w:trHeight w:val="1141"/>
        </w:trPr>
        <w:tc>
          <w:tcPr>
            <w:tcW w:w="0" w:type="auto"/>
            <w:vAlign w:val="center"/>
          </w:tcPr>
          <w:p w14:paraId="65242217" w14:textId="5C56E2EE" w:rsidR="00F130CD" w:rsidRPr="00F130CD" w:rsidRDefault="00F130CD" w:rsidP="00F130CD">
            <w:pPr>
              <w:jc w:val="center"/>
              <w:rPr>
                <w:rFonts w:ascii="Times New Roman" w:hAnsi="Times New Roman" w:cs="Times New Roman"/>
                <w:b/>
                <w:sz w:val="28"/>
                <w:szCs w:val="28"/>
              </w:rPr>
            </w:pPr>
            <w:proofErr w:type="spellStart"/>
            <w:r w:rsidRPr="00F130CD">
              <w:rPr>
                <w:rFonts w:ascii="Times New Roman" w:hAnsi="Times New Roman" w:cs="Times New Roman"/>
                <w:b/>
                <w:sz w:val="28"/>
                <w:szCs w:val="28"/>
              </w:rPr>
              <w:t>Блок</w:t>
            </w:r>
            <w:proofErr w:type="spellEnd"/>
            <w:r w:rsidRPr="00F130CD">
              <w:rPr>
                <w:rFonts w:ascii="Times New Roman" w:hAnsi="Times New Roman" w:cs="Times New Roman"/>
                <w:b/>
                <w:spacing w:val="1"/>
                <w:sz w:val="28"/>
                <w:szCs w:val="28"/>
              </w:rPr>
              <w:t xml:space="preserve"> </w:t>
            </w:r>
            <w:r w:rsidRPr="00F130CD">
              <w:rPr>
                <w:rFonts w:ascii="Times New Roman" w:hAnsi="Times New Roman" w:cs="Times New Roman"/>
                <w:b/>
                <w:spacing w:val="-10"/>
                <w:sz w:val="28"/>
                <w:szCs w:val="28"/>
              </w:rPr>
              <w:t>6</w:t>
            </w:r>
          </w:p>
        </w:tc>
        <w:tc>
          <w:tcPr>
            <w:tcW w:w="0" w:type="auto"/>
            <w:vAlign w:val="center"/>
          </w:tcPr>
          <w:p w14:paraId="363CABF7" w14:textId="0C4CA918" w:rsidR="00F130CD" w:rsidRPr="00F130CD" w:rsidRDefault="00F130CD" w:rsidP="00F130CD">
            <w:pPr>
              <w:pStyle w:val="TableParagraph"/>
              <w:spacing w:before="145"/>
              <w:ind w:left="13"/>
              <w:rPr>
                <w:b/>
                <w:sz w:val="28"/>
                <w:szCs w:val="28"/>
                <w:lang w:val="ru-RU"/>
              </w:rPr>
            </w:pPr>
            <w:proofErr w:type="spellStart"/>
            <w:r w:rsidRPr="00F130CD">
              <w:rPr>
                <w:b/>
                <w:sz w:val="28"/>
                <w:szCs w:val="28"/>
                <w:lang w:val="ru-RU"/>
              </w:rPr>
              <w:t>Сімейне</w:t>
            </w:r>
            <w:proofErr w:type="spellEnd"/>
            <w:r w:rsidRPr="00F130CD">
              <w:rPr>
                <w:b/>
                <w:spacing w:val="-10"/>
                <w:sz w:val="28"/>
                <w:szCs w:val="28"/>
                <w:lang w:val="ru-RU"/>
              </w:rPr>
              <w:t xml:space="preserve"> </w:t>
            </w:r>
            <w:proofErr w:type="spellStart"/>
            <w:r w:rsidRPr="00F130CD">
              <w:rPr>
                <w:b/>
                <w:sz w:val="28"/>
                <w:szCs w:val="28"/>
                <w:lang w:val="ru-RU"/>
              </w:rPr>
              <w:t>консультування</w:t>
            </w:r>
            <w:proofErr w:type="spellEnd"/>
            <w:r w:rsidRPr="00F130CD">
              <w:rPr>
                <w:b/>
                <w:spacing w:val="-9"/>
                <w:sz w:val="28"/>
                <w:szCs w:val="28"/>
                <w:lang w:val="ru-RU"/>
              </w:rPr>
              <w:t xml:space="preserve"> </w:t>
            </w:r>
            <w:proofErr w:type="spellStart"/>
            <w:r w:rsidRPr="00F130CD">
              <w:rPr>
                <w:b/>
                <w:sz w:val="28"/>
                <w:szCs w:val="28"/>
                <w:lang w:val="ru-RU"/>
              </w:rPr>
              <w:t>постраждалої</w:t>
            </w:r>
            <w:proofErr w:type="spellEnd"/>
            <w:r w:rsidRPr="00F130CD">
              <w:rPr>
                <w:b/>
                <w:spacing w:val="-9"/>
                <w:sz w:val="28"/>
                <w:szCs w:val="28"/>
                <w:lang w:val="ru-RU"/>
              </w:rPr>
              <w:t xml:space="preserve"> </w:t>
            </w:r>
            <w:r w:rsidRPr="00F130CD">
              <w:rPr>
                <w:b/>
                <w:sz w:val="28"/>
                <w:szCs w:val="28"/>
                <w:lang w:val="ru-RU"/>
              </w:rPr>
              <w:t>особи</w:t>
            </w:r>
            <w:r w:rsidRPr="00F130CD">
              <w:rPr>
                <w:b/>
                <w:spacing w:val="-9"/>
                <w:sz w:val="28"/>
                <w:szCs w:val="28"/>
                <w:lang w:val="ru-RU"/>
              </w:rPr>
              <w:t xml:space="preserve"> </w:t>
            </w:r>
            <w:r w:rsidRPr="00F130CD">
              <w:rPr>
                <w:b/>
                <w:sz w:val="28"/>
                <w:szCs w:val="28"/>
                <w:lang w:val="ru-RU"/>
              </w:rPr>
              <w:t xml:space="preserve">та </w:t>
            </w:r>
            <w:proofErr w:type="spellStart"/>
            <w:r w:rsidRPr="00F130CD">
              <w:rPr>
                <w:b/>
                <w:spacing w:val="-2"/>
                <w:sz w:val="28"/>
                <w:szCs w:val="28"/>
                <w:lang w:val="ru-RU"/>
              </w:rPr>
              <w:t>кривдника</w:t>
            </w:r>
            <w:proofErr w:type="spellEnd"/>
          </w:p>
        </w:tc>
        <w:tc>
          <w:tcPr>
            <w:tcW w:w="0" w:type="auto"/>
            <w:vAlign w:val="center"/>
          </w:tcPr>
          <w:p w14:paraId="509DF3E1" w14:textId="77777777" w:rsidR="00F130CD" w:rsidRPr="00F130CD" w:rsidRDefault="00F130CD" w:rsidP="00F130CD">
            <w:pPr>
              <w:jc w:val="center"/>
              <w:rPr>
                <w:rFonts w:ascii="Times New Roman" w:hAnsi="Times New Roman" w:cs="Times New Roman"/>
                <w:b/>
                <w:sz w:val="28"/>
                <w:szCs w:val="28"/>
                <w:lang w:val="ru-RU"/>
              </w:rPr>
            </w:pPr>
          </w:p>
        </w:tc>
        <w:tc>
          <w:tcPr>
            <w:tcW w:w="0" w:type="auto"/>
            <w:vAlign w:val="center"/>
          </w:tcPr>
          <w:p w14:paraId="56A1CDB6" w14:textId="73FFAF05" w:rsidR="00F130CD" w:rsidRPr="00F130CD" w:rsidRDefault="00F130CD" w:rsidP="00F130CD">
            <w:pPr>
              <w:jc w:val="center"/>
              <w:rPr>
                <w:rFonts w:ascii="Times New Roman" w:hAnsi="Times New Roman" w:cs="Times New Roman"/>
                <w:sz w:val="28"/>
                <w:szCs w:val="28"/>
              </w:rPr>
            </w:pPr>
            <w:r w:rsidRPr="00F130CD">
              <w:rPr>
                <w:rFonts w:ascii="Times New Roman" w:hAnsi="Times New Roman" w:cs="Times New Roman"/>
                <w:b/>
                <w:sz w:val="28"/>
                <w:szCs w:val="28"/>
              </w:rPr>
              <w:t xml:space="preserve">9 </w:t>
            </w:r>
            <w:proofErr w:type="spellStart"/>
            <w:r w:rsidRPr="00F130CD">
              <w:rPr>
                <w:rFonts w:ascii="Times New Roman" w:hAnsi="Times New Roman" w:cs="Times New Roman"/>
                <w:b/>
                <w:spacing w:val="-5"/>
                <w:sz w:val="28"/>
                <w:szCs w:val="28"/>
              </w:rPr>
              <w:t>год</w:t>
            </w:r>
            <w:proofErr w:type="spellEnd"/>
          </w:p>
        </w:tc>
      </w:tr>
      <w:tr w:rsidR="00F130CD" w:rsidRPr="00CC30FA" w14:paraId="7143771D" w14:textId="77777777" w:rsidTr="00F130CD">
        <w:trPr>
          <w:trHeight w:val="1141"/>
        </w:trPr>
        <w:tc>
          <w:tcPr>
            <w:tcW w:w="0" w:type="auto"/>
            <w:vAlign w:val="center"/>
          </w:tcPr>
          <w:p w14:paraId="78E67435" w14:textId="443D8F2B" w:rsidR="00F130CD" w:rsidRPr="00F130CD" w:rsidRDefault="00F130CD" w:rsidP="00F130CD">
            <w:pPr>
              <w:jc w:val="center"/>
              <w:rPr>
                <w:rFonts w:ascii="Times New Roman" w:hAnsi="Times New Roman" w:cs="Times New Roman"/>
                <w:b/>
                <w:sz w:val="28"/>
                <w:szCs w:val="28"/>
              </w:rPr>
            </w:pPr>
            <w:proofErr w:type="spellStart"/>
            <w:r w:rsidRPr="00F130CD">
              <w:rPr>
                <w:rFonts w:ascii="Times New Roman" w:hAnsi="Times New Roman" w:cs="Times New Roman"/>
                <w:b/>
                <w:spacing w:val="-2"/>
                <w:sz w:val="28"/>
                <w:szCs w:val="28"/>
              </w:rPr>
              <w:t>Підсумок</w:t>
            </w:r>
            <w:proofErr w:type="spellEnd"/>
          </w:p>
        </w:tc>
        <w:tc>
          <w:tcPr>
            <w:tcW w:w="0" w:type="auto"/>
            <w:vAlign w:val="center"/>
          </w:tcPr>
          <w:p w14:paraId="3C050905" w14:textId="77777777" w:rsidR="00F130CD" w:rsidRPr="00F130CD" w:rsidRDefault="00F130CD" w:rsidP="00F130CD">
            <w:pPr>
              <w:pStyle w:val="TableParagraph"/>
              <w:spacing w:before="145"/>
              <w:ind w:left="13"/>
              <w:rPr>
                <w:b/>
                <w:sz w:val="28"/>
                <w:szCs w:val="28"/>
                <w:lang w:val="ru-RU"/>
              </w:rPr>
            </w:pPr>
          </w:p>
        </w:tc>
        <w:tc>
          <w:tcPr>
            <w:tcW w:w="0" w:type="auto"/>
            <w:vAlign w:val="center"/>
          </w:tcPr>
          <w:p w14:paraId="2837D0B8" w14:textId="08AA419C" w:rsidR="00F130CD" w:rsidRPr="00F130CD" w:rsidRDefault="00F130CD" w:rsidP="00F130CD">
            <w:pPr>
              <w:jc w:val="center"/>
              <w:rPr>
                <w:rFonts w:ascii="Times New Roman" w:hAnsi="Times New Roman" w:cs="Times New Roman"/>
                <w:b/>
                <w:sz w:val="28"/>
                <w:szCs w:val="28"/>
              </w:rPr>
            </w:pPr>
            <w:r w:rsidRPr="00F130CD">
              <w:rPr>
                <w:rFonts w:ascii="Times New Roman" w:hAnsi="Times New Roman" w:cs="Times New Roman"/>
                <w:b/>
                <w:sz w:val="28"/>
                <w:szCs w:val="28"/>
              </w:rPr>
              <w:t xml:space="preserve">20 </w:t>
            </w:r>
            <w:proofErr w:type="spellStart"/>
            <w:r w:rsidRPr="00F130CD">
              <w:rPr>
                <w:rFonts w:ascii="Times New Roman" w:hAnsi="Times New Roman" w:cs="Times New Roman"/>
                <w:b/>
                <w:spacing w:val="-5"/>
                <w:sz w:val="28"/>
                <w:szCs w:val="28"/>
              </w:rPr>
              <w:t>год</w:t>
            </w:r>
            <w:proofErr w:type="spellEnd"/>
          </w:p>
        </w:tc>
        <w:tc>
          <w:tcPr>
            <w:tcW w:w="0" w:type="auto"/>
            <w:vAlign w:val="center"/>
          </w:tcPr>
          <w:p w14:paraId="004EFCC3" w14:textId="06A3C11C" w:rsidR="00F130CD" w:rsidRPr="00F130CD" w:rsidRDefault="00F130CD" w:rsidP="00F130CD">
            <w:pPr>
              <w:jc w:val="center"/>
              <w:rPr>
                <w:rFonts w:ascii="Times New Roman" w:hAnsi="Times New Roman" w:cs="Times New Roman"/>
                <w:b/>
                <w:sz w:val="28"/>
                <w:szCs w:val="28"/>
              </w:rPr>
            </w:pPr>
            <w:r w:rsidRPr="00F130CD">
              <w:rPr>
                <w:rFonts w:ascii="Times New Roman" w:hAnsi="Times New Roman" w:cs="Times New Roman"/>
                <w:b/>
                <w:sz w:val="28"/>
                <w:szCs w:val="28"/>
              </w:rPr>
              <w:t xml:space="preserve">48 </w:t>
            </w:r>
            <w:proofErr w:type="spellStart"/>
            <w:r w:rsidRPr="00F130CD">
              <w:rPr>
                <w:rFonts w:ascii="Times New Roman" w:hAnsi="Times New Roman" w:cs="Times New Roman"/>
                <w:b/>
                <w:spacing w:val="-5"/>
                <w:sz w:val="28"/>
                <w:szCs w:val="28"/>
              </w:rPr>
              <w:t>год</w:t>
            </w:r>
            <w:proofErr w:type="spellEnd"/>
          </w:p>
        </w:tc>
      </w:tr>
    </w:tbl>
    <w:p w14:paraId="1CDD6B5B" w14:textId="77777777" w:rsidR="00CC30FA" w:rsidRPr="00CC30FA" w:rsidRDefault="00CC30FA" w:rsidP="00CC30FA">
      <w:pPr>
        <w:rPr>
          <w:rFonts w:ascii="Times New Roman" w:hAnsi="Times New Roman" w:cs="Times New Roman"/>
          <w:sz w:val="28"/>
          <w:szCs w:val="28"/>
        </w:rPr>
        <w:sectPr w:rsidR="00CC30FA" w:rsidRPr="00CC30FA" w:rsidSect="004816F9">
          <w:pgSz w:w="11910" w:h="16840"/>
          <w:pgMar w:top="851" w:right="400" w:bottom="574" w:left="1540" w:header="708" w:footer="708" w:gutter="0"/>
          <w:cols w:space="720"/>
        </w:sectPr>
      </w:pPr>
    </w:p>
    <w:p w14:paraId="6C7D32C5" w14:textId="77777777" w:rsidR="00CC30FA" w:rsidRDefault="00CC30FA" w:rsidP="00CC30FA"/>
    <w:sectPr w:rsidR="00CC30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203D"/>
    <w:multiLevelType w:val="hybridMultilevel"/>
    <w:tmpl w:val="E08AA304"/>
    <w:lvl w:ilvl="0" w:tplc="1D6E7F9A">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5A72CF"/>
    <w:multiLevelType w:val="hybridMultilevel"/>
    <w:tmpl w:val="75FEEFB8"/>
    <w:lvl w:ilvl="0" w:tplc="FC9A2E2A">
      <w:start w:val="1"/>
      <w:numFmt w:val="decimal"/>
      <w:lvlText w:val="%1."/>
      <w:lvlJc w:val="left"/>
      <w:pPr>
        <w:ind w:left="853" w:hanging="240"/>
        <w:jc w:val="left"/>
      </w:pPr>
      <w:rPr>
        <w:rFonts w:ascii="Times New Roman" w:eastAsia="Times New Roman" w:hAnsi="Times New Roman" w:cs="Times New Roman" w:hint="default"/>
        <w:b w:val="0"/>
        <w:bCs w:val="0"/>
        <w:i w:val="0"/>
        <w:iCs w:val="0"/>
        <w:w w:val="100"/>
        <w:sz w:val="24"/>
        <w:szCs w:val="24"/>
        <w:lang w:val="uk-UA" w:eastAsia="en-US" w:bidi="ar-SA"/>
      </w:rPr>
    </w:lvl>
    <w:lvl w:ilvl="1" w:tplc="836C4172">
      <w:start w:val="1"/>
      <w:numFmt w:val="decimal"/>
      <w:lvlText w:val="%2)"/>
      <w:lvlJc w:val="left"/>
      <w:pPr>
        <w:ind w:left="162" w:hanging="293"/>
        <w:jc w:val="left"/>
      </w:pPr>
      <w:rPr>
        <w:rFonts w:ascii="Times New Roman" w:eastAsia="Times New Roman" w:hAnsi="Times New Roman" w:cs="Times New Roman" w:hint="default"/>
        <w:b w:val="0"/>
        <w:bCs w:val="0"/>
        <w:i w:val="0"/>
        <w:iCs w:val="0"/>
        <w:w w:val="100"/>
        <w:sz w:val="24"/>
        <w:szCs w:val="24"/>
        <w:lang w:val="uk-UA" w:eastAsia="en-US" w:bidi="ar-SA"/>
      </w:rPr>
    </w:lvl>
    <w:lvl w:ilvl="2" w:tplc="236A09C8">
      <w:numFmt w:val="bullet"/>
      <w:lvlText w:val="•"/>
      <w:lvlJc w:val="left"/>
      <w:pPr>
        <w:ind w:left="1871" w:hanging="293"/>
      </w:pPr>
      <w:rPr>
        <w:rFonts w:hint="default"/>
        <w:lang w:val="uk-UA" w:eastAsia="en-US" w:bidi="ar-SA"/>
      </w:rPr>
    </w:lvl>
    <w:lvl w:ilvl="3" w:tplc="AF40A480">
      <w:numFmt w:val="bullet"/>
      <w:lvlText w:val="•"/>
      <w:lvlJc w:val="left"/>
      <w:pPr>
        <w:ind w:left="2883" w:hanging="293"/>
      </w:pPr>
      <w:rPr>
        <w:rFonts w:hint="default"/>
        <w:lang w:val="uk-UA" w:eastAsia="en-US" w:bidi="ar-SA"/>
      </w:rPr>
    </w:lvl>
    <w:lvl w:ilvl="4" w:tplc="4EF0CB48">
      <w:numFmt w:val="bullet"/>
      <w:lvlText w:val="•"/>
      <w:lvlJc w:val="left"/>
      <w:pPr>
        <w:ind w:left="3895" w:hanging="293"/>
      </w:pPr>
      <w:rPr>
        <w:rFonts w:hint="default"/>
        <w:lang w:val="uk-UA" w:eastAsia="en-US" w:bidi="ar-SA"/>
      </w:rPr>
    </w:lvl>
    <w:lvl w:ilvl="5" w:tplc="209E96BE">
      <w:numFmt w:val="bullet"/>
      <w:lvlText w:val="•"/>
      <w:lvlJc w:val="left"/>
      <w:pPr>
        <w:ind w:left="4907" w:hanging="293"/>
      </w:pPr>
      <w:rPr>
        <w:rFonts w:hint="default"/>
        <w:lang w:val="uk-UA" w:eastAsia="en-US" w:bidi="ar-SA"/>
      </w:rPr>
    </w:lvl>
    <w:lvl w:ilvl="6" w:tplc="6C846EA2">
      <w:numFmt w:val="bullet"/>
      <w:lvlText w:val="•"/>
      <w:lvlJc w:val="left"/>
      <w:pPr>
        <w:ind w:left="5919" w:hanging="293"/>
      </w:pPr>
      <w:rPr>
        <w:rFonts w:hint="default"/>
        <w:lang w:val="uk-UA" w:eastAsia="en-US" w:bidi="ar-SA"/>
      </w:rPr>
    </w:lvl>
    <w:lvl w:ilvl="7" w:tplc="95C8B018">
      <w:numFmt w:val="bullet"/>
      <w:lvlText w:val="•"/>
      <w:lvlJc w:val="left"/>
      <w:pPr>
        <w:ind w:left="6930" w:hanging="293"/>
      </w:pPr>
      <w:rPr>
        <w:rFonts w:hint="default"/>
        <w:lang w:val="uk-UA" w:eastAsia="en-US" w:bidi="ar-SA"/>
      </w:rPr>
    </w:lvl>
    <w:lvl w:ilvl="8" w:tplc="2EB67CD2">
      <w:numFmt w:val="bullet"/>
      <w:lvlText w:val="•"/>
      <w:lvlJc w:val="left"/>
      <w:pPr>
        <w:ind w:left="7942" w:hanging="293"/>
      </w:pPr>
      <w:rPr>
        <w:rFonts w:hint="default"/>
        <w:lang w:val="uk-UA" w:eastAsia="en-US" w:bidi="ar-SA"/>
      </w:rPr>
    </w:lvl>
  </w:abstractNum>
  <w:abstractNum w:abstractNumId="2" w15:restartNumberingAfterBreak="0">
    <w:nsid w:val="1724675C"/>
    <w:multiLevelType w:val="hybridMultilevel"/>
    <w:tmpl w:val="24063C02"/>
    <w:lvl w:ilvl="0" w:tplc="16F29C8C">
      <w:start w:val="1"/>
      <w:numFmt w:val="decimal"/>
      <w:lvlText w:val="%1."/>
      <w:lvlJc w:val="left"/>
      <w:pPr>
        <w:ind w:left="162" w:hanging="262"/>
        <w:jc w:val="left"/>
      </w:pPr>
      <w:rPr>
        <w:rFonts w:ascii="Times New Roman" w:eastAsia="Times New Roman" w:hAnsi="Times New Roman" w:cs="Times New Roman" w:hint="default"/>
        <w:b w:val="0"/>
        <w:bCs w:val="0"/>
        <w:i w:val="0"/>
        <w:iCs w:val="0"/>
        <w:w w:val="100"/>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900336"/>
    <w:multiLevelType w:val="hybridMultilevel"/>
    <w:tmpl w:val="99E0A650"/>
    <w:lvl w:ilvl="0" w:tplc="1D6E7F9A">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864CFB"/>
    <w:multiLevelType w:val="hybridMultilevel"/>
    <w:tmpl w:val="01C2D01E"/>
    <w:lvl w:ilvl="0" w:tplc="1D6E7F9A">
      <w:start w:val="1"/>
      <w:numFmt w:val="decimal"/>
      <w:lvlText w:val="%1."/>
      <w:lvlJc w:val="left"/>
      <w:pPr>
        <w:ind w:left="162" w:hanging="262"/>
      </w:pPr>
      <w:rPr>
        <w:rFonts w:ascii="Times New Roman" w:eastAsia="Times New Roman" w:hAnsi="Times New Roman" w:cs="Times New Roman" w:hint="default"/>
        <w:b w:val="0"/>
        <w:bCs w:val="0"/>
        <w:i w:val="0"/>
        <w:iCs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04844"/>
    <w:multiLevelType w:val="hybridMultilevel"/>
    <w:tmpl w:val="6D106A40"/>
    <w:lvl w:ilvl="0" w:tplc="91B2E0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910B60"/>
    <w:multiLevelType w:val="hybridMultilevel"/>
    <w:tmpl w:val="D9ECF0EE"/>
    <w:lvl w:ilvl="0" w:tplc="DB803E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915CA1"/>
    <w:multiLevelType w:val="hybridMultilevel"/>
    <w:tmpl w:val="970636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6714AE7"/>
    <w:multiLevelType w:val="hybridMultilevel"/>
    <w:tmpl w:val="E376A480"/>
    <w:lvl w:ilvl="0" w:tplc="10B41DF4">
      <w:start w:val="1"/>
      <w:numFmt w:val="decimal"/>
      <w:lvlText w:val="%1."/>
      <w:lvlJc w:val="left"/>
      <w:pPr>
        <w:ind w:left="162" w:hanging="262"/>
      </w:pPr>
      <w:rPr>
        <w:rFonts w:ascii="Times New Roman" w:eastAsia="Times New Roman" w:hAnsi="Times New Roman" w:cs="Times New Roman" w:hint="default"/>
        <w:b w:val="0"/>
        <w:bCs w:val="0"/>
        <w:i w:val="0"/>
        <w:iCs w:val="0"/>
        <w:w w:val="1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7531C7C"/>
    <w:multiLevelType w:val="hybridMultilevel"/>
    <w:tmpl w:val="03F2B4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81A6CDF"/>
    <w:multiLevelType w:val="hybridMultilevel"/>
    <w:tmpl w:val="DFF8CD12"/>
    <w:lvl w:ilvl="0" w:tplc="91B2E0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FDE59F0"/>
    <w:multiLevelType w:val="hybridMultilevel"/>
    <w:tmpl w:val="4E7A2D96"/>
    <w:lvl w:ilvl="0" w:tplc="28440302">
      <w:start w:val="1"/>
      <w:numFmt w:val="decimal"/>
      <w:lvlText w:val="%1."/>
      <w:lvlJc w:val="left"/>
      <w:pPr>
        <w:ind w:left="162" w:hanging="358"/>
        <w:jc w:val="left"/>
      </w:pPr>
      <w:rPr>
        <w:rFonts w:ascii="Times New Roman" w:eastAsia="Times New Roman" w:hAnsi="Times New Roman" w:cs="Times New Roman" w:hint="default"/>
        <w:b w:val="0"/>
        <w:bCs w:val="0"/>
        <w:i w:val="0"/>
        <w:iCs w:val="0"/>
        <w:w w:val="100"/>
        <w:sz w:val="24"/>
        <w:szCs w:val="24"/>
        <w:lang w:val="uk-UA" w:eastAsia="en-US" w:bidi="ar-SA"/>
      </w:rPr>
    </w:lvl>
    <w:lvl w:ilvl="1" w:tplc="A5646118">
      <w:numFmt w:val="bullet"/>
      <w:lvlText w:val="-"/>
      <w:lvlJc w:val="left"/>
      <w:pPr>
        <w:ind w:left="162" w:hanging="276"/>
      </w:pPr>
      <w:rPr>
        <w:rFonts w:ascii="Times New Roman" w:eastAsia="Times New Roman" w:hAnsi="Times New Roman" w:cs="Times New Roman" w:hint="default"/>
        <w:b w:val="0"/>
        <w:bCs w:val="0"/>
        <w:i w:val="0"/>
        <w:iCs w:val="0"/>
        <w:w w:val="99"/>
        <w:sz w:val="24"/>
        <w:szCs w:val="24"/>
        <w:lang w:val="uk-UA" w:eastAsia="en-US" w:bidi="ar-SA"/>
      </w:rPr>
    </w:lvl>
    <w:lvl w:ilvl="2" w:tplc="458EC49A">
      <w:numFmt w:val="bullet"/>
      <w:lvlText w:val="•"/>
      <w:lvlJc w:val="left"/>
      <w:pPr>
        <w:ind w:left="2121" w:hanging="276"/>
      </w:pPr>
      <w:rPr>
        <w:rFonts w:hint="default"/>
        <w:lang w:val="uk-UA" w:eastAsia="en-US" w:bidi="ar-SA"/>
      </w:rPr>
    </w:lvl>
    <w:lvl w:ilvl="3" w:tplc="C49665A6">
      <w:numFmt w:val="bullet"/>
      <w:lvlText w:val="•"/>
      <w:lvlJc w:val="left"/>
      <w:pPr>
        <w:ind w:left="3101" w:hanging="276"/>
      </w:pPr>
      <w:rPr>
        <w:rFonts w:hint="default"/>
        <w:lang w:val="uk-UA" w:eastAsia="en-US" w:bidi="ar-SA"/>
      </w:rPr>
    </w:lvl>
    <w:lvl w:ilvl="4" w:tplc="19B807B8">
      <w:numFmt w:val="bullet"/>
      <w:lvlText w:val="•"/>
      <w:lvlJc w:val="left"/>
      <w:pPr>
        <w:ind w:left="4082" w:hanging="276"/>
      </w:pPr>
      <w:rPr>
        <w:rFonts w:hint="default"/>
        <w:lang w:val="uk-UA" w:eastAsia="en-US" w:bidi="ar-SA"/>
      </w:rPr>
    </w:lvl>
    <w:lvl w:ilvl="5" w:tplc="8A86A566">
      <w:numFmt w:val="bullet"/>
      <w:lvlText w:val="•"/>
      <w:lvlJc w:val="left"/>
      <w:pPr>
        <w:ind w:left="5063" w:hanging="276"/>
      </w:pPr>
      <w:rPr>
        <w:rFonts w:hint="default"/>
        <w:lang w:val="uk-UA" w:eastAsia="en-US" w:bidi="ar-SA"/>
      </w:rPr>
    </w:lvl>
    <w:lvl w:ilvl="6" w:tplc="DC6462B4">
      <w:numFmt w:val="bullet"/>
      <w:lvlText w:val="•"/>
      <w:lvlJc w:val="left"/>
      <w:pPr>
        <w:ind w:left="6043" w:hanging="276"/>
      </w:pPr>
      <w:rPr>
        <w:rFonts w:hint="default"/>
        <w:lang w:val="uk-UA" w:eastAsia="en-US" w:bidi="ar-SA"/>
      </w:rPr>
    </w:lvl>
    <w:lvl w:ilvl="7" w:tplc="04046F8E">
      <w:numFmt w:val="bullet"/>
      <w:lvlText w:val="•"/>
      <w:lvlJc w:val="left"/>
      <w:pPr>
        <w:ind w:left="7024" w:hanging="276"/>
      </w:pPr>
      <w:rPr>
        <w:rFonts w:hint="default"/>
        <w:lang w:val="uk-UA" w:eastAsia="en-US" w:bidi="ar-SA"/>
      </w:rPr>
    </w:lvl>
    <w:lvl w:ilvl="8" w:tplc="F2987A92">
      <w:numFmt w:val="bullet"/>
      <w:lvlText w:val="•"/>
      <w:lvlJc w:val="left"/>
      <w:pPr>
        <w:ind w:left="8005" w:hanging="276"/>
      </w:pPr>
      <w:rPr>
        <w:rFonts w:hint="default"/>
        <w:lang w:val="uk-UA" w:eastAsia="en-US" w:bidi="ar-SA"/>
      </w:rPr>
    </w:lvl>
  </w:abstractNum>
  <w:abstractNum w:abstractNumId="12" w15:restartNumberingAfterBreak="0">
    <w:nsid w:val="430B523F"/>
    <w:multiLevelType w:val="hybridMultilevel"/>
    <w:tmpl w:val="1360BDC0"/>
    <w:lvl w:ilvl="0" w:tplc="16F29C8C">
      <w:start w:val="1"/>
      <w:numFmt w:val="decimal"/>
      <w:lvlText w:val="%1."/>
      <w:lvlJc w:val="left"/>
      <w:pPr>
        <w:ind w:left="162" w:hanging="262"/>
        <w:jc w:val="left"/>
      </w:pPr>
      <w:rPr>
        <w:rFonts w:ascii="Times New Roman" w:eastAsia="Times New Roman" w:hAnsi="Times New Roman" w:cs="Times New Roman" w:hint="default"/>
        <w:b w:val="0"/>
        <w:bCs w:val="0"/>
        <w:i w:val="0"/>
        <w:iCs w:val="0"/>
        <w:w w:val="100"/>
        <w:sz w:val="24"/>
        <w:szCs w:val="24"/>
        <w:lang w:val="uk-UA" w:eastAsia="en-US" w:bidi="ar-SA"/>
      </w:rPr>
    </w:lvl>
    <w:lvl w:ilvl="1" w:tplc="44F0391A">
      <w:numFmt w:val="bullet"/>
      <w:lvlText w:val="-"/>
      <w:lvlJc w:val="left"/>
      <w:pPr>
        <w:ind w:left="162" w:hanging="315"/>
      </w:pPr>
      <w:rPr>
        <w:rFonts w:ascii="Times New Roman" w:eastAsia="Times New Roman" w:hAnsi="Times New Roman" w:cs="Times New Roman" w:hint="default"/>
        <w:b w:val="0"/>
        <w:bCs w:val="0"/>
        <w:i w:val="0"/>
        <w:iCs w:val="0"/>
        <w:w w:val="99"/>
        <w:sz w:val="24"/>
        <w:szCs w:val="24"/>
        <w:lang w:val="uk-UA" w:eastAsia="en-US" w:bidi="ar-SA"/>
      </w:rPr>
    </w:lvl>
    <w:lvl w:ilvl="2" w:tplc="2624AC4C">
      <w:numFmt w:val="bullet"/>
      <w:lvlText w:val="•"/>
      <w:lvlJc w:val="left"/>
      <w:pPr>
        <w:ind w:left="2121" w:hanging="315"/>
      </w:pPr>
      <w:rPr>
        <w:rFonts w:hint="default"/>
        <w:lang w:val="uk-UA" w:eastAsia="en-US" w:bidi="ar-SA"/>
      </w:rPr>
    </w:lvl>
    <w:lvl w:ilvl="3" w:tplc="90521912">
      <w:numFmt w:val="bullet"/>
      <w:lvlText w:val="•"/>
      <w:lvlJc w:val="left"/>
      <w:pPr>
        <w:ind w:left="3101" w:hanging="315"/>
      </w:pPr>
      <w:rPr>
        <w:rFonts w:hint="default"/>
        <w:lang w:val="uk-UA" w:eastAsia="en-US" w:bidi="ar-SA"/>
      </w:rPr>
    </w:lvl>
    <w:lvl w:ilvl="4" w:tplc="1FDED646">
      <w:numFmt w:val="bullet"/>
      <w:lvlText w:val="•"/>
      <w:lvlJc w:val="left"/>
      <w:pPr>
        <w:ind w:left="4082" w:hanging="315"/>
      </w:pPr>
      <w:rPr>
        <w:rFonts w:hint="default"/>
        <w:lang w:val="uk-UA" w:eastAsia="en-US" w:bidi="ar-SA"/>
      </w:rPr>
    </w:lvl>
    <w:lvl w:ilvl="5" w:tplc="E2BAB926">
      <w:numFmt w:val="bullet"/>
      <w:lvlText w:val="•"/>
      <w:lvlJc w:val="left"/>
      <w:pPr>
        <w:ind w:left="5063" w:hanging="315"/>
      </w:pPr>
      <w:rPr>
        <w:rFonts w:hint="default"/>
        <w:lang w:val="uk-UA" w:eastAsia="en-US" w:bidi="ar-SA"/>
      </w:rPr>
    </w:lvl>
    <w:lvl w:ilvl="6" w:tplc="8280FD94">
      <w:numFmt w:val="bullet"/>
      <w:lvlText w:val="•"/>
      <w:lvlJc w:val="left"/>
      <w:pPr>
        <w:ind w:left="6043" w:hanging="315"/>
      </w:pPr>
      <w:rPr>
        <w:rFonts w:hint="default"/>
        <w:lang w:val="uk-UA" w:eastAsia="en-US" w:bidi="ar-SA"/>
      </w:rPr>
    </w:lvl>
    <w:lvl w:ilvl="7" w:tplc="B6F8FEC2">
      <w:numFmt w:val="bullet"/>
      <w:lvlText w:val="•"/>
      <w:lvlJc w:val="left"/>
      <w:pPr>
        <w:ind w:left="7024" w:hanging="315"/>
      </w:pPr>
      <w:rPr>
        <w:rFonts w:hint="default"/>
        <w:lang w:val="uk-UA" w:eastAsia="en-US" w:bidi="ar-SA"/>
      </w:rPr>
    </w:lvl>
    <w:lvl w:ilvl="8" w:tplc="0004D5D8">
      <w:numFmt w:val="bullet"/>
      <w:lvlText w:val="•"/>
      <w:lvlJc w:val="left"/>
      <w:pPr>
        <w:ind w:left="8005" w:hanging="315"/>
      </w:pPr>
      <w:rPr>
        <w:rFonts w:hint="default"/>
        <w:lang w:val="uk-UA" w:eastAsia="en-US" w:bidi="ar-SA"/>
      </w:rPr>
    </w:lvl>
  </w:abstractNum>
  <w:abstractNum w:abstractNumId="13" w15:restartNumberingAfterBreak="0">
    <w:nsid w:val="487D2AEE"/>
    <w:multiLevelType w:val="hybridMultilevel"/>
    <w:tmpl w:val="29D67BC8"/>
    <w:lvl w:ilvl="0" w:tplc="0B7E4700">
      <w:start w:val="1"/>
      <w:numFmt w:val="upperRoman"/>
      <w:lvlText w:val="%1."/>
      <w:lvlJc w:val="left"/>
      <w:pPr>
        <w:ind w:left="5034" w:hanging="214"/>
        <w:jc w:val="right"/>
      </w:pPr>
      <w:rPr>
        <w:rFonts w:hint="default"/>
        <w:spacing w:val="-1"/>
        <w:w w:val="100"/>
        <w:lang w:val="uk-UA" w:eastAsia="en-US" w:bidi="ar-SA"/>
      </w:rPr>
    </w:lvl>
    <w:lvl w:ilvl="1" w:tplc="352AED5A">
      <w:numFmt w:val="bullet"/>
      <w:lvlText w:val="•"/>
      <w:lvlJc w:val="left"/>
      <w:pPr>
        <w:ind w:left="4362" w:hanging="214"/>
      </w:pPr>
      <w:rPr>
        <w:rFonts w:hint="default"/>
        <w:lang w:val="uk-UA" w:eastAsia="en-US" w:bidi="ar-SA"/>
      </w:rPr>
    </w:lvl>
    <w:lvl w:ilvl="2" w:tplc="3DF09ACA">
      <w:numFmt w:val="bullet"/>
      <w:lvlText w:val="•"/>
      <w:lvlJc w:val="left"/>
      <w:pPr>
        <w:ind w:left="4985" w:hanging="214"/>
      </w:pPr>
      <w:rPr>
        <w:rFonts w:hint="default"/>
        <w:lang w:val="uk-UA" w:eastAsia="en-US" w:bidi="ar-SA"/>
      </w:rPr>
    </w:lvl>
    <w:lvl w:ilvl="3" w:tplc="B2FAA55E">
      <w:numFmt w:val="bullet"/>
      <w:lvlText w:val="•"/>
      <w:lvlJc w:val="left"/>
      <w:pPr>
        <w:ind w:left="5607" w:hanging="214"/>
      </w:pPr>
      <w:rPr>
        <w:rFonts w:hint="default"/>
        <w:lang w:val="uk-UA" w:eastAsia="en-US" w:bidi="ar-SA"/>
      </w:rPr>
    </w:lvl>
    <w:lvl w:ilvl="4" w:tplc="9CBEA782">
      <w:numFmt w:val="bullet"/>
      <w:lvlText w:val="•"/>
      <w:lvlJc w:val="left"/>
      <w:pPr>
        <w:ind w:left="6230" w:hanging="214"/>
      </w:pPr>
      <w:rPr>
        <w:rFonts w:hint="default"/>
        <w:lang w:val="uk-UA" w:eastAsia="en-US" w:bidi="ar-SA"/>
      </w:rPr>
    </w:lvl>
    <w:lvl w:ilvl="5" w:tplc="A394E408">
      <w:numFmt w:val="bullet"/>
      <w:lvlText w:val="•"/>
      <w:lvlJc w:val="left"/>
      <w:pPr>
        <w:ind w:left="6853" w:hanging="214"/>
      </w:pPr>
      <w:rPr>
        <w:rFonts w:hint="default"/>
        <w:lang w:val="uk-UA" w:eastAsia="en-US" w:bidi="ar-SA"/>
      </w:rPr>
    </w:lvl>
    <w:lvl w:ilvl="6" w:tplc="B1348B94">
      <w:numFmt w:val="bullet"/>
      <w:lvlText w:val="•"/>
      <w:lvlJc w:val="left"/>
      <w:pPr>
        <w:ind w:left="7475" w:hanging="214"/>
      </w:pPr>
      <w:rPr>
        <w:rFonts w:hint="default"/>
        <w:lang w:val="uk-UA" w:eastAsia="en-US" w:bidi="ar-SA"/>
      </w:rPr>
    </w:lvl>
    <w:lvl w:ilvl="7" w:tplc="25EC3196">
      <w:numFmt w:val="bullet"/>
      <w:lvlText w:val="•"/>
      <w:lvlJc w:val="left"/>
      <w:pPr>
        <w:ind w:left="8098" w:hanging="214"/>
      </w:pPr>
      <w:rPr>
        <w:rFonts w:hint="default"/>
        <w:lang w:val="uk-UA" w:eastAsia="en-US" w:bidi="ar-SA"/>
      </w:rPr>
    </w:lvl>
    <w:lvl w:ilvl="8" w:tplc="A4F8656A">
      <w:numFmt w:val="bullet"/>
      <w:lvlText w:val="•"/>
      <w:lvlJc w:val="left"/>
      <w:pPr>
        <w:ind w:left="8721" w:hanging="214"/>
      </w:pPr>
      <w:rPr>
        <w:rFonts w:hint="default"/>
        <w:lang w:val="uk-UA" w:eastAsia="en-US" w:bidi="ar-SA"/>
      </w:rPr>
    </w:lvl>
  </w:abstractNum>
  <w:abstractNum w:abstractNumId="14" w15:restartNumberingAfterBreak="0">
    <w:nsid w:val="5D5C51A2"/>
    <w:multiLevelType w:val="hybridMultilevel"/>
    <w:tmpl w:val="6732807A"/>
    <w:lvl w:ilvl="0" w:tplc="1D6E7F9A">
      <w:start w:val="1"/>
      <w:numFmt w:val="decimal"/>
      <w:lvlText w:val="%1."/>
      <w:lvlJc w:val="left"/>
      <w:pPr>
        <w:ind w:left="162" w:hanging="262"/>
        <w:jc w:val="left"/>
      </w:pPr>
      <w:rPr>
        <w:rFonts w:ascii="Times New Roman" w:eastAsia="Times New Roman" w:hAnsi="Times New Roman" w:cs="Times New Roman" w:hint="default"/>
        <w:b w:val="0"/>
        <w:bCs w:val="0"/>
        <w:i w:val="0"/>
        <w:iCs w:val="0"/>
        <w:w w:val="100"/>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7818127">
    <w:abstractNumId w:val="12"/>
  </w:num>
  <w:num w:numId="2" w16cid:durableId="383069940">
    <w:abstractNumId w:val="1"/>
  </w:num>
  <w:num w:numId="3" w16cid:durableId="1979992621">
    <w:abstractNumId w:val="11"/>
  </w:num>
  <w:num w:numId="4" w16cid:durableId="1286497773">
    <w:abstractNumId w:val="13"/>
  </w:num>
  <w:num w:numId="5" w16cid:durableId="1856193680">
    <w:abstractNumId w:val="14"/>
  </w:num>
  <w:num w:numId="6" w16cid:durableId="1504928979">
    <w:abstractNumId w:val="7"/>
  </w:num>
  <w:num w:numId="7" w16cid:durableId="1130242624">
    <w:abstractNumId w:val="5"/>
  </w:num>
  <w:num w:numId="8" w16cid:durableId="1599411607">
    <w:abstractNumId w:val="2"/>
  </w:num>
  <w:num w:numId="9" w16cid:durableId="486745930">
    <w:abstractNumId w:val="8"/>
  </w:num>
  <w:num w:numId="10" w16cid:durableId="1268778848">
    <w:abstractNumId w:val="10"/>
  </w:num>
  <w:num w:numId="11" w16cid:durableId="1968469699">
    <w:abstractNumId w:val="0"/>
  </w:num>
  <w:num w:numId="12" w16cid:durableId="642655700">
    <w:abstractNumId w:val="4"/>
  </w:num>
  <w:num w:numId="13" w16cid:durableId="605305233">
    <w:abstractNumId w:val="9"/>
  </w:num>
  <w:num w:numId="14" w16cid:durableId="1476138479">
    <w:abstractNumId w:val="3"/>
  </w:num>
  <w:num w:numId="15" w16cid:durableId="1605720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0FA"/>
    <w:rsid w:val="000E4D70"/>
    <w:rsid w:val="001A10DB"/>
    <w:rsid w:val="0020419D"/>
    <w:rsid w:val="004816F9"/>
    <w:rsid w:val="007D1507"/>
    <w:rsid w:val="00B92588"/>
    <w:rsid w:val="00C42BEA"/>
    <w:rsid w:val="00CB7F52"/>
    <w:rsid w:val="00CC30FA"/>
    <w:rsid w:val="00F130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84C3"/>
  <w15:docId w15:val="{8A6B1ABA-8B7E-4F24-8C2F-06A298EC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3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3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30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30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30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30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30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30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30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0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30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30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30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30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30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30FA"/>
    <w:rPr>
      <w:rFonts w:eastAsiaTheme="majorEastAsia" w:cstheme="majorBidi"/>
      <w:color w:val="595959" w:themeColor="text1" w:themeTint="A6"/>
    </w:rPr>
  </w:style>
  <w:style w:type="character" w:customStyle="1" w:styleId="80">
    <w:name w:val="Заголовок 8 Знак"/>
    <w:basedOn w:val="a0"/>
    <w:link w:val="8"/>
    <w:uiPriority w:val="9"/>
    <w:semiHidden/>
    <w:rsid w:val="00CC30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30FA"/>
    <w:rPr>
      <w:rFonts w:eastAsiaTheme="majorEastAsia" w:cstheme="majorBidi"/>
      <w:color w:val="272727" w:themeColor="text1" w:themeTint="D8"/>
    </w:rPr>
  </w:style>
  <w:style w:type="paragraph" w:styleId="a3">
    <w:name w:val="Title"/>
    <w:basedOn w:val="a"/>
    <w:next w:val="a"/>
    <w:link w:val="a4"/>
    <w:uiPriority w:val="10"/>
    <w:qFormat/>
    <w:rsid w:val="00CC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C3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0F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C30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C30FA"/>
    <w:pPr>
      <w:spacing w:before="160"/>
      <w:jc w:val="center"/>
    </w:pPr>
    <w:rPr>
      <w:i/>
      <w:iCs/>
      <w:color w:val="404040" w:themeColor="text1" w:themeTint="BF"/>
    </w:rPr>
  </w:style>
  <w:style w:type="character" w:customStyle="1" w:styleId="a8">
    <w:name w:val="Цитата Знак"/>
    <w:basedOn w:val="a0"/>
    <w:link w:val="a7"/>
    <w:uiPriority w:val="29"/>
    <w:rsid w:val="00CC30FA"/>
    <w:rPr>
      <w:i/>
      <w:iCs/>
      <w:color w:val="404040" w:themeColor="text1" w:themeTint="BF"/>
    </w:rPr>
  </w:style>
  <w:style w:type="paragraph" w:styleId="a9">
    <w:name w:val="List Paragraph"/>
    <w:basedOn w:val="a"/>
    <w:uiPriority w:val="1"/>
    <w:qFormat/>
    <w:rsid w:val="00CC30FA"/>
    <w:pPr>
      <w:ind w:left="720"/>
      <w:contextualSpacing/>
    </w:pPr>
  </w:style>
  <w:style w:type="character" w:styleId="aa">
    <w:name w:val="Intense Emphasis"/>
    <w:basedOn w:val="a0"/>
    <w:uiPriority w:val="21"/>
    <w:qFormat/>
    <w:rsid w:val="00CC30FA"/>
    <w:rPr>
      <w:i/>
      <w:iCs/>
      <w:color w:val="2F5496" w:themeColor="accent1" w:themeShade="BF"/>
    </w:rPr>
  </w:style>
  <w:style w:type="paragraph" w:styleId="ab">
    <w:name w:val="Intense Quote"/>
    <w:basedOn w:val="a"/>
    <w:next w:val="a"/>
    <w:link w:val="ac"/>
    <w:uiPriority w:val="30"/>
    <w:qFormat/>
    <w:rsid w:val="00CC3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C30FA"/>
    <w:rPr>
      <w:i/>
      <w:iCs/>
      <w:color w:val="2F5496" w:themeColor="accent1" w:themeShade="BF"/>
    </w:rPr>
  </w:style>
  <w:style w:type="character" w:styleId="ad">
    <w:name w:val="Intense Reference"/>
    <w:basedOn w:val="a0"/>
    <w:uiPriority w:val="32"/>
    <w:qFormat/>
    <w:rsid w:val="00CC30FA"/>
    <w:rPr>
      <w:b/>
      <w:bCs/>
      <w:smallCaps/>
      <w:color w:val="2F5496" w:themeColor="accent1" w:themeShade="BF"/>
      <w:spacing w:val="5"/>
    </w:rPr>
  </w:style>
  <w:style w:type="table" w:styleId="ae">
    <w:name w:val="Table Grid"/>
    <w:basedOn w:val="a1"/>
    <w:uiPriority w:val="39"/>
    <w:rsid w:val="00CC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C30F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
    <w:name w:val="Body Text"/>
    <w:basedOn w:val="a"/>
    <w:link w:val="af0"/>
    <w:uiPriority w:val="1"/>
    <w:qFormat/>
    <w:rsid w:val="00CC30FA"/>
    <w:pPr>
      <w:widowControl w:val="0"/>
      <w:autoSpaceDE w:val="0"/>
      <w:autoSpaceDN w:val="0"/>
      <w:spacing w:before="149" w:after="0" w:line="240" w:lineRule="auto"/>
      <w:ind w:left="162" w:firstLine="451"/>
    </w:pPr>
    <w:rPr>
      <w:rFonts w:ascii="Times New Roman" w:eastAsia="Times New Roman" w:hAnsi="Times New Roman" w:cs="Times New Roman"/>
      <w:kern w:val="0"/>
      <w:sz w:val="24"/>
      <w:szCs w:val="24"/>
      <w14:ligatures w14:val="none"/>
    </w:rPr>
  </w:style>
  <w:style w:type="character" w:customStyle="1" w:styleId="af0">
    <w:name w:val="Основний текст Знак"/>
    <w:basedOn w:val="a0"/>
    <w:link w:val="af"/>
    <w:uiPriority w:val="1"/>
    <w:rsid w:val="00CC30FA"/>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CC30F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af1">
    <w:name w:val="Hyperlink"/>
    <w:basedOn w:val="a0"/>
    <w:uiPriority w:val="99"/>
    <w:unhideWhenUsed/>
    <w:rsid w:val="00CC30FA"/>
    <w:rPr>
      <w:color w:val="0563C1" w:themeColor="hyperlink"/>
      <w:u w:val="single"/>
    </w:rPr>
  </w:style>
  <w:style w:type="paragraph" w:styleId="af2">
    <w:name w:val="Balloon Text"/>
    <w:basedOn w:val="a"/>
    <w:link w:val="af3"/>
    <w:uiPriority w:val="99"/>
    <w:semiHidden/>
    <w:unhideWhenUsed/>
    <w:rsid w:val="00C42BEA"/>
    <w:pPr>
      <w:spacing w:after="0" w:line="240" w:lineRule="auto"/>
    </w:pPr>
    <w:rPr>
      <w:rFonts w:ascii="Tahoma" w:hAnsi="Tahoma" w:cs="Tahoma"/>
      <w:sz w:val="16"/>
      <w:szCs w:val="16"/>
    </w:rPr>
  </w:style>
  <w:style w:type="character" w:customStyle="1" w:styleId="af3">
    <w:name w:val="Текст у виносці Знак"/>
    <w:basedOn w:val="a0"/>
    <w:link w:val="af2"/>
    <w:uiPriority w:val="99"/>
    <w:semiHidden/>
    <w:rsid w:val="00C42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328">
      <w:bodyDiv w:val="1"/>
      <w:marLeft w:val="0"/>
      <w:marRight w:val="0"/>
      <w:marTop w:val="0"/>
      <w:marBottom w:val="0"/>
      <w:divBdr>
        <w:top w:val="none" w:sz="0" w:space="0" w:color="auto"/>
        <w:left w:val="none" w:sz="0" w:space="0" w:color="auto"/>
        <w:bottom w:val="none" w:sz="0" w:space="0" w:color="auto"/>
        <w:right w:val="none" w:sz="0" w:space="0" w:color="auto"/>
      </w:divBdr>
    </w:div>
    <w:div w:id="226456072">
      <w:bodyDiv w:val="1"/>
      <w:marLeft w:val="0"/>
      <w:marRight w:val="0"/>
      <w:marTop w:val="0"/>
      <w:marBottom w:val="0"/>
      <w:divBdr>
        <w:top w:val="none" w:sz="0" w:space="0" w:color="auto"/>
        <w:left w:val="none" w:sz="0" w:space="0" w:color="auto"/>
        <w:bottom w:val="none" w:sz="0" w:space="0" w:color="auto"/>
        <w:right w:val="none" w:sz="0" w:space="0" w:color="auto"/>
      </w:divBdr>
    </w:div>
    <w:div w:id="807749454">
      <w:bodyDiv w:val="1"/>
      <w:marLeft w:val="0"/>
      <w:marRight w:val="0"/>
      <w:marTop w:val="0"/>
      <w:marBottom w:val="0"/>
      <w:divBdr>
        <w:top w:val="none" w:sz="0" w:space="0" w:color="auto"/>
        <w:left w:val="none" w:sz="0" w:space="0" w:color="auto"/>
        <w:bottom w:val="none" w:sz="0" w:space="0" w:color="auto"/>
        <w:right w:val="none" w:sz="0" w:space="0" w:color="auto"/>
      </w:divBdr>
    </w:div>
    <w:div w:id="1144740964">
      <w:bodyDiv w:val="1"/>
      <w:marLeft w:val="0"/>
      <w:marRight w:val="0"/>
      <w:marTop w:val="0"/>
      <w:marBottom w:val="0"/>
      <w:divBdr>
        <w:top w:val="none" w:sz="0" w:space="0" w:color="auto"/>
        <w:left w:val="none" w:sz="0" w:space="0" w:color="auto"/>
        <w:bottom w:val="none" w:sz="0" w:space="0" w:color="auto"/>
        <w:right w:val="none" w:sz="0" w:space="0" w:color="auto"/>
      </w:divBdr>
    </w:div>
    <w:div w:id="19159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5960</Words>
  <Characters>3398</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Березнянська селищна рада</dc:creator>
  <cp:keywords/>
  <dc:description/>
  <cp:lastModifiedBy>Usher</cp:lastModifiedBy>
  <cp:revision>6</cp:revision>
  <cp:lastPrinted>2025-03-28T07:41:00Z</cp:lastPrinted>
  <dcterms:created xsi:type="dcterms:W3CDTF">2025-02-27T09:04:00Z</dcterms:created>
  <dcterms:modified xsi:type="dcterms:W3CDTF">2025-03-28T07:42:00Z</dcterms:modified>
</cp:coreProperties>
</file>