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6114">
        <w:rPr>
          <w:rFonts w:ascii="Times New Roman" w:hAnsi="Times New Roman" w:cs="Times New Roman"/>
          <w:sz w:val="28"/>
          <w:szCs w:val="28"/>
          <w:lang w:val="uk-UA"/>
        </w:rPr>
        <w:t xml:space="preserve">       червня</w:t>
      </w:r>
      <w:bookmarkStart w:id="0" w:name="_GoBack"/>
      <w:bookmarkEnd w:id="0"/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310A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42,1733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7423080500:04:000:0533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E02AA0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42,1733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7423080500:04:000:0533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зташована на територі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587E68"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>знянської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639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населенго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пункту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6B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земельної ділянки площею 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42,1733га кадастровий номер 7423080500:04:000:0533 цільове призначення якої  (01.01.) для ведення товарного сільськогосподарського виробництва, яка розташована на території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 за межами  </w:t>
      </w:r>
      <w:proofErr w:type="spellStart"/>
      <w:r w:rsidR="00E02AA0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E02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продажу права оренди земельних ділянок 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після їх формування </w:t>
      </w:r>
      <w:r w:rsidR="00E02AA0">
        <w:rPr>
          <w:rFonts w:ascii="Times New Roman" w:hAnsi="Times New Roman" w:cs="Times New Roman"/>
          <w:sz w:val="28"/>
          <w:szCs w:val="28"/>
          <w:lang w:val="uk-UA"/>
        </w:rPr>
        <w:t>на земельних торгах (аукціоні).</w:t>
      </w:r>
    </w:p>
    <w:p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B6114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02AA0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4FD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23F1-C460-4E0C-B92D-23696036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2024-09-12T05:59:00Z</cp:lastPrinted>
  <dcterms:created xsi:type="dcterms:W3CDTF">2025-04-29T06:12:00Z</dcterms:created>
  <dcterms:modified xsi:type="dcterms:W3CDTF">2025-05-26T06:19:00Z</dcterms:modified>
</cp:coreProperties>
</file>