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E50488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кадастровим номером  7423055300:01:001:1123 комунальної власності з 03.01. для будівництва та обслуговування будівель  органів державної влади та місцевого самоврядування на 03.05. для будівництва та обслуговування будівель закладів культурно-просвітницького обслуговування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41504">
              <w:rPr>
                <w:rFonts w:ascii="Times New Roman" w:hAnsi="Times New Roman" w:cs="Times New Roman"/>
                <w:b/>
                <w:sz w:val="28"/>
                <w:lang w:val="uk-UA"/>
              </w:rPr>
              <w:t>вул. Свято-Покровська, 9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F1254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F1254A">
        <w:rPr>
          <w:rFonts w:ascii="Times New Roman" w:hAnsi="Times New Roman" w:cs="Times New Roman"/>
          <w:sz w:val="28"/>
          <w:lang w:val="uk-UA"/>
        </w:rPr>
        <w:t xml:space="preserve">проекту землеустрою щодо відведення земельної ділянки   зі  зміною цільового призначення земельної ділянки з кадастровим номером  7423055300:01:001:1123 комунальної власності з 03.01. для будівництва та обслуговування будівель  органів державної влади та місцевого самоврядування на 03.05. для будівництва та обслуговування будівель закладів культурно-просвітницького обслуговування  на території     с. </w:t>
      </w:r>
      <w:proofErr w:type="spellStart"/>
      <w:r w:rsidRPr="00F1254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F1254A">
        <w:rPr>
          <w:rFonts w:ascii="Times New Roman" w:hAnsi="Times New Roman" w:cs="Times New Roman"/>
          <w:sz w:val="28"/>
          <w:lang w:val="uk-UA"/>
        </w:rPr>
        <w:t xml:space="preserve">  вул. Свято-Покровська, 9 Чернігівсько</w:t>
      </w:r>
      <w:r w:rsidR="00F1254A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Pr="00570ABC" w:rsidRDefault="00570ABC" w:rsidP="0057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1.</w:t>
      </w:r>
      <w:r w:rsidR="00AC4FC8" w:rsidRPr="00570ABC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570ABC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Pr="00570ABC">
        <w:rPr>
          <w:rFonts w:ascii="Times New Roman" w:hAnsi="Times New Roman" w:cs="Times New Roman"/>
          <w:sz w:val="28"/>
          <w:lang w:val="uk-UA"/>
        </w:rPr>
        <w:t>проект</w:t>
      </w:r>
      <w:r w:rsidRPr="00570ABC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  зі  зміною цільового призначення земельної ділянки з кадастровим номером  7423055300:01:001:1123 комунальної власності з 03.01. для будівництва та обслуговування будівель  органів державної влади та місцевого самоврядування на 03.05. для будівництва та обслуговування будівель закладів культурно-просвітницького обслуговування  на території     с. </w:t>
      </w:r>
      <w:proofErr w:type="spellStart"/>
      <w:r w:rsidRPr="00570AB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570ABC">
        <w:rPr>
          <w:rFonts w:ascii="Times New Roman" w:hAnsi="Times New Roman" w:cs="Times New Roman"/>
          <w:sz w:val="28"/>
          <w:lang w:val="uk-UA"/>
        </w:rPr>
        <w:t xml:space="preserve">  вул. Свято-Покровська, 9 Чернігівського району Чернігівської області</w:t>
      </w:r>
    </w:p>
    <w:p w:rsidR="00747379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  <w:bookmarkStart w:id="0" w:name="_GoBack"/>
      <w:bookmarkEnd w:id="0"/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16A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5D69-0F6E-4633-9156-6D5B7167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2025-05-15T11:38:00Z</cp:lastPrinted>
  <dcterms:created xsi:type="dcterms:W3CDTF">2025-05-15T11:16:00Z</dcterms:created>
  <dcterms:modified xsi:type="dcterms:W3CDTF">2025-05-15T11:41:00Z</dcterms:modified>
</cp:coreProperties>
</file>