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81492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E537D">
        <w:rPr>
          <w:rFonts w:ascii="Times New Roman" w:hAnsi="Times New Roman" w:cs="Times New Roman"/>
          <w:sz w:val="28"/>
          <w:szCs w:val="28"/>
          <w:lang w:val="uk-UA"/>
        </w:rPr>
        <w:t xml:space="preserve">            серпня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340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3E53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вання 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0,0268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7423055300:01:001:1123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обслуго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вування будівель закладів культурно-просвітницького обслуговування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смт.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3E537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щодо  передачі у постійне користування </w:t>
      </w:r>
      <w:r w:rsidR="006967B3" w:rsidRPr="003E5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земельної ділянки площею 0,0268га, кадастровий номер 7423055300:01:001:1123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- </w:t>
      </w:r>
      <w:r w:rsidR="003E537D" w:rsidRPr="003E537D">
        <w:rPr>
          <w:rFonts w:ascii="Times New Roman" w:hAnsi="Times New Roman" w:cs="Times New Roman"/>
          <w:sz w:val="28"/>
          <w:lang w:val="uk-UA"/>
        </w:rPr>
        <w:t>для розміщення та обслуговування будівель закладів культурно-просвітницького обслуговування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на якій розміщено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будинок культури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3E537D" w:rsidRPr="003E537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Чернігівського району Чернігівської області</w:t>
      </w:r>
      <w:r w:rsidR="003E537D" w:rsidRPr="003E537D">
        <w:rPr>
          <w:rFonts w:ascii="Times New Roman" w:hAnsi="Times New Roman" w:cs="Times New Roman"/>
          <w:sz w:val="28"/>
          <w:lang w:val="uk-UA"/>
        </w:rPr>
        <w:t>,</w:t>
      </w:r>
      <w:r w:rsidR="003E537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3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7B02D3">
        <w:rPr>
          <w:rFonts w:ascii="Times New Roman" w:hAnsi="Times New Roman" w:cs="Times New Roman"/>
          <w:sz w:val="28"/>
          <w:lang w:val="uk-UA"/>
        </w:rPr>
        <w:t xml:space="preserve">площею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0,0268га, кадастровий номер 7423055300:01:001:1123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- </w:t>
      </w:r>
      <w:r w:rsidR="003E537D" w:rsidRPr="003E537D">
        <w:rPr>
          <w:rFonts w:ascii="Times New Roman" w:hAnsi="Times New Roman" w:cs="Times New Roman"/>
          <w:sz w:val="28"/>
          <w:lang w:val="uk-UA"/>
        </w:rPr>
        <w:t>для розміщення та обслуговування будівель закладів культурно-</w:t>
      </w:r>
      <w:r w:rsidR="003E537D" w:rsidRPr="003E537D">
        <w:rPr>
          <w:rFonts w:ascii="Times New Roman" w:hAnsi="Times New Roman" w:cs="Times New Roman"/>
          <w:sz w:val="28"/>
          <w:lang w:val="uk-UA"/>
        </w:rPr>
        <w:lastRenderedPageBreak/>
        <w:t xml:space="preserve">просвітницького обслуговування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на якій розміщено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будинок культури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3E537D" w:rsidRPr="003E537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Чернігівського району Чернігівської області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B3CB1">
        <w:rPr>
          <w:rFonts w:ascii="Times New Roman" w:hAnsi="Times New Roman" w:cs="Times New Roman"/>
          <w:sz w:val="28"/>
          <w:szCs w:val="28"/>
          <w:lang w:val="uk-UA"/>
        </w:rPr>
        <w:t xml:space="preserve">      2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</w:t>
      </w:r>
      <w:r w:rsidR="008B3CB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3CB1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537D"/>
    <w:rsid w:val="003E68AD"/>
    <w:rsid w:val="0041340E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14922"/>
    <w:rsid w:val="008358BD"/>
    <w:rsid w:val="00871ADD"/>
    <w:rsid w:val="00877B99"/>
    <w:rsid w:val="008B0F48"/>
    <w:rsid w:val="008B3CB1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CDA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FABD-B7CF-4D21-9394-D7FC5C3E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2025-07-22T10:41:00Z</dcterms:created>
  <dcterms:modified xsi:type="dcterms:W3CDTF">2025-07-22T10:41:00Z</dcterms:modified>
</cp:coreProperties>
</file>