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19852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5DF434E9" w:rsidR="00CB4C42" w:rsidRDefault="00C33187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B4C4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25</w:t>
      </w:r>
      <w:r w:rsidR="00CB4C42">
        <w:rPr>
          <w:sz w:val="28"/>
          <w:szCs w:val="28"/>
          <w:lang w:val="uk-UA"/>
        </w:rPr>
        <w:t xml:space="preserve"> </w:t>
      </w:r>
      <w:r w:rsidR="00F87F28">
        <w:rPr>
          <w:sz w:val="28"/>
          <w:szCs w:val="28"/>
          <w:lang w:val="uk-UA"/>
        </w:rPr>
        <w:t xml:space="preserve">липня </w:t>
      </w:r>
      <w:r w:rsidR="00CB4C42">
        <w:rPr>
          <w:sz w:val="28"/>
          <w:szCs w:val="28"/>
          <w:lang w:val="uk-UA"/>
        </w:rPr>
        <w:t xml:space="preserve"> 2025 </w:t>
      </w:r>
      <w:r w:rsidR="00CB4C42" w:rsidRPr="009E6C38">
        <w:rPr>
          <w:sz w:val="28"/>
          <w:szCs w:val="28"/>
          <w:lang w:val="uk-UA"/>
        </w:rPr>
        <w:t xml:space="preserve">року  </w:t>
      </w:r>
      <w:r w:rsidR="00CB4C42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CB4C42" w:rsidRPr="009E6C3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127</w:t>
      </w:r>
    </w:p>
    <w:p w14:paraId="5583B936" w14:textId="3965325F" w:rsidR="00AB4B34" w:rsidRDefault="00AB4B34" w:rsidP="00CB4C42">
      <w:pPr>
        <w:jc w:val="both"/>
        <w:rPr>
          <w:sz w:val="28"/>
          <w:szCs w:val="28"/>
          <w:lang w:val="uk-UA"/>
        </w:rPr>
      </w:pPr>
    </w:p>
    <w:p w14:paraId="0D4EDACA" w14:textId="252E0471" w:rsidR="00AB4B34" w:rsidRPr="00AB4B34" w:rsidRDefault="00AB4B34" w:rsidP="00AB4B34">
      <w:pPr>
        <w:rPr>
          <w:b/>
          <w:bCs/>
          <w:sz w:val="28"/>
          <w:szCs w:val="28"/>
          <w:lang w:val="uk-UA"/>
        </w:rPr>
      </w:pPr>
      <w:r w:rsidRPr="00AB4B34">
        <w:rPr>
          <w:b/>
          <w:bCs/>
          <w:sz w:val="28"/>
          <w:szCs w:val="28"/>
        </w:rPr>
        <w:t xml:space="preserve">Про </w:t>
      </w:r>
      <w:proofErr w:type="spellStart"/>
      <w:r w:rsidRPr="00AB4B34">
        <w:rPr>
          <w:b/>
          <w:bCs/>
          <w:sz w:val="28"/>
          <w:szCs w:val="28"/>
        </w:rPr>
        <w:t>погодження</w:t>
      </w:r>
      <w:proofErr w:type="spellEnd"/>
      <w:r w:rsidRPr="00AB4B34">
        <w:rPr>
          <w:b/>
          <w:bCs/>
          <w:sz w:val="28"/>
          <w:szCs w:val="28"/>
        </w:rPr>
        <w:t xml:space="preserve"> </w:t>
      </w:r>
      <w:proofErr w:type="spellStart"/>
      <w:r w:rsidRPr="00AB4B34">
        <w:rPr>
          <w:b/>
          <w:bCs/>
          <w:sz w:val="28"/>
          <w:szCs w:val="28"/>
        </w:rPr>
        <w:t>місц</w:t>
      </w:r>
      <w:proofErr w:type="spellEnd"/>
      <w:r w:rsidR="00153959">
        <w:rPr>
          <w:b/>
          <w:bCs/>
          <w:sz w:val="28"/>
          <w:szCs w:val="28"/>
          <w:lang w:val="uk-UA"/>
        </w:rPr>
        <w:t xml:space="preserve">я </w:t>
      </w:r>
      <w:proofErr w:type="spellStart"/>
      <w:r w:rsidRPr="00AB4B34">
        <w:rPr>
          <w:b/>
          <w:bCs/>
          <w:sz w:val="28"/>
          <w:szCs w:val="28"/>
        </w:rPr>
        <w:t>встановлення</w:t>
      </w:r>
      <w:proofErr w:type="spellEnd"/>
      <w:r w:rsidRPr="00AB4B34">
        <w:rPr>
          <w:b/>
          <w:bCs/>
          <w:sz w:val="28"/>
          <w:szCs w:val="28"/>
        </w:rPr>
        <w:t xml:space="preserve"> </w:t>
      </w:r>
    </w:p>
    <w:p w14:paraId="252C24A4" w14:textId="77777777" w:rsidR="00AB4B34" w:rsidRPr="00AB4B34" w:rsidRDefault="00AB4B34" w:rsidP="00AB4B34">
      <w:pPr>
        <w:rPr>
          <w:b/>
          <w:bCs/>
          <w:sz w:val="28"/>
          <w:szCs w:val="28"/>
        </w:rPr>
      </w:pPr>
      <w:proofErr w:type="spellStart"/>
      <w:r w:rsidRPr="00AB4B34">
        <w:rPr>
          <w:b/>
          <w:bCs/>
          <w:sz w:val="28"/>
          <w:szCs w:val="28"/>
        </w:rPr>
        <w:t>автобусних</w:t>
      </w:r>
      <w:proofErr w:type="spellEnd"/>
      <w:r w:rsidRPr="00AB4B34">
        <w:rPr>
          <w:b/>
          <w:bCs/>
          <w:sz w:val="28"/>
          <w:szCs w:val="28"/>
        </w:rPr>
        <w:t xml:space="preserve"> </w:t>
      </w:r>
      <w:proofErr w:type="spellStart"/>
      <w:r w:rsidRPr="00AB4B34">
        <w:rPr>
          <w:b/>
          <w:bCs/>
          <w:sz w:val="28"/>
          <w:szCs w:val="28"/>
        </w:rPr>
        <w:t>зупинок</w:t>
      </w:r>
      <w:proofErr w:type="spellEnd"/>
      <w:r w:rsidRPr="00AB4B34">
        <w:rPr>
          <w:b/>
          <w:bCs/>
          <w:sz w:val="28"/>
          <w:szCs w:val="28"/>
        </w:rPr>
        <w:t xml:space="preserve"> </w:t>
      </w:r>
      <w:proofErr w:type="spellStart"/>
      <w:r w:rsidRPr="00AB4B34">
        <w:rPr>
          <w:b/>
          <w:bCs/>
          <w:sz w:val="28"/>
          <w:szCs w:val="28"/>
        </w:rPr>
        <w:t>маршрутних</w:t>
      </w:r>
      <w:proofErr w:type="spellEnd"/>
      <w:r w:rsidRPr="00AB4B34">
        <w:rPr>
          <w:b/>
          <w:bCs/>
          <w:sz w:val="28"/>
          <w:szCs w:val="28"/>
        </w:rPr>
        <w:t xml:space="preserve"> </w:t>
      </w:r>
    </w:p>
    <w:p w14:paraId="7A4A4A9D" w14:textId="00BDA57E" w:rsidR="00AB4B34" w:rsidRPr="00B37E45" w:rsidRDefault="00AB4B34" w:rsidP="00AB4B34">
      <w:pPr>
        <w:rPr>
          <w:sz w:val="28"/>
          <w:szCs w:val="28"/>
          <w:lang w:val="uk-UA"/>
        </w:rPr>
      </w:pPr>
      <w:proofErr w:type="spellStart"/>
      <w:r w:rsidRPr="00AB4B34">
        <w:rPr>
          <w:b/>
          <w:bCs/>
          <w:sz w:val="28"/>
          <w:szCs w:val="28"/>
        </w:rPr>
        <w:t>транспортних</w:t>
      </w:r>
      <w:proofErr w:type="spellEnd"/>
      <w:r w:rsidRPr="00AB4B34">
        <w:rPr>
          <w:b/>
          <w:bCs/>
          <w:sz w:val="28"/>
          <w:szCs w:val="28"/>
        </w:rPr>
        <w:t xml:space="preserve"> </w:t>
      </w:r>
      <w:proofErr w:type="spellStart"/>
      <w:r w:rsidRPr="00AB4B34">
        <w:rPr>
          <w:b/>
          <w:bCs/>
          <w:sz w:val="28"/>
          <w:szCs w:val="28"/>
        </w:rPr>
        <w:t>засобів</w:t>
      </w:r>
      <w:proofErr w:type="spellEnd"/>
      <w:r w:rsidRPr="00AB4B34">
        <w:rPr>
          <w:b/>
          <w:bCs/>
          <w:sz w:val="28"/>
          <w:szCs w:val="28"/>
        </w:rPr>
        <w:t xml:space="preserve"> 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FC74EF7" w14:textId="77777777" w:rsidR="00AB4B34" w:rsidRDefault="00AB4B34" w:rsidP="00AB4B34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Відповідно до законів України «Про автомобільний транспорт», «Про автомобільні дороги», «Про благоустрій населених пунктів», постанови Кабінету Міністрів України від 18 лютого 1997 року №176 «Про затвердження Правил надання послуг пасажирського автомобільного транспорту», з метою поліпшення транспортного обслуговування населення, створення комфортних умов для пасажирів, </w:t>
      </w:r>
      <w:r>
        <w:rPr>
          <w:sz w:val="28"/>
          <w:szCs w:val="28"/>
          <w:shd w:val="clear" w:color="auto" w:fill="FFFFFF"/>
          <w:lang w:val="uk-UA" w:eastAsia="uk-UA"/>
        </w:rPr>
        <w:t xml:space="preserve">керуючись </w:t>
      </w:r>
      <w:r>
        <w:rPr>
          <w:sz w:val="28"/>
          <w:szCs w:val="28"/>
          <w:lang w:val="uk-UA" w:eastAsia="uk-UA"/>
        </w:rPr>
        <w:t xml:space="preserve">підпунктом 1 пункту «а» частини 1 та підпунктом 2 пункту «б» частини 1 статті 30 </w:t>
      </w:r>
      <w:r>
        <w:rPr>
          <w:sz w:val="28"/>
          <w:szCs w:val="28"/>
          <w:shd w:val="clear" w:color="auto" w:fill="FFFFFF"/>
          <w:lang w:val="uk-UA" w:eastAsia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 w:eastAsia="uk-UA"/>
        </w:rPr>
        <w:t xml:space="preserve">виконавчий комітет міської ради ВИРІШИВ: </w:t>
      </w:r>
    </w:p>
    <w:p w14:paraId="3C2D2509" w14:textId="77777777" w:rsidR="00AB4B34" w:rsidRDefault="00AB4B34" w:rsidP="00AB4B34">
      <w:pPr>
        <w:pStyle w:val="a4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F292CD" w14:textId="527A308C" w:rsidR="00AB4B34" w:rsidRDefault="00AB4B34" w:rsidP="00AB4B34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розташування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зупинкок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громадського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транспорту в</w:t>
      </w:r>
      <w:r>
        <w:rPr>
          <w:rFonts w:ascii="Times New Roman" w:hAnsi="Times New Roman"/>
          <w:color w:val="auto"/>
          <w:sz w:val="28"/>
          <w:szCs w:val="28"/>
        </w:rPr>
        <w:t xml:space="preserve"> с-ще Березна по вул. Володимирська </w:t>
      </w:r>
      <w:r w:rsidR="00EA2EDA">
        <w:rPr>
          <w:rFonts w:ascii="Times New Roman" w:hAnsi="Times New Roman"/>
          <w:color w:val="auto"/>
          <w:sz w:val="28"/>
          <w:szCs w:val="28"/>
        </w:rPr>
        <w:t xml:space="preserve">( перетин вул. Володимирська та вул. Чернігівська в напрямку м. </w:t>
      </w:r>
      <w:proofErr w:type="spellStart"/>
      <w:r w:rsidR="00EA2EDA">
        <w:rPr>
          <w:rFonts w:ascii="Times New Roman" w:hAnsi="Times New Roman"/>
          <w:color w:val="auto"/>
          <w:sz w:val="28"/>
          <w:szCs w:val="28"/>
        </w:rPr>
        <w:t>Сновськ</w:t>
      </w:r>
      <w:proofErr w:type="spellEnd"/>
      <w:r w:rsidR="00EA2EDA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, вул. Чернігівська </w:t>
      </w:r>
      <w:r w:rsidR="00EA2EDA">
        <w:rPr>
          <w:rFonts w:ascii="Times New Roman" w:hAnsi="Times New Roman"/>
          <w:color w:val="auto"/>
          <w:sz w:val="28"/>
          <w:szCs w:val="28"/>
          <w:lang w:val="en-US"/>
        </w:rPr>
        <w:t>(</w:t>
      </w:r>
      <w:r w:rsidR="00EA2EDA">
        <w:rPr>
          <w:rFonts w:ascii="Times New Roman" w:hAnsi="Times New Roman"/>
          <w:color w:val="auto"/>
          <w:sz w:val="28"/>
          <w:szCs w:val="28"/>
        </w:rPr>
        <w:t>перетин вул. Чернігівська та вул. Шевченка в напрямку м. Чернігів</w:t>
      </w:r>
      <w:r>
        <w:rPr>
          <w:rFonts w:ascii="Times New Roman" w:hAnsi="Times New Roman"/>
          <w:color w:val="auto"/>
          <w:sz w:val="28"/>
          <w:szCs w:val="28"/>
        </w:rPr>
        <w:t>).</w:t>
      </w:r>
    </w:p>
    <w:p w14:paraId="490ED135" w14:textId="39FC106D" w:rsidR="00AB4B34" w:rsidRDefault="00AB4B34" w:rsidP="00AB4B3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36" w:firstLine="709"/>
        <w:contextualSpacing w:val="0"/>
        <w:jc w:val="both"/>
        <w:rPr>
          <w:sz w:val="28"/>
        </w:rPr>
      </w:pPr>
      <w:proofErr w:type="spellStart"/>
      <w:r>
        <w:rPr>
          <w:sz w:val="28"/>
        </w:rPr>
        <w:t>Завідувачу</w:t>
      </w:r>
      <w:proofErr w:type="spellEnd"/>
      <w:r>
        <w:rPr>
          <w:sz w:val="28"/>
        </w:rPr>
        <w:t xml:space="preserve"> сектору </w:t>
      </w:r>
      <w:proofErr w:type="spellStart"/>
      <w:r>
        <w:rPr>
          <w:sz w:val="28"/>
        </w:rPr>
        <w:t>економічного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розвитку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проєктно-інвестиційної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Березнянської селищної ради (Дмитренко А.О.) </w:t>
      </w:r>
      <w:proofErr w:type="spellStart"/>
      <w:r>
        <w:rPr>
          <w:sz w:val="28"/>
        </w:rPr>
        <w:t>забезпечити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оприлюднення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цього</w:t>
      </w:r>
      <w:proofErr w:type="spellEnd"/>
      <w:r>
        <w:rPr>
          <w:sz w:val="28"/>
        </w:rPr>
        <w:t xml:space="preserve"> рішення.</w:t>
      </w:r>
    </w:p>
    <w:p w14:paraId="06D13753" w14:textId="785498F6" w:rsidR="00AB4B34" w:rsidRDefault="00AB4B34" w:rsidP="00AB4B34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Контроль за виконанням цього рішення покласти </w:t>
      </w:r>
      <w:r w:rsidR="00EA2EDA">
        <w:rPr>
          <w:rFonts w:ascii="Times New Roman" w:hAnsi="Times New Roman"/>
          <w:color w:val="auto"/>
          <w:sz w:val="28"/>
          <w:szCs w:val="28"/>
        </w:rPr>
        <w:t>на селищного голову.</w:t>
      </w:r>
    </w:p>
    <w:p w14:paraId="2344138A" w14:textId="77777777" w:rsidR="00AB4B34" w:rsidRDefault="00AB4B34" w:rsidP="00AB4B34">
      <w:pPr>
        <w:pStyle w:val="a4"/>
        <w:tabs>
          <w:tab w:val="left" w:pos="709"/>
        </w:tabs>
        <w:spacing w:before="120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AE6B4E" w14:textId="77777777" w:rsidR="00AB4B34" w:rsidRDefault="00AB4B34" w:rsidP="00AB4B34">
      <w:pPr>
        <w:pStyle w:val="a4"/>
        <w:spacing w:line="276" w:lineRule="auto"/>
        <w:ind w:left="0" w:firstLine="709"/>
        <w:jc w:val="both"/>
        <w:rPr>
          <w:rFonts w:ascii="Times New Roman" w:hAnsi="Times New Roman"/>
          <w:b/>
          <w:bCs/>
          <w:color w:val="auto"/>
          <w:kern w:val="32"/>
          <w:sz w:val="28"/>
          <w:szCs w:val="28"/>
        </w:rPr>
      </w:pPr>
    </w:p>
    <w:p w14:paraId="6987F847" w14:textId="31B39BFA" w:rsidR="00CB4C42" w:rsidRPr="00AB4B34" w:rsidRDefault="00AB4B34">
      <w:pPr>
        <w:rPr>
          <w:sz w:val="28"/>
          <w:szCs w:val="28"/>
          <w:lang w:val="uk-UA"/>
        </w:rPr>
      </w:pPr>
      <w:r w:rsidRPr="00AB4B34">
        <w:rPr>
          <w:sz w:val="28"/>
          <w:szCs w:val="28"/>
          <w:lang w:val="uk-UA"/>
        </w:rPr>
        <w:t xml:space="preserve">                  Селищний голова                                        Володимир ПАВЛЕНКО</w:t>
      </w:r>
    </w:p>
    <w:sectPr w:rsidR="00CB4C42" w:rsidRPr="00AB4B34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D77F17"/>
    <w:multiLevelType w:val="hybridMultilevel"/>
    <w:tmpl w:val="F0A0EBF8"/>
    <w:lvl w:ilvl="0" w:tplc="36A850D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0A5A2B"/>
    <w:rsid w:val="00153959"/>
    <w:rsid w:val="00231A29"/>
    <w:rsid w:val="002F7A71"/>
    <w:rsid w:val="00353E43"/>
    <w:rsid w:val="00366361"/>
    <w:rsid w:val="003E2793"/>
    <w:rsid w:val="004C410B"/>
    <w:rsid w:val="005063FE"/>
    <w:rsid w:val="00591DEF"/>
    <w:rsid w:val="006D1E7B"/>
    <w:rsid w:val="007744A0"/>
    <w:rsid w:val="00794FC5"/>
    <w:rsid w:val="007C5857"/>
    <w:rsid w:val="00873CE8"/>
    <w:rsid w:val="009251B4"/>
    <w:rsid w:val="009443D1"/>
    <w:rsid w:val="00A64530"/>
    <w:rsid w:val="00A91155"/>
    <w:rsid w:val="00AB4B34"/>
    <w:rsid w:val="00B97F50"/>
    <w:rsid w:val="00BA5C63"/>
    <w:rsid w:val="00BA602E"/>
    <w:rsid w:val="00C33187"/>
    <w:rsid w:val="00CB4C42"/>
    <w:rsid w:val="00DA69E8"/>
    <w:rsid w:val="00DD6B69"/>
    <w:rsid w:val="00E432B0"/>
    <w:rsid w:val="00EA2EDA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4C42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semiHidden/>
    <w:unhideWhenUsed/>
    <w:qFormat/>
    <w:rsid w:val="00AB4B34"/>
    <w:pPr>
      <w:ind w:left="720"/>
      <w:contextualSpacing/>
    </w:pPr>
    <w:rPr>
      <w:rFonts w:ascii="Verdana" w:hAnsi="Verdana"/>
      <w:color w:val="00006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2025-07-21T08:31:00Z</cp:lastPrinted>
  <dcterms:created xsi:type="dcterms:W3CDTF">2025-07-28T11:58:00Z</dcterms:created>
  <dcterms:modified xsi:type="dcterms:W3CDTF">2025-07-28T11:58:00Z</dcterms:modified>
</cp:coreProperties>
</file>