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BD6F" w14:textId="77777777" w:rsidR="006161FC" w:rsidRPr="00E01524" w:rsidRDefault="006161FC" w:rsidP="006161FC">
      <w:pPr>
        <w:rPr>
          <w:sz w:val="32"/>
          <w:szCs w:val="32"/>
          <w:lang w:val="en-US"/>
        </w:rPr>
      </w:pPr>
    </w:p>
    <w:p w14:paraId="01A6D495" w14:textId="77777777" w:rsidR="00614886" w:rsidRPr="00AD78DC" w:rsidRDefault="00614886" w:rsidP="00614886">
      <w:pPr>
        <w:jc w:val="center"/>
        <w:rPr>
          <w:noProof/>
          <w:sz w:val="32"/>
          <w:szCs w:val="20"/>
          <w:lang w:eastAsia="ru-RU"/>
        </w:rPr>
      </w:pPr>
      <w:r w:rsidRPr="00AD78DC">
        <w:rPr>
          <w:noProof/>
          <w:sz w:val="32"/>
          <w:szCs w:val="20"/>
          <w:lang w:eastAsia="ru-RU"/>
        </w:rPr>
        <w:drawing>
          <wp:inline distT="0" distB="0" distL="0" distR="0" wp14:anchorId="1B04BEFA" wp14:editId="201F37CB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601DC" w14:textId="77777777" w:rsidR="00614886" w:rsidRPr="00AD78DC" w:rsidRDefault="00614886" w:rsidP="00614886">
      <w:pPr>
        <w:jc w:val="center"/>
        <w:rPr>
          <w:b/>
          <w:noProof/>
          <w:sz w:val="32"/>
          <w:szCs w:val="20"/>
          <w:lang w:eastAsia="ru-RU"/>
        </w:rPr>
      </w:pPr>
      <w:r w:rsidRPr="00AD78DC">
        <w:rPr>
          <w:b/>
          <w:noProof/>
          <w:sz w:val="32"/>
          <w:szCs w:val="20"/>
          <w:lang w:eastAsia="ru-RU"/>
        </w:rPr>
        <w:t>У К Р А Ї Н А</w:t>
      </w:r>
    </w:p>
    <w:p w14:paraId="4AF25BCB" w14:textId="77777777" w:rsidR="00614886" w:rsidRPr="00AD78DC" w:rsidRDefault="00614886" w:rsidP="00614886">
      <w:pPr>
        <w:jc w:val="center"/>
        <w:rPr>
          <w:b/>
          <w:noProof/>
          <w:sz w:val="32"/>
          <w:szCs w:val="20"/>
          <w:lang w:eastAsia="ru-RU"/>
        </w:rPr>
      </w:pPr>
      <w:r w:rsidRPr="00AD78DC">
        <w:rPr>
          <w:b/>
          <w:noProof/>
          <w:sz w:val="32"/>
          <w:szCs w:val="20"/>
          <w:lang w:eastAsia="ru-RU"/>
        </w:rPr>
        <w:t>БЕРЕЗНЯНСЬКА СЕЛИЩНА РАДА</w:t>
      </w:r>
    </w:p>
    <w:p w14:paraId="4EB85E53" w14:textId="77777777" w:rsidR="00614886" w:rsidRPr="00AD78DC" w:rsidRDefault="00614886" w:rsidP="00614886">
      <w:pPr>
        <w:jc w:val="center"/>
        <w:rPr>
          <w:b/>
          <w:noProof/>
          <w:sz w:val="32"/>
          <w:szCs w:val="20"/>
          <w:lang w:eastAsia="ru-RU"/>
        </w:rPr>
      </w:pPr>
    </w:p>
    <w:p w14:paraId="12077F5B" w14:textId="77777777" w:rsidR="00614886" w:rsidRPr="00AD78DC" w:rsidRDefault="00614886" w:rsidP="00614886">
      <w:pPr>
        <w:jc w:val="center"/>
        <w:rPr>
          <w:b/>
          <w:bCs/>
          <w:noProof/>
          <w:sz w:val="32"/>
          <w:szCs w:val="20"/>
          <w:lang w:eastAsia="ru-RU"/>
        </w:rPr>
      </w:pPr>
      <w:r w:rsidRPr="00AD78DC">
        <w:rPr>
          <w:b/>
          <w:bCs/>
          <w:noProof/>
          <w:sz w:val="32"/>
          <w:szCs w:val="20"/>
          <w:lang w:eastAsia="ru-RU"/>
        </w:rPr>
        <w:t>/ сорок дев’ята сесія восьмого скликання/</w:t>
      </w:r>
    </w:p>
    <w:p w14:paraId="44AD7A6F" w14:textId="77777777" w:rsidR="00614886" w:rsidRPr="00AD78DC" w:rsidRDefault="00614886" w:rsidP="00614886">
      <w:pPr>
        <w:jc w:val="center"/>
        <w:rPr>
          <w:b/>
          <w:bCs/>
          <w:noProof/>
          <w:sz w:val="32"/>
          <w:szCs w:val="20"/>
          <w:lang w:eastAsia="ru-RU"/>
        </w:rPr>
      </w:pPr>
    </w:p>
    <w:p w14:paraId="1243AF20" w14:textId="77777777" w:rsidR="00614886" w:rsidRDefault="00614886" w:rsidP="00614886">
      <w:pPr>
        <w:jc w:val="center"/>
        <w:rPr>
          <w:b/>
          <w:bCs/>
          <w:noProof/>
          <w:sz w:val="32"/>
          <w:szCs w:val="20"/>
          <w:lang w:eastAsia="ru-RU"/>
        </w:rPr>
      </w:pPr>
      <w:r w:rsidRPr="00AD78DC">
        <w:rPr>
          <w:b/>
          <w:bCs/>
          <w:noProof/>
          <w:sz w:val="32"/>
          <w:szCs w:val="20"/>
          <w:lang w:eastAsia="ru-RU"/>
        </w:rPr>
        <w:t>Р І Ш Е Н Н Я</w:t>
      </w:r>
    </w:p>
    <w:p w14:paraId="740265B5" w14:textId="63E30582" w:rsidR="00614886" w:rsidRPr="00AD78DC" w:rsidRDefault="00614886" w:rsidP="00614886">
      <w:pPr>
        <w:ind w:left="-426" w:hanging="283"/>
        <w:jc w:val="center"/>
        <w:rPr>
          <w:noProof/>
          <w:sz w:val="32"/>
          <w:szCs w:val="20"/>
          <w:lang w:eastAsia="ru-RU"/>
        </w:rPr>
      </w:pPr>
      <w:r w:rsidRPr="00AD78DC">
        <w:rPr>
          <w:noProof/>
          <w:sz w:val="32"/>
          <w:szCs w:val="20"/>
          <w:lang w:eastAsia="ru-RU"/>
        </w:rPr>
        <w:t>від  07 серпня 2025 року        </w:t>
      </w:r>
      <w:r>
        <w:rPr>
          <w:noProof/>
          <w:sz w:val="32"/>
          <w:szCs w:val="20"/>
          <w:lang w:eastAsia="ru-RU"/>
        </w:rPr>
        <w:t xml:space="preserve">    </w:t>
      </w:r>
      <w:r w:rsidRPr="00AD78DC">
        <w:rPr>
          <w:noProof/>
          <w:sz w:val="32"/>
          <w:szCs w:val="20"/>
          <w:lang w:eastAsia="ru-RU"/>
        </w:rPr>
        <w:t>                                      № 1</w:t>
      </w:r>
      <w:r>
        <w:rPr>
          <w:noProof/>
          <w:sz w:val="32"/>
          <w:szCs w:val="20"/>
          <w:lang w:eastAsia="ru-RU"/>
        </w:rPr>
        <w:t>495</w:t>
      </w:r>
      <w:r w:rsidRPr="00AD78DC">
        <w:rPr>
          <w:noProof/>
          <w:sz w:val="32"/>
          <w:szCs w:val="20"/>
          <w:lang w:eastAsia="ru-RU"/>
        </w:rPr>
        <w:t>/49-</w:t>
      </w:r>
      <w:r w:rsidRPr="00AD78DC">
        <w:rPr>
          <w:noProof/>
          <w:sz w:val="32"/>
          <w:szCs w:val="20"/>
          <w:lang w:val="en-US" w:eastAsia="ru-RU"/>
        </w:rPr>
        <w:t>V</w:t>
      </w:r>
      <w:r w:rsidRPr="00AD78DC">
        <w:rPr>
          <w:noProof/>
          <w:sz w:val="32"/>
          <w:szCs w:val="20"/>
          <w:lang w:eastAsia="ru-RU"/>
        </w:rPr>
        <w:t>ІІІ</w:t>
      </w:r>
    </w:p>
    <w:p w14:paraId="7BB82B1C" w14:textId="77777777" w:rsidR="006161FC" w:rsidRDefault="006161FC" w:rsidP="00980D39">
      <w:pPr>
        <w:ind w:left="-567" w:right="-144"/>
        <w:jc w:val="both"/>
      </w:pPr>
    </w:p>
    <w:p w14:paraId="635AD9EA" w14:textId="77777777" w:rsidR="006161FC" w:rsidRDefault="006161FC" w:rsidP="00980D39">
      <w:pPr>
        <w:ind w:left="-567" w:right="-144"/>
        <w:jc w:val="both"/>
      </w:pPr>
    </w:p>
    <w:p w14:paraId="2F66D2E1" w14:textId="77777777" w:rsidR="006161FC" w:rsidRPr="0059338D" w:rsidRDefault="00980D39" w:rsidP="006161FC">
      <w:pPr>
        <w:ind w:left="-567" w:right="-144"/>
        <w:jc w:val="both"/>
        <w:rPr>
          <w:b/>
          <w:sz w:val="28"/>
          <w:szCs w:val="28"/>
        </w:rPr>
      </w:pPr>
      <w:r w:rsidRPr="0059338D">
        <w:rPr>
          <w:b/>
          <w:sz w:val="28"/>
          <w:szCs w:val="28"/>
        </w:rPr>
        <w:t xml:space="preserve">Про </w:t>
      </w:r>
      <w:r w:rsidR="006161FC" w:rsidRPr="0059338D">
        <w:rPr>
          <w:b/>
          <w:sz w:val="28"/>
          <w:szCs w:val="28"/>
        </w:rPr>
        <w:t>внесення змін</w:t>
      </w:r>
      <w:r w:rsidRPr="0059338D">
        <w:rPr>
          <w:b/>
          <w:sz w:val="28"/>
          <w:szCs w:val="28"/>
        </w:rPr>
        <w:t xml:space="preserve"> </w:t>
      </w:r>
      <w:r w:rsidR="006161FC" w:rsidRPr="0059338D">
        <w:rPr>
          <w:b/>
          <w:sz w:val="28"/>
          <w:szCs w:val="28"/>
        </w:rPr>
        <w:t xml:space="preserve">до програми </w:t>
      </w:r>
      <w:r w:rsidRPr="0059338D">
        <w:rPr>
          <w:b/>
          <w:sz w:val="28"/>
          <w:szCs w:val="28"/>
        </w:rPr>
        <w:t>«Безпечне</w:t>
      </w:r>
      <w:r w:rsidR="006161FC" w:rsidRPr="0059338D">
        <w:rPr>
          <w:b/>
          <w:sz w:val="28"/>
          <w:szCs w:val="28"/>
        </w:rPr>
        <w:t xml:space="preserve"> місто</w:t>
      </w:r>
      <w:r w:rsidRPr="0059338D">
        <w:rPr>
          <w:b/>
          <w:sz w:val="28"/>
          <w:szCs w:val="28"/>
        </w:rPr>
        <w:t>»</w:t>
      </w:r>
      <w:r w:rsidR="006161FC" w:rsidRPr="0059338D">
        <w:rPr>
          <w:b/>
          <w:sz w:val="28"/>
          <w:szCs w:val="28"/>
        </w:rPr>
        <w:t xml:space="preserve"> </w:t>
      </w:r>
    </w:p>
    <w:p w14:paraId="16B4D8A8" w14:textId="77777777" w:rsidR="00980D39" w:rsidRPr="0059338D" w:rsidRDefault="006161FC" w:rsidP="006161FC">
      <w:pPr>
        <w:ind w:left="-567" w:right="-144"/>
        <w:jc w:val="both"/>
        <w:rPr>
          <w:b/>
          <w:sz w:val="28"/>
          <w:szCs w:val="28"/>
        </w:rPr>
      </w:pPr>
      <w:proofErr w:type="spellStart"/>
      <w:r w:rsidRPr="0059338D">
        <w:rPr>
          <w:b/>
          <w:sz w:val="28"/>
          <w:szCs w:val="28"/>
        </w:rPr>
        <w:t>Березнянської</w:t>
      </w:r>
      <w:proofErr w:type="spellEnd"/>
      <w:r w:rsidRPr="0059338D">
        <w:rPr>
          <w:b/>
          <w:sz w:val="28"/>
          <w:szCs w:val="28"/>
        </w:rPr>
        <w:t xml:space="preserve"> селищної ради</w:t>
      </w:r>
      <w:r w:rsidR="00E50651" w:rsidRPr="0059338D">
        <w:rPr>
          <w:b/>
          <w:sz w:val="28"/>
          <w:szCs w:val="28"/>
        </w:rPr>
        <w:t xml:space="preserve"> на 2021-2025 роки</w:t>
      </w:r>
    </w:p>
    <w:p w14:paraId="32E8737B" w14:textId="77777777" w:rsidR="00980D39" w:rsidRPr="0059338D" w:rsidRDefault="00980D39" w:rsidP="00980D39">
      <w:pPr>
        <w:ind w:left="-567" w:right="-144"/>
        <w:rPr>
          <w:b/>
          <w:sz w:val="28"/>
          <w:szCs w:val="28"/>
        </w:rPr>
      </w:pPr>
    </w:p>
    <w:p w14:paraId="1AA31658" w14:textId="708B2839" w:rsidR="00980D39" w:rsidRPr="006161FC" w:rsidRDefault="00980D39" w:rsidP="00980D39">
      <w:pPr>
        <w:ind w:left="-567" w:right="-144" w:firstLine="567"/>
        <w:jc w:val="both"/>
        <w:rPr>
          <w:sz w:val="28"/>
          <w:szCs w:val="28"/>
        </w:rPr>
      </w:pPr>
      <w:r w:rsidRPr="006161FC">
        <w:rPr>
          <w:sz w:val="28"/>
          <w:szCs w:val="28"/>
        </w:rPr>
        <w:t xml:space="preserve">З метою здійснення заходів, спрямованих на підвищення рівня безпеки громадян, захисту важливих об’єктів </w:t>
      </w:r>
      <w:r w:rsidR="006161FC">
        <w:rPr>
          <w:sz w:val="28"/>
          <w:szCs w:val="28"/>
        </w:rPr>
        <w:t>територіальної громади</w:t>
      </w:r>
      <w:r w:rsidRPr="006161FC">
        <w:rPr>
          <w:sz w:val="28"/>
          <w:szCs w:val="28"/>
        </w:rPr>
        <w:t xml:space="preserve"> та покращення </w:t>
      </w:r>
      <w:r w:rsidRPr="006161FC">
        <w:rPr>
          <w:bCs/>
          <w:sz w:val="28"/>
          <w:szCs w:val="28"/>
        </w:rPr>
        <w:t>правопорядку</w:t>
      </w:r>
      <w:r w:rsidRPr="006161FC">
        <w:rPr>
          <w:sz w:val="28"/>
          <w:szCs w:val="28"/>
        </w:rPr>
        <w:t xml:space="preserve"> </w:t>
      </w:r>
      <w:r w:rsidR="00614886">
        <w:rPr>
          <w:sz w:val="28"/>
          <w:szCs w:val="28"/>
        </w:rPr>
        <w:t xml:space="preserve">в </w:t>
      </w:r>
      <w:r w:rsidR="006161FC">
        <w:rPr>
          <w:sz w:val="28"/>
          <w:szCs w:val="28"/>
        </w:rPr>
        <w:t xml:space="preserve">селищі </w:t>
      </w:r>
      <w:proofErr w:type="spellStart"/>
      <w:r w:rsidR="006161FC">
        <w:rPr>
          <w:sz w:val="28"/>
          <w:szCs w:val="28"/>
        </w:rPr>
        <w:t>Березна</w:t>
      </w:r>
      <w:proofErr w:type="spellEnd"/>
      <w:r w:rsidRPr="006161FC">
        <w:rPr>
          <w:sz w:val="28"/>
          <w:szCs w:val="28"/>
        </w:rPr>
        <w:t xml:space="preserve">, керуючись пунктом 22 частини 1 статті 26 Закону України «Про місцеве самоврядування в Україні», відповідно до вимог статті 3, 4, 10 Закону України </w:t>
      </w:r>
      <w:bookmarkStart w:id="0" w:name="BM2"/>
      <w:bookmarkEnd w:id="0"/>
      <w:r w:rsidRPr="006161FC">
        <w:rPr>
          <w:sz w:val="28"/>
          <w:szCs w:val="28"/>
        </w:rPr>
        <w:t xml:space="preserve">«Про основи національної безпеки України», статті 15 розділу </w:t>
      </w:r>
      <w:r w:rsidRPr="006161FC">
        <w:rPr>
          <w:sz w:val="28"/>
          <w:szCs w:val="28"/>
          <w:lang w:val="en-US"/>
        </w:rPr>
        <w:t>V</w:t>
      </w:r>
      <w:r w:rsidRPr="006161FC">
        <w:rPr>
          <w:sz w:val="28"/>
          <w:szCs w:val="28"/>
        </w:rPr>
        <w:t xml:space="preserve"> та статті 19 розділу </w:t>
      </w:r>
      <w:r w:rsidRPr="006161FC">
        <w:rPr>
          <w:sz w:val="28"/>
          <w:szCs w:val="28"/>
          <w:lang w:val="en-US"/>
        </w:rPr>
        <w:t>VI</w:t>
      </w:r>
      <w:r w:rsidRPr="006161FC">
        <w:rPr>
          <w:sz w:val="28"/>
          <w:szCs w:val="28"/>
        </w:rPr>
        <w:t xml:space="preserve"> Закону України </w:t>
      </w:r>
      <w:r w:rsidRPr="006161FC">
        <w:rPr>
          <w:color w:val="00000A"/>
          <w:spacing w:val="-3"/>
          <w:w w:val="101"/>
          <w:sz w:val="28"/>
          <w:szCs w:val="28"/>
          <w:lang w:bidi="ru-RU"/>
        </w:rPr>
        <w:t>«Про участь громадян в охороні громадського порядку та державного кордону»</w:t>
      </w:r>
      <w:r w:rsidR="006161FC">
        <w:rPr>
          <w:sz w:val="28"/>
          <w:szCs w:val="28"/>
        </w:rPr>
        <w:t xml:space="preserve">, </w:t>
      </w:r>
      <w:r w:rsidRPr="006161FC">
        <w:rPr>
          <w:sz w:val="28"/>
          <w:szCs w:val="28"/>
        </w:rPr>
        <w:t xml:space="preserve">за погодженням з постійними комісіями </w:t>
      </w:r>
      <w:proofErr w:type="spellStart"/>
      <w:r w:rsidR="006161FC">
        <w:rPr>
          <w:sz w:val="28"/>
          <w:szCs w:val="28"/>
        </w:rPr>
        <w:t>Березнянської</w:t>
      </w:r>
      <w:proofErr w:type="spellEnd"/>
      <w:r w:rsidR="006161FC">
        <w:rPr>
          <w:sz w:val="28"/>
          <w:szCs w:val="28"/>
        </w:rPr>
        <w:t xml:space="preserve"> селищної</w:t>
      </w:r>
      <w:r w:rsidRPr="006161FC">
        <w:rPr>
          <w:sz w:val="28"/>
          <w:szCs w:val="28"/>
        </w:rPr>
        <w:t xml:space="preserve"> рада </w:t>
      </w:r>
    </w:p>
    <w:p w14:paraId="7D9CED94" w14:textId="77777777" w:rsidR="00980D39" w:rsidRPr="006161FC" w:rsidRDefault="00980D39" w:rsidP="00980D39">
      <w:pPr>
        <w:pStyle w:val="Default"/>
        <w:ind w:left="-567" w:right="-144"/>
        <w:jc w:val="both"/>
        <w:rPr>
          <w:sz w:val="28"/>
          <w:szCs w:val="28"/>
          <w:lang w:val="uk-UA"/>
        </w:rPr>
      </w:pPr>
      <w:r w:rsidRPr="006161FC">
        <w:rPr>
          <w:sz w:val="28"/>
          <w:szCs w:val="28"/>
          <w:lang w:val="uk-UA"/>
        </w:rPr>
        <w:t xml:space="preserve"> </w:t>
      </w:r>
    </w:p>
    <w:p w14:paraId="08534F24" w14:textId="77777777" w:rsidR="00980D39" w:rsidRPr="00E50651" w:rsidRDefault="00980D39" w:rsidP="00980D39">
      <w:pPr>
        <w:pStyle w:val="a5"/>
        <w:ind w:left="-567" w:right="-144"/>
        <w:jc w:val="left"/>
        <w:rPr>
          <w:b/>
          <w:szCs w:val="28"/>
        </w:rPr>
      </w:pPr>
      <w:r w:rsidRPr="00E50651">
        <w:rPr>
          <w:b/>
          <w:szCs w:val="28"/>
        </w:rPr>
        <w:t>В И Р І Ш И Л А:</w:t>
      </w:r>
    </w:p>
    <w:p w14:paraId="7F0FBBAA" w14:textId="77777777" w:rsidR="00980D39" w:rsidRPr="006161FC" w:rsidRDefault="00980D39" w:rsidP="00980D39">
      <w:pPr>
        <w:pStyle w:val="a5"/>
        <w:ind w:left="-567" w:right="-144"/>
        <w:jc w:val="center"/>
        <w:rPr>
          <w:szCs w:val="28"/>
        </w:rPr>
      </w:pPr>
    </w:p>
    <w:p w14:paraId="199F73AD" w14:textId="77777777" w:rsidR="00980D39" w:rsidRPr="006161FC" w:rsidRDefault="006161FC" w:rsidP="00980D39">
      <w:pPr>
        <w:widowControl/>
        <w:numPr>
          <w:ilvl w:val="0"/>
          <w:numId w:val="1"/>
        </w:numPr>
        <w:autoSpaceDE/>
        <w:autoSpaceDN/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Збільшити фінансування  програми</w:t>
      </w:r>
      <w:r w:rsidR="00980D39" w:rsidRPr="006161FC">
        <w:rPr>
          <w:sz w:val="28"/>
          <w:szCs w:val="28"/>
        </w:rPr>
        <w:t xml:space="preserve"> «Безпечне місто»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територіальної громади </w:t>
      </w:r>
      <w:r w:rsidR="00E50651">
        <w:rPr>
          <w:sz w:val="28"/>
          <w:szCs w:val="28"/>
        </w:rPr>
        <w:t>на 2021-2025 роки</w:t>
      </w:r>
      <w:r w:rsidR="00980D39" w:rsidRPr="006161FC">
        <w:rPr>
          <w:sz w:val="28"/>
          <w:szCs w:val="28"/>
        </w:rPr>
        <w:t>,</w:t>
      </w:r>
      <w:r w:rsidR="00E50651">
        <w:rPr>
          <w:sz w:val="28"/>
          <w:szCs w:val="28"/>
        </w:rPr>
        <w:t xml:space="preserve"> </w:t>
      </w:r>
      <w:r>
        <w:rPr>
          <w:sz w:val="28"/>
          <w:szCs w:val="28"/>
        </w:rPr>
        <w:t>з 50 000,00 до 150 000,</w:t>
      </w:r>
      <w:r w:rsidR="00E50651">
        <w:rPr>
          <w:sz w:val="28"/>
          <w:szCs w:val="28"/>
        </w:rPr>
        <w:t>00 гр</w:t>
      </w:r>
      <w:r>
        <w:rPr>
          <w:sz w:val="28"/>
          <w:szCs w:val="28"/>
        </w:rPr>
        <w:t>н. на 2025 рік.</w:t>
      </w:r>
    </w:p>
    <w:p w14:paraId="152584B3" w14:textId="282DA0A2" w:rsidR="006161FC" w:rsidRPr="006161FC" w:rsidRDefault="00E50651" w:rsidP="006161FC">
      <w:pPr>
        <w:pStyle w:val="a7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Фінансовому відділу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ради </w:t>
      </w: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до бюджету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територіальної громади</w:t>
      </w:r>
      <w:r w:rsidR="0059338D">
        <w:rPr>
          <w:sz w:val="28"/>
        </w:rPr>
        <w:t>,</w:t>
      </w:r>
      <w:r>
        <w:rPr>
          <w:sz w:val="28"/>
        </w:rPr>
        <w:t xml:space="preserve"> </w:t>
      </w:r>
      <w:r w:rsidR="0059338D">
        <w:rPr>
          <w:sz w:val="28"/>
        </w:rPr>
        <w:t>щ</w:t>
      </w:r>
      <w:r>
        <w:rPr>
          <w:sz w:val="28"/>
        </w:rPr>
        <w:t>одо  збільш</w:t>
      </w:r>
      <w:r w:rsidR="00614886">
        <w:rPr>
          <w:sz w:val="28"/>
        </w:rPr>
        <w:t>ення</w:t>
      </w:r>
      <w:r>
        <w:rPr>
          <w:sz w:val="28"/>
        </w:rPr>
        <w:t xml:space="preserve"> кошторисних </w:t>
      </w:r>
      <w:proofErr w:type="spellStart"/>
      <w:r>
        <w:rPr>
          <w:sz w:val="28"/>
        </w:rPr>
        <w:t>призначеннь</w:t>
      </w:r>
      <w:proofErr w:type="spellEnd"/>
      <w:r>
        <w:rPr>
          <w:sz w:val="28"/>
        </w:rPr>
        <w:t xml:space="preserve"> по</w:t>
      </w:r>
      <w:r w:rsidR="006161FC" w:rsidRPr="006161FC">
        <w:rPr>
          <w:sz w:val="28"/>
        </w:rPr>
        <w:t xml:space="preserve"> </w:t>
      </w:r>
      <w:r w:rsidR="0059338D">
        <w:rPr>
          <w:sz w:val="28"/>
        </w:rPr>
        <w:t xml:space="preserve">даній </w:t>
      </w:r>
      <w:r>
        <w:rPr>
          <w:sz w:val="28"/>
          <w:szCs w:val="28"/>
        </w:rPr>
        <w:t>п</w:t>
      </w:r>
      <w:r w:rsidR="006161FC" w:rsidRPr="006161FC">
        <w:rPr>
          <w:sz w:val="28"/>
          <w:szCs w:val="28"/>
        </w:rPr>
        <w:t>рограм</w:t>
      </w:r>
      <w:r>
        <w:rPr>
          <w:sz w:val="28"/>
          <w:szCs w:val="28"/>
        </w:rPr>
        <w:t>і</w:t>
      </w:r>
      <w:r w:rsidR="006161FC" w:rsidRPr="006161FC">
        <w:rPr>
          <w:sz w:val="28"/>
          <w:szCs w:val="28"/>
        </w:rPr>
        <w:t xml:space="preserve"> </w:t>
      </w:r>
      <w:r w:rsidR="006161FC" w:rsidRPr="006161FC">
        <w:rPr>
          <w:bCs/>
          <w:iCs/>
          <w:sz w:val="28"/>
          <w:szCs w:val="28"/>
        </w:rPr>
        <w:t xml:space="preserve">за рахунок перевиконання дохідної частини бюджету </w:t>
      </w:r>
      <w:proofErr w:type="spellStart"/>
      <w:r w:rsidR="006161FC" w:rsidRPr="006161FC">
        <w:rPr>
          <w:bCs/>
          <w:iCs/>
          <w:sz w:val="28"/>
          <w:szCs w:val="28"/>
        </w:rPr>
        <w:t>Березнянської</w:t>
      </w:r>
      <w:proofErr w:type="spellEnd"/>
      <w:r w:rsidR="006161FC" w:rsidRPr="006161FC">
        <w:rPr>
          <w:bCs/>
          <w:iCs/>
          <w:sz w:val="28"/>
          <w:szCs w:val="28"/>
        </w:rPr>
        <w:t xml:space="preserve"> селищної </w:t>
      </w:r>
      <w:r>
        <w:rPr>
          <w:bCs/>
          <w:iCs/>
          <w:sz w:val="28"/>
          <w:szCs w:val="28"/>
        </w:rPr>
        <w:t>територіальної громади</w:t>
      </w:r>
      <w:r w:rsidR="006161FC" w:rsidRPr="006161FC">
        <w:rPr>
          <w:sz w:val="28"/>
        </w:rPr>
        <w:t>.</w:t>
      </w:r>
    </w:p>
    <w:p w14:paraId="5B607A21" w14:textId="77777777" w:rsidR="006161FC" w:rsidRPr="0059338D" w:rsidRDefault="006161FC" w:rsidP="006161FC">
      <w:pPr>
        <w:pStyle w:val="a7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r w:rsidRPr="006161FC">
        <w:rPr>
          <w:sz w:val="28"/>
        </w:rPr>
        <w:t xml:space="preserve">Контроль за виконанням цього рішення покласти на постійну комісію </w:t>
      </w:r>
      <w:r w:rsidRPr="006161FC">
        <w:rPr>
          <w:sz w:val="28"/>
          <w:szCs w:val="28"/>
        </w:rPr>
        <w:t>соціально-економічного розвитку, бюджету та здійснення регуляторної політики.</w:t>
      </w:r>
    </w:p>
    <w:p w14:paraId="1F3A192F" w14:textId="77777777" w:rsidR="0059338D" w:rsidRDefault="0059338D" w:rsidP="0059338D">
      <w:pPr>
        <w:shd w:val="clear" w:color="auto" w:fill="FFFFFF"/>
        <w:ind w:left="-567"/>
        <w:jc w:val="both"/>
        <w:rPr>
          <w:color w:val="000000"/>
          <w:sz w:val="28"/>
          <w:szCs w:val="28"/>
          <w:lang w:eastAsia="uk-UA"/>
        </w:rPr>
      </w:pPr>
    </w:p>
    <w:p w14:paraId="12E4E7B5" w14:textId="77777777" w:rsidR="0059338D" w:rsidRDefault="0059338D" w:rsidP="0059338D">
      <w:pPr>
        <w:shd w:val="clear" w:color="auto" w:fill="FFFFFF"/>
        <w:ind w:left="-567"/>
        <w:jc w:val="both"/>
        <w:rPr>
          <w:color w:val="000000"/>
          <w:sz w:val="28"/>
          <w:szCs w:val="28"/>
          <w:lang w:eastAsia="uk-UA"/>
        </w:rPr>
      </w:pPr>
    </w:p>
    <w:p w14:paraId="6A52CC0C" w14:textId="77777777" w:rsidR="0059338D" w:rsidRPr="0059338D" w:rsidRDefault="0059338D" w:rsidP="0059338D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r w:rsidRPr="0059338D">
        <w:rPr>
          <w:b/>
          <w:color w:val="000000"/>
          <w:sz w:val="28"/>
          <w:szCs w:val="28"/>
          <w:lang w:eastAsia="uk-UA"/>
        </w:rPr>
        <w:t>Селищний голова</w:t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</w:r>
      <w:r w:rsidRPr="0059338D">
        <w:rPr>
          <w:b/>
          <w:color w:val="000000"/>
          <w:sz w:val="28"/>
          <w:szCs w:val="28"/>
          <w:lang w:eastAsia="uk-UA"/>
        </w:rPr>
        <w:tab/>
        <w:t>Володимир ПАВЛЕНКО</w:t>
      </w:r>
    </w:p>
    <w:p w14:paraId="056ACDD1" w14:textId="77777777" w:rsidR="00980D39" w:rsidRPr="0059338D" w:rsidRDefault="00980D39" w:rsidP="006161FC">
      <w:pPr>
        <w:widowControl/>
        <w:autoSpaceDE/>
        <w:autoSpaceDN/>
        <w:ind w:left="-567" w:right="-144"/>
        <w:jc w:val="both"/>
        <w:rPr>
          <w:b/>
          <w:sz w:val="28"/>
          <w:szCs w:val="28"/>
        </w:rPr>
      </w:pPr>
    </w:p>
    <w:p w14:paraId="6D667C27" w14:textId="77777777" w:rsidR="008032E0" w:rsidRPr="0059338D" w:rsidRDefault="008032E0" w:rsidP="00980D39">
      <w:pPr>
        <w:rPr>
          <w:b/>
          <w:sz w:val="28"/>
          <w:szCs w:val="28"/>
        </w:rPr>
      </w:pPr>
    </w:p>
    <w:sectPr w:rsidR="008032E0" w:rsidRPr="005933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63082"/>
    <w:multiLevelType w:val="hybridMultilevel"/>
    <w:tmpl w:val="D3D2C222"/>
    <w:lvl w:ilvl="0" w:tplc="739A56D6">
      <w:start w:val="1"/>
      <w:numFmt w:val="decimal"/>
      <w:lvlText w:val="%1."/>
      <w:lvlJc w:val="left"/>
      <w:pPr>
        <w:ind w:left="-207" w:hanging="360"/>
      </w:pPr>
    </w:lvl>
    <w:lvl w:ilvl="1" w:tplc="04220019">
      <w:start w:val="1"/>
      <w:numFmt w:val="lowerLetter"/>
      <w:lvlText w:val="%2."/>
      <w:lvlJc w:val="left"/>
      <w:pPr>
        <w:ind w:left="513" w:hanging="360"/>
      </w:pPr>
    </w:lvl>
    <w:lvl w:ilvl="2" w:tplc="0422001B">
      <w:start w:val="1"/>
      <w:numFmt w:val="lowerRoman"/>
      <w:lvlText w:val="%3."/>
      <w:lvlJc w:val="right"/>
      <w:pPr>
        <w:ind w:left="1233" w:hanging="180"/>
      </w:pPr>
    </w:lvl>
    <w:lvl w:ilvl="3" w:tplc="0422000F">
      <w:start w:val="1"/>
      <w:numFmt w:val="decimal"/>
      <w:lvlText w:val="%4."/>
      <w:lvlJc w:val="left"/>
      <w:pPr>
        <w:ind w:left="1953" w:hanging="360"/>
      </w:pPr>
    </w:lvl>
    <w:lvl w:ilvl="4" w:tplc="04220019">
      <w:start w:val="1"/>
      <w:numFmt w:val="lowerLetter"/>
      <w:lvlText w:val="%5."/>
      <w:lvlJc w:val="left"/>
      <w:pPr>
        <w:ind w:left="2673" w:hanging="360"/>
      </w:pPr>
    </w:lvl>
    <w:lvl w:ilvl="5" w:tplc="0422001B">
      <w:start w:val="1"/>
      <w:numFmt w:val="lowerRoman"/>
      <w:lvlText w:val="%6."/>
      <w:lvlJc w:val="right"/>
      <w:pPr>
        <w:ind w:left="3393" w:hanging="180"/>
      </w:pPr>
    </w:lvl>
    <w:lvl w:ilvl="6" w:tplc="0422000F">
      <w:start w:val="1"/>
      <w:numFmt w:val="decimal"/>
      <w:lvlText w:val="%7."/>
      <w:lvlJc w:val="left"/>
      <w:pPr>
        <w:ind w:left="4113" w:hanging="360"/>
      </w:pPr>
    </w:lvl>
    <w:lvl w:ilvl="7" w:tplc="04220019">
      <w:start w:val="1"/>
      <w:numFmt w:val="lowerLetter"/>
      <w:lvlText w:val="%8."/>
      <w:lvlJc w:val="left"/>
      <w:pPr>
        <w:ind w:left="4833" w:hanging="360"/>
      </w:pPr>
    </w:lvl>
    <w:lvl w:ilvl="8" w:tplc="0422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237985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9BA"/>
    <w:rsid w:val="001B087A"/>
    <w:rsid w:val="004549BA"/>
    <w:rsid w:val="0059338D"/>
    <w:rsid w:val="00614886"/>
    <w:rsid w:val="006161FC"/>
    <w:rsid w:val="008032E0"/>
    <w:rsid w:val="00980D39"/>
    <w:rsid w:val="00E5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C72A"/>
  <w15:docId w15:val="{8D7C3A23-3404-4393-872D-58DF2F8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80D39"/>
    <w:pPr>
      <w:ind w:left="812" w:right="606"/>
      <w:jc w:val="center"/>
    </w:pPr>
    <w:rPr>
      <w:b/>
      <w:bCs/>
      <w:sz w:val="52"/>
      <w:szCs w:val="52"/>
    </w:rPr>
  </w:style>
  <w:style w:type="character" w:customStyle="1" w:styleId="a4">
    <w:name w:val="Назва Знак"/>
    <w:basedOn w:val="a0"/>
    <w:link w:val="a3"/>
    <w:uiPriority w:val="1"/>
    <w:rsid w:val="00980D39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980D39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Block Text"/>
    <w:basedOn w:val="a"/>
    <w:semiHidden/>
    <w:unhideWhenUsed/>
    <w:rsid w:val="00980D39"/>
    <w:pPr>
      <w:widowControl/>
      <w:autoSpaceDE/>
      <w:autoSpaceDN/>
      <w:ind w:left="360" w:right="180"/>
      <w:jc w:val="both"/>
    </w:pPr>
    <w:rPr>
      <w:sz w:val="28"/>
      <w:szCs w:val="24"/>
      <w:lang w:eastAsia="ru-RU"/>
    </w:rPr>
  </w:style>
  <w:style w:type="paragraph" w:customStyle="1" w:styleId="Default">
    <w:name w:val="Default"/>
    <w:rsid w:val="00980D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Strong"/>
    <w:basedOn w:val="a0"/>
    <w:qFormat/>
    <w:rsid w:val="00980D39"/>
    <w:rPr>
      <w:b/>
      <w:bCs/>
    </w:rPr>
  </w:style>
  <w:style w:type="paragraph" w:styleId="a7">
    <w:name w:val="List Paragraph"/>
    <w:basedOn w:val="a"/>
    <w:uiPriority w:val="34"/>
    <w:qFormat/>
    <w:rsid w:val="00616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4</cp:revision>
  <cp:lastPrinted>2025-08-14T13:32:00Z</cp:lastPrinted>
  <dcterms:created xsi:type="dcterms:W3CDTF">2025-07-15T07:21:00Z</dcterms:created>
  <dcterms:modified xsi:type="dcterms:W3CDTF">2025-08-14T13:33:00Z</dcterms:modified>
</cp:coreProperties>
</file>