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184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object>
          <v:shape id="_x0000_i1025" o:spt="75" type="#_x0000_t75" style="height:45pt;width:30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Picture.6" ShapeID="_x0000_i1025" DrawAspect="Content" ObjectID="_1468075725" r:id="rId8">
            <o:LockedField>false</o:LockedField>
          </o:OLEObject>
        </w:object>
      </w:r>
    </w:p>
    <w:p w14:paraId="6A6FB7B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У К Р А Ї Н А</w:t>
      </w:r>
    </w:p>
    <w:p w14:paraId="439ED1A8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БЕРЕЗНЯНСЬКА СЕЛИЩНА РАДА</w:t>
      </w:r>
    </w:p>
    <w:p w14:paraId="4E8144D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2A36B4D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/______________ сесія восьмого скликання/</w:t>
      </w:r>
    </w:p>
    <w:p w14:paraId="1935B33F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5FE04282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ПРОЄКТ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Р І Ш Е Н Н Я</w:t>
      </w:r>
    </w:p>
    <w:p w14:paraId="04FAA04E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6119B27A">
      <w:pPr>
        <w:ind w:firstLine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від  _______ 2025 року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  № ___/-VIII</w:t>
      </w:r>
    </w:p>
    <w:p w14:paraId="11E4549A">
      <w:pPr>
        <w:pStyle w:val="243"/>
        <w:keepNext/>
        <w:spacing w:before="113" w:beforeAutospacing="0" w:after="0" w:line="240" w:lineRule="auto"/>
        <w:ind w:right="524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Про упорядкування передавання та подальшого користування архівними документами установ, що припиняються</w:t>
      </w:r>
    </w:p>
    <w:p w14:paraId="32C9BE7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708"/>
        <w:jc w:val="both"/>
        <w:rPr>
          <w:rFonts w:ascii="Calibri" w:hAnsi="Calibri" w:eastAsia="Calibri" w:cs="Calibri"/>
          <w:sz w:val="20"/>
        </w:rPr>
      </w:pPr>
    </w:p>
    <w:p w14:paraId="29CDD60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708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забезпечення належного зберігання та подальшого користування архівними документами установ, що припиняються, відповідно до Закону України «Про державну реєстрацію юридичних осіб, фізичних осіб-підприємців та громадських формувань», Правил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>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18.06.2015 № 1000/5</w:t>
      </w:r>
      <w:r>
        <w:rPr>
          <w:rFonts w:ascii="Times New Roman" w:hAnsi="Times New Roman" w:eastAsia="Times New Roman" w:cs="Times New Roman"/>
          <w:b/>
          <w:color w:val="333333"/>
          <w:sz w:val="20"/>
          <w:highlight w:val="white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керуючись ст. 26 Закону України «Про місцеве самоврядування в Україні»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uk-UA"/>
        </w:rPr>
        <w:t>Березнянська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селищна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>рада</w:t>
      </w:r>
    </w:p>
    <w:p w14:paraId="658FE19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color w:val="000000"/>
          <w:sz w:val="28"/>
        </w:rPr>
      </w:pPr>
    </w:p>
    <w:p w14:paraId="00CECF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ВИРІШИЛА:</w:t>
      </w:r>
    </w:p>
    <w:p w14:paraId="43ADDB95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134"/>
        </w:tabs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Внести зміни до рішення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uk-UA"/>
        </w:rPr>
        <w:t>сорок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восьмої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сесії  восьмого скликання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від 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17 червня 2025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>року №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>1444/48-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en-US"/>
        </w:rPr>
        <w:t>VIII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припинення юридичної особи Березнянська гімназія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» доповнивши дане рішення пунктом 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>8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наступного змісту:</w:t>
      </w:r>
    </w:p>
    <w:p w14:paraId="60C37ED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/>
        <w:tabs>
          <w:tab w:val="left" w:pos="426"/>
        </w:tabs>
        <w:spacing w:before="0" w:after="0"/>
        <w:ind w:left="0" w:right="-79" w:firstLine="70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«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Архівні справи з основної діяльності, строки тимчасового зберігання яких ще не закінчилися, документи, не завершені в діловодстві, а також документи з кадрових питань (особового складу)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Березнянської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гімназії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(що припиняється) передаються Відділу освіти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, культури, молоді  і спорту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Березнянської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селищної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ради, як органу вищого рівня, для зберігання та подальшого використання відповідно до чинного законодавства, в тому числі з метою видачі архівних довідок.</w:t>
      </w:r>
    </w:p>
    <w:p w14:paraId="48139CC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/>
        <w:tabs>
          <w:tab w:val="left" w:pos="426"/>
        </w:tabs>
        <w:spacing w:before="0" w:after="0"/>
        <w:ind w:left="0" w:right="-79" w:firstLine="70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Для державної реєстрації припинення юридичної особи -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uk-UA"/>
        </w:rPr>
        <w:t>Березнянська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гімназія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>, Відділ освіти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, культури, молоді і спорту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(як архівна установа – орган вищого рівня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uk-UA"/>
        </w:rPr>
        <w:t>Березнянської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гімназії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)  видає довідку про прийняття документів відповідно до підпункту 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>9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пункту  3 розділу ХV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Правил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>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18.06.2015 № 1000/5.»</w:t>
      </w:r>
    </w:p>
    <w:p w14:paraId="3EAE7121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/>
        <w:tabs>
          <w:tab w:val="left" w:pos="426"/>
        </w:tabs>
        <w:spacing w:before="0" w:after="0"/>
        <w:ind w:left="0" w:leftChars="0" w:right="-79" w:firstLine="709" w:firstLineChars="0"/>
        <w:jc w:val="both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Внести зміни до рішення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uk-UA"/>
        </w:rPr>
        <w:t>сорок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восьмої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сесії  восьмого скликання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від 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17 червня 2025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>року №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>1445/48-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en-US"/>
        </w:rPr>
        <w:t>VIII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«Про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припинення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в порядку реорганізації юридичної особи Миколаївська гімназія Березнянської селищної ради шляхом приєднання до Березнянського ліцею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>» доповнивши дане рішення пунктом 1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наступного змісту:</w:t>
      </w:r>
    </w:p>
    <w:p w14:paraId="4246C9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/>
        <w:tabs>
          <w:tab w:val="left" w:pos="426"/>
        </w:tabs>
        <w:spacing w:before="0" w:after="0"/>
        <w:ind w:left="0" w:right="-79" w:firstLine="703"/>
        <w:jc w:val="both"/>
      </w:pPr>
      <w:r>
        <w:rPr>
          <w:rFonts w:ascii="Times New Roman" w:hAnsi="Times New Roman" w:eastAsia="Times New Roman" w:cs="Times New Roman"/>
          <w:color w:val="000000"/>
          <w:sz w:val="28"/>
        </w:rPr>
        <w:t>«1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Архівні справи з основної діяльності, строки тимчасового зберігання яких ще не закінчилися, документи, не завершені в діловодстві, а також документи з кадрових питань (особового складу) 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Миколаївської гімназії Березнянської селищної ради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(що припиняється) передаються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Б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ерезнянському ліцею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>, як правонаступнику, для зберігання та подальшого використання відповідно до чинного законодавства, в тому числі з метою видачі архівних довідок.</w:t>
      </w:r>
    </w:p>
    <w:p w14:paraId="2021A30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/>
        <w:tabs>
          <w:tab w:val="left" w:pos="426"/>
        </w:tabs>
        <w:spacing w:before="0" w:after="0"/>
        <w:ind w:left="0" w:right="-79" w:firstLine="703"/>
        <w:jc w:val="both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державної реєстрації припинення юридичної особи - 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Миколаївська гімназія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Б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ерезнянський ліцей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(як архівна установа – правонаступник 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Миколаївської гімназії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 видає довідку про прийняття документів відповідно до підпункту 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9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пункту  3 розділу ХV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18.06.2015 № 1000/5.»</w:t>
      </w:r>
    </w:p>
    <w:p w14:paraId="373969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134"/>
        </w:tabs>
        <w:spacing w:before="0" w:after="0"/>
        <w:ind w:left="0" w:right="0" w:firstLine="705"/>
        <w:jc w:val="both"/>
        <w:rPr>
          <w:rFonts w:hint="default"/>
          <w:lang w:val="uk-U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</w:rPr>
        <w:t>. Контроль за виконанням рішення покласти на постійну комісію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з гуманітарних питань, соціального захисту населення.</w:t>
      </w:r>
    </w:p>
    <w:p w14:paraId="2AE7724A">
      <w:pPr>
        <w:pStyle w:val="243"/>
        <w:keepNext/>
        <w:spacing w:after="0" w:line="240" w:lineRule="auto"/>
        <w:ind w:right="-1"/>
        <w:jc w:val="both"/>
        <w:outlineLvl w:val="1"/>
        <w:rPr>
          <w:rFonts w:ascii="Times New Roman" w:hAnsi="Times New Roman"/>
          <w:b/>
          <w:sz w:val="18"/>
          <w:szCs w:val="28"/>
          <w:lang w:val="uk-UA"/>
        </w:rPr>
      </w:pPr>
    </w:p>
    <w:p w14:paraId="54012304">
      <w:pPr>
        <w:pStyle w:val="242"/>
        <w:tabs>
          <w:tab w:val="left" w:pos="6803"/>
        </w:tabs>
        <w:spacing w:before="113" w:beforeAutospacing="0"/>
        <w:ind w:left="0"/>
        <w:jc w:val="both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</w:t>
      </w:r>
      <w:r>
        <w:rPr>
          <w:rFonts w:hint="default"/>
          <w:sz w:val="28"/>
          <w:szCs w:val="28"/>
          <w:lang w:val="uk-UA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>Володимир</w:t>
      </w:r>
      <w:r>
        <w:rPr>
          <w:rFonts w:hint="default"/>
          <w:sz w:val="28"/>
          <w:szCs w:val="28"/>
          <w:lang w:val="uk-UA"/>
        </w:rPr>
        <w:t xml:space="preserve"> ПАВЛЕНКО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079" w:right="567" w:bottom="1079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2B361">
    <w:pPr>
      <w:pStyle w:val="3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922BF">
    <w:pPr>
      <w:pStyle w:val="3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23F3E">
    <w:pPr>
      <w:pStyle w:val="22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1</w:t>
    </w:r>
    <w:r>
      <w:fldChar w:fldCharType="end"/>
    </w:r>
  </w:p>
  <w:p w14:paraId="512325D8"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67572">
    <w:pPr>
      <w:pStyle w:val="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53D64"/>
    <w:multiLevelType w:val="multilevel"/>
    <w:tmpl w:val="ACB53D6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6072E"/>
    <w:rsid w:val="759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qFormat="1" w:unhideWhenUsed="0" w:uiPriority="99" w:semiHidden="0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99" w:name="endnote reference"/>
    <w:lsdException w:unhideWhenUsed="0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6">
    <w:name w:val="heading 5"/>
    <w:basedOn w:val="1"/>
    <w:next w:val="1"/>
    <w:qFormat/>
    <w:uiPriority w:val="99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7">
    <w:name w:val="heading 6"/>
    <w:basedOn w:val="1"/>
    <w:next w:val="1"/>
    <w:qFormat/>
    <w:uiPriority w:val="99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8">
    <w:name w:val="heading 7"/>
    <w:basedOn w:val="1"/>
    <w:next w:val="1"/>
    <w:qFormat/>
    <w:uiPriority w:val="99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9">
    <w:name w:val="heading 8"/>
    <w:basedOn w:val="1"/>
    <w:next w:val="1"/>
    <w:qFormat/>
    <w:uiPriority w:val="99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10">
    <w:name w:val="heading 9"/>
    <w:basedOn w:val="1"/>
    <w:next w:val="1"/>
    <w:qFormat/>
    <w:uiPriority w:val="99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99"/>
    <w:rPr>
      <w:rFonts w:cs="Times New Roman"/>
      <w:vertAlign w:val="superscript"/>
    </w:rPr>
  </w:style>
  <w:style w:type="character" w:styleId="14">
    <w:name w:val="endnote reference"/>
    <w:semiHidden/>
    <w:uiPriority w:val="99"/>
    <w:rPr>
      <w:rFonts w:cs="Times New Roman"/>
      <w:vertAlign w:val="superscript"/>
    </w:rPr>
  </w:style>
  <w:style w:type="character" w:styleId="15">
    <w:name w:val="Hyperlink"/>
    <w:semiHidden/>
    <w:uiPriority w:val="99"/>
    <w:rPr>
      <w:rFonts w:cs="Times New Roman"/>
      <w:color w:val="0000FF"/>
      <w:u w:val="single"/>
    </w:rPr>
  </w:style>
  <w:style w:type="character" w:styleId="16">
    <w:name w:val="Strong"/>
    <w:qFormat/>
    <w:uiPriority w:val="99"/>
    <w:rPr>
      <w:rFonts w:cs="Times New Roman"/>
      <w:b/>
      <w:bCs/>
    </w:rPr>
  </w:style>
  <w:style w:type="paragraph" w:styleId="17">
    <w:name w:val="Balloon Text"/>
    <w:basedOn w:val="1"/>
    <w:link w:val="245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00"/>
    <w:semiHidden/>
    <w:uiPriority w:val="99"/>
    <w:rPr>
      <w:sz w:val="20"/>
      <w:szCs w:val="20"/>
      <w:lang w:eastAsia="ru-RU"/>
    </w:rPr>
  </w:style>
  <w:style w:type="paragraph" w:styleId="19">
    <w:name w:val="caption"/>
    <w:basedOn w:val="1"/>
    <w:next w:val="1"/>
    <w:qFormat/>
    <w:uiPriority w:val="99"/>
    <w:pPr>
      <w:spacing w:line="276" w:lineRule="auto"/>
    </w:pPr>
    <w:rPr>
      <w:b/>
      <w:bCs/>
      <w:color w:val="4472C4"/>
      <w:sz w:val="18"/>
      <w:szCs w:val="18"/>
    </w:rPr>
  </w:style>
  <w:style w:type="paragraph" w:styleId="20">
    <w:name w:val="footnote text"/>
    <w:basedOn w:val="1"/>
    <w:link w:val="239"/>
    <w:semiHidden/>
    <w:qFormat/>
    <w:uiPriority w:val="99"/>
    <w:pPr>
      <w:spacing w:after="40"/>
    </w:pPr>
    <w:rPr>
      <w:sz w:val="18"/>
      <w:szCs w:val="20"/>
      <w:lang w:eastAsia="ru-RU"/>
    </w:rPr>
  </w:style>
  <w:style w:type="paragraph" w:styleId="21">
    <w:name w:val="toc 8"/>
    <w:basedOn w:val="1"/>
    <w:next w:val="1"/>
    <w:uiPriority w:val="99"/>
    <w:pPr>
      <w:spacing w:after="57"/>
      <w:ind w:left="1984"/>
    </w:pPr>
  </w:style>
  <w:style w:type="paragraph" w:styleId="22">
    <w:name w:val="header"/>
    <w:basedOn w:val="1"/>
    <w:qFormat/>
    <w:uiPriority w:val="99"/>
    <w:pPr>
      <w:tabs>
        <w:tab w:val="center" w:pos="7143"/>
        <w:tab w:val="right" w:pos="14287"/>
      </w:tabs>
    </w:pPr>
  </w:style>
  <w:style w:type="paragraph" w:styleId="23">
    <w:name w:val="toc 9"/>
    <w:basedOn w:val="1"/>
    <w:next w:val="1"/>
    <w:qFormat/>
    <w:uiPriority w:val="99"/>
    <w:pPr>
      <w:spacing w:after="57"/>
      <w:ind w:left="2268"/>
    </w:pPr>
  </w:style>
  <w:style w:type="paragraph" w:styleId="24">
    <w:name w:val="toc 7"/>
    <w:basedOn w:val="1"/>
    <w:next w:val="1"/>
    <w:uiPriority w:val="99"/>
    <w:pPr>
      <w:spacing w:after="57"/>
      <w:ind w:left="1701"/>
    </w:pPr>
  </w:style>
  <w:style w:type="paragraph" w:styleId="25">
    <w:name w:val="toc 1"/>
    <w:basedOn w:val="1"/>
    <w:next w:val="1"/>
    <w:uiPriority w:val="99"/>
    <w:pPr>
      <w:spacing w:after="57"/>
    </w:pPr>
  </w:style>
  <w:style w:type="paragraph" w:styleId="26">
    <w:name w:val="toc 6"/>
    <w:basedOn w:val="1"/>
    <w:next w:val="1"/>
    <w:qFormat/>
    <w:uiPriority w:val="99"/>
    <w:pPr>
      <w:spacing w:after="57"/>
      <w:ind w:left="1417"/>
    </w:pPr>
  </w:style>
  <w:style w:type="paragraph" w:styleId="27">
    <w:name w:val="table of figures"/>
    <w:basedOn w:val="1"/>
    <w:next w:val="1"/>
    <w:qFormat/>
    <w:uiPriority w:val="99"/>
  </w:style>
  <w:style w:type="paragraph" w:styleId="28">
    <w:name w:val="toc 3"/>
    <w:basedOn w:val="1"/>
    <w:next w:val="1"/>
    <w:uiPriority w:val="99"/>
    <w:pPr>
      <w:spacing w:after="57"/>
      <w:ind w:left="567"/>
    </w:pPr>
  </w:style>
  <w:style w:type="paragraph" w:styleId="29">
    <w:name w:val="toc 2"/>
    <w:basedOn w:val="1"/>
    <w:next w:val="1"/>
    <w:uiPriority w:val="99"/>
    <w:pPr>
      <w:spacing w:after="57"/>
      <w:ind w:left="283"/>
    </w:pPr>
  </w:style>
  <w:style w:type="paragraph" w:styleId="30">
    <w:name w:val="toc 4"/>
    <w:basedOn w:val="1"/>
    <w:next w:val="1"/>
    <w:qFormat/>
    <w:uiPriority w:val="99"/>
    <w:pPr>
      <w:spacing w:after="57"/>
      <w:ind w:left="850"/>
    </w:pPr>
  </w:style>
  <w:style w:type="paragraph" w:styleId="31">
    <w:name w:val="toc 5"/>
    <w:basedOn w:val="1"/>
    <w:next w:val="1"/>
    <w:qFormat/>
    <w:uiPriority w:val="99"/>
    <w:pPr>
      <w:spacing w:after="57"/>
      <w:ind w:left="1134"/>
    </w:pPr>
  </w:style>
  <w:style w:type="paragraph" w:styleId="32">
    <w:name w:val="Title"/>
    <w:basedOn w:val="1"/>
    <w:next w:val="1"/>
    <w:link w:val="108"/>
    <w:qFormat/>
    <w:uiPriority w:val="99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80"/>
    <w:qFormat/>
    <w:uiPriority w:val="99"/>
    <w:pPr>
      <w:tabs>
        <w:tab w:val="center" w:pos="7143"/>
        <w:tab w:val="right" w:pos="14287"/>
      </w:tabs>
    </w:pPr>
  </w:style>
  <w:style w:type="paragraph" w:styleId="34">
    <w:name w:val="Normal (Web)"/>
    <w:basedOn w:val="1"/>
    <w:semiHidden/>
    <w:uiPriority w:val="99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5">
    <w:name w:val="Subtitle"/>
    <w:basedOn w:val="1"/>
    <w:next w:val="1"/>
    <w:link w:val="109"/>
    <w:qFormat/>
    <w:uiPriority w:val="99"/>
    <w:pPr>
      <w:spacing w:before="200" w:after="200"/>
    </w:pPr>
    <w:rPr>
      <w:sz w:val="24"/>
      <w:szCs w:val="24"/>
    </w:rPr>
  </w:style>
  <w:style w:type="table" w:styleId="36">
    <w:name w:val="Table Grid"/>
    <w:basedOn w:val="1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7">
    <w:name w:val="Caption Char"/>
    <w:qFormat/>
    <w:uiPriority w:val="99"/>
  </w:style>
  <w:style w:type="table" w:customStyle="1" w:styleId="3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3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0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41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42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4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4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45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46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47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4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49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50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51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52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54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5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56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character" w:customStyle="1" w:styleId="57">
    <w:name w:val="Endnote Text Char"/>
    <w:qFormat/>
    <w:uiPriority w:val="99"/>
    <w:rPr>
      <w:sz w:val="20"/>
    </w:rPr>
  </w:style>
  <w:style w:type="character" w:customStyle="1" w:styleId="58">
    <w:name w:val="Heading 1 Char"/>
    <w:link w:val="59"/>
    <w:qFormat/>
    <w:uiPriority w:val="99"/>
    <w:rPr>
      <w:rFonts w:ascii="Arial" w:hAnsi="Arial" w:cs="Arial"/>
      <w:sz w:val="40"/>
      <w:szCs w:val="40"/>
    </w:rPr>
  </w:style>
  <w:style w:type="paragraph" w:customStyle="1" w:styleId="59">
    <w:name w:val="Заголовок 11"/>
    <w:basedOn w:val="1"/>
    <w:next w:val="1"/>
    <w:link w:val="58"/>
    <w:qFormat/>
    <w:uiPriority w:val="99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character" w:customStyle="1" w:styleId="60">
    <w:name w:val="Heading 2 Char"/>
    <w:link w:val="61"/>
    <w:qFormat/>
    <w:uiPriority w:val="99"/>
    <w:rPr>
      <w:rFonts w:ascii="Arial" w:hAnsi="Arial" w:cs="Arial"/>
      <w:sz w:val="34"/>
    </w:rPr>
  </w:style>
  <w:style w:type="paragraph" w:customStyle="1" w:styleId="61">
    <w:name w:val="Заголовок 21"/>
    <w:basedOn w:val="1"/>
    <w:next w:val="1"/>
    <w:link w:val="60"/>
    <w:qFormat/>
    <w:uiPriority w:val="99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character" w:customStyle="1" w:styleId="62">
    <w:name w:val="Heading 3 Char"/>
    <w:link w:val="63"/>
    <w:qFormat/>
    <w:uiPriority w:val="99"/>
    <w:rPr>
      <w:rFonts w:ascii="Arial" w:hAnsi="Arial" w:cs="Arial"/>
      <w:sz w:val="30"/>
      <w:szCs w:val="30"/>
    </w:rPr>
  </w:style>
  <w:style w:type="paragraph" w:customStyle="1" w:styleId="63">
    <w:name w:val="Заголовок 31"/>
    <w:basedOn w:val="1"/>
    <w:next w:val="1"/>
    <w:link w:val="62"/>
    <w:qFormat/>
    <w:uiPriority w:val="99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character" w:customStyle="1" w:styleId="64">
    <w:name w:val="Heading 4 Char"/>
    <w:link w:val="65"/>
    <w:qFormat/>
    <w:uiPriority w:val="99"/>
    <w:rPr>
      <w:rFonts w:ascii="Arial" w:hAnsi="Arial" w:cs="Arial"/>
      <w:b/>
      <w:bCs/>
      <w:sz w:val="26"/>
      <w:szCs w:val="26"/>
    </w:rPr>
  </w:style>
  <w:style w:type="paragraph" w:customStyle="1" w:styleId="65">
    <w:name w:val="Заголовок 41"/>
    <w:basedOn w:val="1"/>
    <w:next w:val="1"/>
    <w:link w:val="64"/>
    <w:qFormat/>
    <w:uiPriority w:val="99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66">
    <w:name w:val="Heading 5 Char"/>
    <w:link w:val="67"/>
    <w:qFormat/>
    <w:uiPriority w:val="99"/>
    <w:rPr>
      <w:rFonts w:ascii="Arial" w:hAnsi="Arial" w:cs="Arial"/>
      <w:b/>
      <w:bCs/>
      <w:sz w:val="24"/>
      <w:szCs w:val="24"/>
    </w:rPr>
  </w:style>
  <w:style w:type="paragraph" w:customStyle="1" w:styleId="67">
    <w:name w:val="Заголовок 51"/>
    <w:basedOn w:val="1"/>
    <w:next w:val="1"/>
    <w:link w:val="66"/>
    <w:qFormat/>
    <w:uiPriority w:val="99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68">
    <w:name w:val="Heading 6 Char"/>
    <w:link w:val="69"/>
    <w:qFormat/>
    <w:uiPriority w:val="99"/>
    <w:rPr>
      <w:rFonts w:ascii="Arial" w:hAnsi="Arial" w:cs="Arial"/>
      <w:b/>
      <w:bCs/>
      <w:sz w:val="22"/>
      <w:szCs w:val="22"/>
    </w:rPr>
  </w:style>
  <w:style w:type="paragraph" w:customStyle="1" w:styleId="69">
    <w:name w:val="Заголовок 61"/>
    <w:basedOn w:val="1"/>
    <w:next w:val="1"/>
    <w:link w:val="68"/>
    <w:qFormat/>
    <w:uiPriority w:val="99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character" w:customStyle="1" w:styleId="70">
    <w:name w:val="Heading 7 Char"/>
    <w:link w:val="71"/>
    <w:qFormat/>
    <w:uiPriority w:val="99"/>
    <w:rPr>
      <w:rFonts w:ascii="Arial" w:hAnsi="Arial" w:cs="Arial"/>
      <w:b/>
      <w:bCs/>
      <w:i/>
      <w:iCs/>
      <w:sz w:val="22"/>
      <w:szCs w:val="22"/>
    </w:rPr>
  </w:style>
  <w:style w:type="paragraph" w:customStyle="1" w:styleId="71">
    <w:name w:val="Заголовок 71"/>
    <w:basedOn w:val="1"/>
    <w:next w:val="1"/>
    <w:link w:val="70"/>
    <w:qFormat/>
    <w:uiPriority w:val="99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character" w:customStyle="1" w:styleId="72">
    <w:name w:val="Heading 8 Char"/>
    <w:link w:val="73"/>
    <w:qFormat/>
    <w:uiPriority w:val="99"/>
    <w:rPr>
      <w:rFonts w:ascii="Arial" w:hAnsi="Arial" w:cs="Arial"/>
      <w:i/>
      <w:iCs/>
      <w:sz w:val="22"/>
      <w:szCs w:val="22"/>
    </w:rPr>
  </w:style>
  <w:style w:type="paragraph" w:customStyle="1" w:styleId="73">
    <w:name w:val="Заголовок 81"/>
    <w:basedOn w:val="1"/>
    <w:next w:val="1"/>
    <w:link w:val="72"/>
    <w:qFormat/>
    <w:uiPriority w:val="99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character" w:customStyle="1" w:styleId="74">
    <w:name w:val="Heading 9 Char"/>
    <w:link w:val="75"/>
    <w:qFormat/>
    <w:uiPriority w:val="99"/>
    <w:rPr>
      <w:rFonts w:ascii="Arial" w:hAnsi="Arial" w:cs="Arial"/>
      <w:i/>
      <w:iCs/>
      <w:sz w:val="21"/>
      <w:szCs w:val="21"/>
    </w:rPr>
  </w:style>
  <w:style w:type="paragraph" w:customStyle="1" w:styleId="75">
    <w:name w:val="Заголовок 91"/>
    <w:basedOn w:val="1"/>
    <w:next w:val="1"/>
    <w:link w:val="74"/>
    <w:qFormat/>
    <w:uiPriority w:val="99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76">
    <w:name w:val="Header Char"/>
    <w:link w:val="77"/>
    <w:uiPriority w:val="99"/>
    <w:rPr>
      <w:rFonts w:cs="Times New Roman"/>
    </w:rPr>
  </w:style>
  <w:style w:type="paragraph" w:customStyle="1" w:styleId="77">
    <w:name w:val="Верхний колонтитул1"/>
    <w:basedOn w:val="1"/>
    <w:link w:val="76"/>
    <w:qFormat/>
    <w:uiPriority w:val="99"/>
    <w:pPr>
      <w:tabs>
        <w:tab w:val="center" w:pos="7143"/>
        <w:tab w:val="right" w:pos="14287"/>
      </w:tabs>
    </w:pPr>
  </w:style>
  <w:style w:type="character" w:customStyle="1" w:styleId="78">
    <w:name w:val="Footer Char"/>
    <w:link w:val="79"/>
    <w:qFormat/>
    <w:uiPriority w:val="99"/>
    <w:rPr>
      <w:rFonts w:cs="Times New Roman"/>
    </w:rPr>
  </w:style>
  <w:style w:type="paragraph" w:customStyle="1" w:styleId="79">
    <w:name w:val="Нижний колонтитул1"/>
    <w:basedOn w:val="1"/>
    <w:link w:val="78"/>
    <w:qFormat/>
    <w:uiPriority w:val="99"/>
    <w:pPr>
      <w:tabs>
        <w:tab w:val="center" w:pos="7143"/>
        <w:tab w:val="right" w:pos="14287"/>
      </w:tabs>
    </w:pPr>
  </w:style>
  <w:style w:type="character" w:customStyle="1" w:styleId="80">
    <w:name w:val="Нижній колонтитул Знак"/>
    <w:link w:val="33"/>
    <w:qFormat/>
    <w:uiPriority w:val="99"/>
  </w:style>
  <w:style w:type="table" w:customStyle="1" w:styleId="81">
    <w:name w:val="Звичайна таблиця 11"/>
    <w:qFormat/>
    <w:uiPriority w:val="9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Звичайна таблиця 21"/>
    <w:qFormat/>
    <w:uiPriority w:val="9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Звичайна таблиця 3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Звичайна таблиця 4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Звичайна таблиця 5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Таблиця-сітка 1 (світла)1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Таблиця-сітка 2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Таблиця-сітка 3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Таблиця-сітка 41"/>
    <w:qFormat/>
    <w:uiPriority w:val="9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Таблиця-сітка 5 (темна)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Таблиця-сітка 6 (кольорова)1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Таблиця-сітка 7 (кольорова)1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Таблиця-список 1 (світлий)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Таблиця-список 21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Таблиця-список 3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Таблиця-список 4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Таблиця-список 5 (темний)1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Таблиця-список 6 (кольоровий)1"/>
    <w:qFormat/>
    <w:uiPriority w:val="99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Таблиця-список 7 (кольоровий)1"/>
    <w:qFormat/>
    <w:uiPriority w:val="99"/>
    <w:tblPr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Текст кінцевої виноски Знак"/>
    <w:link w:val="18"/>
    <w:uiPriority w:val="99"/>
    <w:rPr>
      <w:rFonts w:cs="Times New Roman"/>
      <w:sz w:val="20"/>
    </w:rPr>
  </w:style>
  <w:style w:type="character" w:customStyle="1" w:styleId="101">
    <w:name w:val="Title Char"/>
    <w:qFormat/>
    <w:uiPriority w:val="99"/>
    <w:rPr>
      <w:rFonts w:cs="Times New Roman"/>
      <w:sz w:val="48"/>
      <w:szCs w:val="48"/>
    </w:rPr>
  </w:style>
  <w:style w:type="character" w:customStyle="1" w:styleId="102">
    <w:name w:val="Subtitle Char"/>
    <w:uiPriority w:val="99"/>
    <w:rPr>
      <w:rFonts w:cs="Times New Roman"/>
      <w:sz w:val="24"/>
      <w:szCs w:val="24"/>
    </w:rPr>
  </w:style>
  <w:style w:type="character" w:customStyle="1" w:styleId="103">
    <w:name w:val="Quote Char"/>
    <w:uiPriority w:val="99"/>
    <w:rPr>
      <w:i/>
    </w:rPr>
  </w:style>
  <w:style w:type="character" w:customStyle="1" w:styleId="104">
    <w:name w:val="Intense Quote Char"/>
    <w:qFormat/>
    <w:uiPriority w:val="99"/>
    <w:rPr>
      <w:i/>
    </w:rPr>
  </w:style>
  <w:style w:type="character" w:customStyle="1" w:styleId="105">
    <w:name w:val="Footnote Text Char"/>
    <w:qFormat/>
    <w:uiPriority w:val="99"/>
    <w:rPr>
      <w:sz w:val="18"/>
    </w:rPr>
  </w:style>
  <w:style w:type="paragraph" w:styleId="106">
    <w:name w:val="List Paragraph"/>
    <w:basedOn w:val="1"/>
    <w:link w:val="246"/>
    <w:qFormat/>
    <w:uiPriority w:val="99"/>
    <w:pPr>
      <w:ind w:left="720"/>
      <w:contextualSpacing/>
    </w:pPr>
    <w:rPr>
      <w:sz w:val="20"/>
      <w:szCs w:val="20"/>
      <w:lang w:eastAsia="ru-RU"/>
    </w:rPr>
  </w:style>
  <w:style w:type="paragraph" w:styleId="107">
    <w:name w:val="No Spacing"/>
    <w:qFormat/>
    <w:uiPriority w:val="99"/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character" w:customStyle="1" w:styleId="108">
    <w:name w:val="Назва Знак"/>
    <w:link w:val="32"/>
    <w:qFormat/>
    <w:uiPriority w:val="99"/>
    <w:rPr>
      <w:rFonts w:cs="Times New Roman"/>
      <w:sz w:val="48"/>
      <w:szCs w:val="48"/>
    </w:rPr>
  </w:style>
  <w:style w:type="character" w:customStyle="1" w:styleId="109">
    <w:name w:val="Підзаголовок Знак"/>
    <w:link w:val="35"/>
    <w:qFormat/>
    <w:uiPriority w:val="99"/>
    <w:rPr>
      <w:rFonts w:cs="Times New Roman"/>
      <w:sz w:val="24"/>
      <w:szCs w:val="24"/>
    </w:rPr>
  </w:style>
  <w:style w:type="paragraph" w:styleId="110">
    <w:name w:val="Quote"/>
    <w:basedOn w:val="1"/>
    <w:next w:val="1"/>
    <w:link w:val="111"/>
    <w:qFormat/>
    <w:uiPriority w:val="99"/>
    <w:pPr>
      <w:ind w:left="720" w:right="720"/>
    </w:pPr>
    <w:rPr>
      <w:i/>
      <w:sz w:val="20"/>
      <w:szCs w:val="20"/>
      <w:lang w:eastAsia="ru-RU"/>
    </w:rPr>
  </w:style>
  <w:style w:type="character" w:customStyle="1" w:styleId="111">
    <w:name w:val="Цитата Знак"/>
    <w:link w:val="110"/>
    <w:uiPriority w:val="99"/>
    <w:rPr>
      <w:rFonts w:cs="Times New Roman"/>
      <w:i/>
    </w:rPr>
  </w:style>
  <w:style w:type="paragraph" w:styleId="112">
    <w:name w:val="Intense Quote"/>
    <w:basedOn w:val="1"/>
    <w:next w:val="1"/>
    <w:link w:val="113"/>
    <w:qFormat/>
    <w:uiPriority w:val="99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113">
    <w:name w:val="Насичена цитата Знак"/>
    <w:link w:val="112"/>
    <w:uiPriority w:val="99"/>
    <w:rPr>
      <w:rFonts w:cs="Times New Roman"/>
      <w:i/>
    </w:rPr>
  </w:style>
  <w:style w:type="table" w:customStyle="1" w:styleId="114">
    <w:name w:val="Table Grid Light"/>
    <w:qFormat/>
    <w:uiPriority w:val="9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qFormat/>
    <w:uiPriority w:val="9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Таблица простая 21"/>
    <w:uiPriority w:val="9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Таблица простая 31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Таблица простая 4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Таблица простая 5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Таблица-сетка 1 светлая1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Grid Table 1 Light - Accent 1"/>
    <w:uiPriority w:val="99"/>
    <w:tblP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Grid Table 1 Light - Accent 2"/>
    <w:qFormat/>
    <w:uiPriority w:val="99"/>
    <w:tblP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Grid Table 1 Light - Accent 3"/>
    <w:qFormat/>
    <w:uiPriority w:val="99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Grid Table 1 Light - Accent 4"/>
    <w:uiPriority w:val="99"/>
    <w:tblP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Grid Table 1 Light - Accent 5"/>
    <w:uiPriority w:val="99"/>
    <w:tblP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Grid Table 1 Light - Accent 6"/>
    <w:qFormat/>
    <w:uiPriority w:val="99"/>
    <w:tblP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Таблица-сетка 2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Grid Table 2 - Accent 1"/>
    <w:qFormat/>
    <w:uiPriority w:val="99"/>
    <w:tblPr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Grid Table 2 - Accent 2"/>
    <w:qFormat/>
    <w:uiPriority w:val="99"/>
    <w:tblPr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Grid Table 2 - Accent 3"/>
    <w:qFormat/>
    <w:uiPriority w:val="99"/>
    <w:tblPr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Grid Table 2 - Accent 4"/>
    <w:qFormat/>
    <w:uiPriority w:val="99"/>
    <w:tblPr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Grid Table 2 - Accent 5"/>
    <w:qFormat/>
    <w:uiPriority w:val="99"/>
    <w:tblPr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Grid Table 2 - Accent 6"/>
    <w:qFormat/>
    <w:uiPriority w:val="99"/>
    <w:tblPr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Таблица-сетка 3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Grid Table 3 - Accent 1"/>
    <w:qFormat/>
    <w:uiPriority w:val="99"/>
    <w:tblPr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Grid Table 3 - Accent 2"/>
    <w:qFormat/>
    <w:uiPriority w:val="99"/>
    <w:tblPr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Grid Table 3 - Accent 3"/>
    <w:qFormat/>
    <w:uiPriority w:val="99"/>
    <w:tblPr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Grid Table 3 - Accent 4"/>
    <w:qFormat/>
    <w:uiPriority w:val="99"/>
    <w:tblPr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Grid Table 3 - Accent 5"/>
    <w:qFormat/>
    <w:uiPriority w:val="99"/>
    <w:tblPr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Grid Table 3 - Accent 6"/>
    <w:qFormat/>
    <w:uiPriority w:val="99"/>
    <w:tblPr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Таблица-сетка 41"/>
    <w:qFormat/>
    <w:uiPriority w:val="9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Grid Table 4 - Accent 1"/>
    <w:uiPriority w:val="99"/>
    <w:tblP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Grid Table 4 - Accent 2"/>
    <w:qFormat/>
    <w:uiPriority w:val="99"/>
    <w:tblP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Grid Table 4 - Accent 3"/>
    <w:qFormat/>
    <w:uiPriority w:val="99"/>
    <w:tblP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Grid Table 4 - Accent 4"/>
    <w:qFormat/>
    <w:uiPriority w:val="99"/>
    <w:tblP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Grid Table 4 - Accent 5"/>
    <w:qFormat/>
    <w:uiPriority w:val="99"/>
    <w:tblP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Grid Table 4 - Accent 6"/>
    <w:qFormat/>
    <w:uiPriority w:val="99"/>
    <w:tblP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Таблица-сетка 5 темная1"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Grid Table 5 Dark- Accent 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Grid Table 5 Dark - Accent 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Grid Table 5 Dark - Accent 3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Grid Table 5 Dark- Accent 4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Grid Table 5 Dark - Accent 5"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Grid Table 5 Dark - Accent 6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Таблица-сетка 6 цветная1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Grid Table 6 Colorful - Accent 1"/>
    <w:qFormat/>
    <w:uiPriority w:val="99"/>
    <w:tblPr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Grid Table 6 Colorful - Accent 2"/>
    <w:qFormat/>
    <w:uiPriority w:val="99"/>
    <w:tblP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Grid Table 6 Colorful - Accent 3"/>
    <w:qFormat/>
    <w:uiPriority w:val="99"/>
    <w:tblP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Grid Table 6 Colorful - Accent 4"/>
    <w:uiPriority w:val="99"/>
    <w:tblP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Grid Table 6 Colorful - Accent 5"/>
    <w:qFormat/>
    <w:uiPriority w:val="99"/>
    <w:tblP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Grid Table 6 Colorful - Accent 6"/>
    <w:qFormat/>
    <w:uiPriority w:val="99"/>
    <w:tblP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Таблица-сетка 7 цветная1"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Grid Table 7 Colorful - Accent 1"/>
    <w:uiPriority w:val="99"/>
    <w:tblPr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Grid Table 7 Colorful - Accent 2"/>
    <w:qFormat/>
    <w:uiPriority w:val="99"/>
    <w:tblPr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Grid Table 7 Colorful - Accent 3"/>
    <w:uiPriority w:val="99"/>
    <w:tblPr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Grid Table 7 Colorful - Accent 4"/>
    <w:qFormat/>
    <w:uiPriority w:val="99"/>
    <w:tblPr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Grid Table 7 Colorful - Accent 5"/>
    <w:qFormat/>
    <w:uiPriority w:val="99"/>
    <w:tblPr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Grid Table 7 Colorful - Accent 6"/>
    <w:qFormat/>
    <w:uiPriority w:val="99"/>
    <w:tblPr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писок-таблица 1 светлая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List Table 1 Light - Accent 1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List Table 1 Light - Accent 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List Table 1 Light - Accent 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List Table 1 Light - Accent 4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List Table 1 Light - Accent 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List Table 1 Light - Accent 6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писок-таблица 21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List Table 2 - Accent 1"/>
    <w:qFormat/>
    <w:uiPriority w:val="99"/>
    <w:tblPr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List Table 2 - Accent 2"/>
    <w:qFormat/>
    <w:uiPriority w:val="99"/>
    <w:tblPr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List Table 2 - Accent 3"/>
    <w:uiPriority w:val="99"/>
    <w:tblPr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List Table 2 - Accent 4"/>
    <w:qFormat/>
    <w:uiPriority w:val="99"/>
    <w:tblPr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List Table 2 - Accent 5"/>
    <w:uiPriority w:val="99"/>
    <w:tblPr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List Table 2 - Accent 6"/>
    <w:qFormat/>
    <w:uiPriority w:val="99"/>
    <w:tblPr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писок-таблица 3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List Table 3 - Accent 1"/>
    <w:qFormat/>
    <w:uiPriority w:val="99"/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List Table 3 - Accent 2"/>
    <w:uiPriority w:val="99"/>
    <w:tblP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List Table 3 - Accent 3"/>
    <w:uiPriority w:val="99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List Table 3 - Accent 4"/>
    <w:qFormat/>
    <w:uiPriority w:val="99"/>
    <w:tblP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List Table 3 - Accent 5"/>
    <w:qFormat/>
    <w:uiPriority w:val="99"/>
    <w:tblPr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List Table 3 - Accent 6"/>
    <w:qFormat/>
    <w:uiPriority w:val="99"/>
    <w:tblPr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писок-таблица 4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List Table 4 - Accent 1"/>
    <w:qFormat/>
    <w:uiPriority w:val="99"/>
    <w:tblP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List Table 4 - Accent 2"/>
    <w:qFormat/>
    <w:uiPriority w:val="99"/>
    <w:tblP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List Table 4 - Accent 3"/>
    <w:qFormat/>
    <w:uiPriority w:val="99"/>
    <w:tblP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List Table 4 - Accent 4"/>
    <w:uiPriority w:val="99"/>
    <w:tblP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List Table 4 - Accent 5"/>
    <w:qFormat/>
    <w:uiPriority w:val="99"/>
    <w:tblP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List Table 4 - Accent 6"/>
    <w:qFormat/>
    <w:uiPriority w:val="99"/>
    <w:tblP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писок-таблица 5 темная1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List Table 5 Dark - Accent 1"/>
    <w:uiPriority w:val="99"/>
    <w:tblPr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List Table 5 Dark - Accent 2"/>
    <w:qFormat/>
    <w:uiPriority w:val="99"/>
    <w:tblPr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List Table 5 Dark - Accent 3"/>
    <w:uiPriority w:val="99"/>
    <w:tblPr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List Table 5 Dark - Accent 4"/>
    <w:qFormat/>
    <w:uiPriority w:val="99"/>
    <w:tblPr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List Table 5 Dark - Accent 5"/>
    <w:uiPriority w:val="99"/>
    <w:tblPr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List Table 5 Dark - Accent 6"/>
    <w:qFormat/>
    <w:uiPriority w:val="99"/>
    <w:tblPr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Список-таблица 6 цветная1"/>
    <w:qFormat/>
    <w:uiPriority w:val="99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List Table 6 Colorful - Accent 1"/>
    <w:uiPriority w:val="99"/>
    <w:tblPr>
      <w:tblBorders>
        <w:top w:val="single" w:color="4472C4" w:sz="4" w:space="0"/>
        <w:bottom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List Table 6 Colorful - Accent 2"/>
    <w:uiPriority w:val="99"/>
    <w:tblPr>
      <w:tblBorders>
        <w:top w:val="single" w:color="F4B184" w:sz="4" w:space="0"/>
        <w:bottom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List Table 6 Colorful - Accent 3"/>
    <w:qFormat/>
    <w:uiPriority w:val="99"/>
    <w:tblPr>
      <w:tblBorders>
        <w:top w:val="single" w:color="C9C9C9" w:sz="4" w:space="0"/>
        <w:bottom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List Table 6 Colorful - Accent 4"/>
    <w:qFormat/>
    <w:uiPriority w:val="99"/>
    <w:tblPr>
      <w:tblBorders>
        <w:top w:val="single" w:color="FFD865" w:sz="4" w:space="0"/>
        <w:bottom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List Table 6 Colorful - Accent 5"/>
    <w:qFormat/>
    <w:uiPriority w:val="99"/>
    <w:tblPr>
      <w:tblBorders>
        <w:top w:val="single" w:color="9BC2E5" w:sz="4" w:space="0"/>
        <w:bottom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List Table 6 Colorful - Accent 6"/>
    <w:uiPriority w:val="99"/>
    <w:tblPr>
      <w:tblBorders>
        <w:top w:val="single" w:color="A9D08E" w:sz="4" w:space="0"/>
        <w:bottom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писок-таблица 7 цветная1"/>
    <w:uiPriority w:val="99"/>
    <w:tblPr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List Table 7 Colorful - Accent 1"/>
    <w:qFormat/>
    <w:uiPriority w:val="99"/>
    <w:tblPr>
      <w:tblBorders>
        <w:right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List Table 7 Colorful - Accent 2"/>
    <w:qFormat/>
    <w:uiPriority w:val="99"/>
    <w:tblPr>
      <w:tblBorders>
        <w:right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List Table 7 Colorful - Accent 3"/>
    <w:qFormat/>
    <w:uiPriority w:val="99"/>
    <w:tblPr>
      <w:tblBorders>
        <w:right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List Table 7 Colorful - Accent 4"/>
    <w:qFormat/>
    <w:uiPriority w:val="99"/>
    <w:tblPr>
      <w:tblBorders>
        <w:right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List Table 7 Colorful - Accent 5"/>
    <w:qFormat/>
    <w:uiPriority w:val="99"/>
    <w:tblPr>
      <w:tblBorders>
        <w:right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List Table 7 Colorful - Accent 6"/>
    <w:qFormat/>
    <w:uiPriority w:val="99"/>
    <w:tblPr>
      <w:tblBorders>
        <w:right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Lined - Accent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Lined - Accent 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Lined - Accent 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Lined - Accent 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Lined - Accent 4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Lined - Accent 5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Lined - Accent 6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Bordered &amp; Lined - Accent"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Bordered &amp; Lined - Accent 1"/>
    <w:qFormat/>
    <w:uiPriority w:val="99"/>
    <w:rPr>
      <w:color w:val="404040"/>
    </w:rPr>
    <w:tblPr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Bordered &amp; Lined - Accent 2"/>
    <w:qFormat/>
    <w:uiPriority w:val="99"/>
    <w:rPr>
      <w:color w:val="404040"/>
    </w:rPr>
    <w:tblPr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Bordered &amp; Lined - Accent 3"/>
    <w:uiPriority w:val="99"/>
    <w:rPr>
      <w:color w:val="404040"/>
    </w:rPr>
    <w:tblPr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Bordered &amp; Lined - Accent 4"/>
    <w:qFormat/>
    <w:uiPriority w:val="99"/>
    <w:rPr>
      <w:color w:val="404040"/>
    </w:rPr>
    <w:tblPr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Bordered &amp; Lined - Accent 5"/>
    <w:qFormat/>
    <w:uiPriority w:val="99"/>
    <w:rPr>
      <w:color w:val="404040"/>
    </w:rPr>
    <w:tblPr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Bordered &amp; Lined - Accent 6"/>
    <w:qFormat/>
    <w:uiPriority w:val="99"/>
    <w:rPr>
      <w:color w:val="404040"/>
    </w:rPr>
    <w:tblPr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Bordered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Bordered - Accent 1"/>
    <w:qFormat/>
    <w:uiPriority w:val="99"/>
    <w:tblP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Bordered - Accent 2"/>
    <w:qFormat/>
    <w:uiPriority w:val="99"/>
    <w:tblP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Bordered - Accent 3"/>
    <w:qFormat/>
    <w:uiPriority w:val="99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Bordered - Accent 4"/>
    <w:qFormat/>
    <w:uiPriority w:val="99"/>
    <w:tblP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Bordered - Accent 5"/>
    <w:qFormat/>
    <w:uiPriority w:val="99"/>
    <w:tblP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Bordered - Accent 6"/>
    <w:qFormat/>
    <w:uiPriority w:val="99"/>
    <w:tblP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9">
    <w:name w:val="Текст виноски Знак"/>
    <w:link w:val="20"/>
    <w:qFormat/>
    <w:uiPriority w:val="99"/>
    <w:rPr>
      <w:rFonts w:cs="Times New Roman"/>
      <w:sz w:val="18"/>
    </w:rPr>
  </w:style>
  <w:style w:type="paragraph" w:customStyle="1" w:styleId="240">
    <w:name w:val="TOC Heading"/>
    <w:basedOn w:val="2"/>
    <w:qFormat/>
    <w:uiPriority w:val="99"/>
    <w:pPr>
      <w:keepNext w:val="0"/>
      <w:keepLines w:val="0"/>
      <w:spacing w:before="0" w:after="160" w:line="259" w:lineRule="auto"/>
      <w:outlineLvl w:val="9"/>
    </w:pPr>
    <w:rPr>
      <w:rFonts w:ascii="Calibri" w:hAnsi="Calibri" w:cs="Calibri"/>
      <w:sz w:val="22"/>
      <w:szCs w:val="22"/>
      <w:lang w:val="uk-UA"/>
    </w:rPr>
  </w:style>
  <w:style w:type="paragraph" w:customStyle="1" w:styleId="241">
    <w:name w:val="Обычный1"/>
    <w:uiPriority w:val="99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42">
    <w:name w:val="Абзац списку1"/>
    <w:basedOn w:val="1"/>
    <w:uiPriority w:val="99"/>
    <w:pPr>
      <w:ind w:left="720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43">
    <w:name w:val="Обычный11"/>
    <w:qFormat/>
    <w:uiPriority w:val="99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44">
    <w:name w:val="docdata"/>
    <w:qFormat/>
    <w:uiPriority w:val="99"/>
    <w:rPr>
      <w:rFonts w:cs="Times New Roman"/>
    </w:rPr>
  </w:style>
  <w:style w:type="character" w:customStyle="1" w:styleId="245">
    <w:name w:val="Текст у виносці Знак"/>
    <w:link w:val="17"/>
    <w:semiHidden/>
    <w:uiPriority w:val="99"/>
    <w:rPr>
      <w:rFonts w:ascii="Segoe UI" w:hAnsi="Segoe UI" w:cs="Segoe UI"/>
      <w:sz w:val="18"/>
      <w:szCs w:val="18"/>
      <w:lang w:val="ru-RU"/>
    </w:rPr>
  </w:style>
  <w:style w:type="character" w:customStyle="1" w:styleId="246">
    <w:name w:val="Абзац списку Знак"/>
    <w:link w:val="106"/>
    <w:uiPriority w:val="99"/>
    <w:rPr>
      <w:sz w:val="20"/>
      <w:lang w:val="ru-RU"/>
    </w:rPr>
  </w:style>
  <w:style w:type="character" w:customStyle="1" w:styleId="247">
    <w:name w:val="2294"/>
    <w:uiPriority w:val="99"/>
    <w:rPr>
      <w:rFonts w:ascii="Times New Roman" w:hAnsi="Times New Roman"/>
    </w:rPr>
  </w:style>
  <w:style w:type="character" w:customStyle="1" w:styleId="248">
    <w:name w:val="1900"/>
    <w:qFormat/>
    <w:uiPriority w:val="99"/>
    <w:rPr>
      <w:rFonts w:ascii="Times New Roman" w:hAnsi="Times New Roman"/>
    </w:rPr>
  </w:style>
  <w:style w:type="character" w:customStyle="1" w:styleId="249">
    <w:name w:val="Font Style7"/>
    <w:qFormat/>
    <w:uiPriority w:val="99"/>
    <w:rPr>
      <w:rFonts w:ascii="Arial" w:hAnsi="Arial"/>
      <w:sz w:val="28"/>
    </w:rPr>
  </w:style>
  <w:style w:type="character" w:customStyle="1" w:styleId="250">
    <w:name w:val="rvts9"/>
    <w:qFormat/>
    <w:uiPriority w:val="99"/>
    <w:rPr>
      <w:rFonts w:cs="Times New Roman"/>
    </w:rPr>
  </w:style>
  <w:style w:type="paragraph" w:customStyle="1" w:styleId="251">
    <w:name w:val="rvps7"/>
    <w:basedOn w:val="1"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252">
    <w:name w:val="rvts15"/>
    <w:uiPriority w:val="99"/>
    <w:rPr>
      <w:rFonts w:cs="Times New Roman"/>
    </w:rPr>
  </w:style>
  <w:style w:type="paragraph" w:customStyle="1" w:styleId="253">
    <w:name w:val="rvps2"/>
    <w:basedOn w:val="1"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15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2021-12-22T04:47:00Z</dcterms:created>
  <dc:creator>Usher</dc:creator>
  <cp:lastModifiedBy>Инна Колько</cp:lastModifiedBy>
  <cp:lastPrinted>2025-09-03T09:13:34Z</cp:lastPrinted>
  <dcterms:modified xsi:type="dcterms:W3CDTF">2025-09-03T09:16:18Z</dcterms:modified>
  <dc:title>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87116DEA97394386A22B14E5539EF0D3_13</vt:lpwstr>
  </property>
</Properties>
</file>