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6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bookmarkStart w:id="0" w:name="_GoBack"/>
      <w:bookmarkEnd w:id="0"/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083DD749">
      <w:pPr>
        <w:pStyle w:val="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CEEF5DD">
      <w:pPr>
        <w:pStyle w:val="5"/>
        <w:jc w:val="both"/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  <w:t xml:space="preserve">Про затвердження передавального Акту, </w:t>
      </w:r>
    </w:p>
    <w:p w14:paraId="6A782F55">
      <w:pPr>
        <w:pStyle w:val="5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</w:pPr>
      <w:r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  <w:t xml:space="preserve">складеного комісією з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>припинення</w:t>
      </w:r>
    </w:p>
    <w:p w14:paraId="2E26C4BE">
      <w:pPr>
        <w:pStyle w:val="5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 xml:space="preserve">юридичної особи Березнянська гімназія </w:t>
      </w:r>
    </w:p>
    <w:p w14:paraId="70FBA576">
      <w:pPr>
        <w:pStyle w:val="5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 xml:space="preserve">Березнянської селищної ради </w:t>
      </w:r>
    </w:p>
    <w:p w14:paraId="1C6415B6">
      <w:pPr>
        <w:pStyle w:val="5"/>
        <w:jc w:val="both"/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>шляхом ліквідації</w:t>
      </w:r>
    </w:p>
    <w:p w14:paraId="6C49082B">
      <w:pPr>
        <w:pStyle w:val="4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AC3F47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 метою завершення процедури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юридичної особи Березнянська гімназія Березнянської селищної ради шляхом ліквідації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враховуючи  </w:t>
      </w:r>
      <w:r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сорок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восьмої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 восьмого скликання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від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року №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1444/48-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«Про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 юридичної особи Березнянська гімназія Березнянської селищної ради шляхом ліквідації</w:t>
      </w:r>
      <w:r>
        <w:rPr>
          <w:rFonts w:ascii="Times New Roman" w:hAnsi="Times New Roman" w:eastAsia="Times New Roman" w:cs="Times New Roman"/>
          <w:color w:val="000000"/>
          <w:sz w:val="28"/>
        </w:rPr>
        <w:t>»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керуючись ст. 26, ч. 1 ст. 59 Закону України «Про місцеве самовряду- вання в Україні», </w:t>
      </w:r>
      <w:r>
        <w:rPr>
          <w:rFonts w:ascii="Times New Roman" w:hAnsi="Times New Roman"/>
          <w:sz w:val="28"/>
          <w:szCs w:val="28"/>
          <w:lang w:val="uk-UA"/>
        </w:rPr>
        <w:t>Березнянська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селищна</w:t>
      </w:r>
      <w:r>
        <w:rPr>
          <w:rFonts w:ascii="Times New Roman" w:hAnsi="Times New Roman"/>
          <w:sz w:val="28"/>
          <w:szCs w:val="28"/>
        </w:rPr>
        <w:t xml:space="preserve"> рада</w:t>
      </w:r>
    </w:p>
    <w:p w14:paraId="2D9D5FEA">
      <w:pPr>
        <w:tabs>
          <w:tab w:val="left" w:pos="156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Л А:</w:t>
      </w:r>
    </w:p>
    <w:p w14:paraId="71F233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1.Затвердити передавальний Акт, складений </w:t>
      </w:r>
      <w:r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комісією з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 юридичної особи Березнянська гімназія Березнянської селищної ради шляхом ліквідації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(додається).</w:t>
      </w:r>
    </w:p>
    <w:p w14:paraId="33D9532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</w:p>
    <w:p w14:paraId="0640F4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Подати державному реєстратору передавальний Акт та інші необхідні документи для проведення реєстраційних дій у порядку, визначеному чинним законодавством України.</w:t>
      </w:r>
    </w:p>
    <w:p w14:paraId="6B025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0AB58D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Контроль за виконанням цього рішення покласти на постійну комісію з </w:t>
      </w:r>
    </w:p>
    <w:p w14:paraId="6F253F3A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Cs/>
          <w:sz w:val="28"/>
          <w:szCs w:val="28"/>
          <w:lang w:val="uk-UA"/>
        </w:rPr>
        <w:t>Гуманітарних питань, соціального захисту населення.</w:t>
      </w:r>
    </w:p>
    <w:p w14:paraId="7DF302DB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  <w:lang w:val="uk-UA"/>
        </w:rPr>
      </w:pPr>
    </w:p>
    <w:p w14:paraId="766799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  <w:lang w:val="uk-UA"/>
        </w:rPr>
        <w:t>елищний</w:t>
      </w:r>
      <w:r>
        <w:rPr>
          <w:rFonts w:ascii="Times New Roman" w:hAnsi="Times New Roman"/>
          <w:bCs/>
          <w:sz w:val="28"/>
          <w:szCs w:val="28"/>
        </w:rPr>
        <w:t xml:space="preserve"> голова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>Володимир</w:t>
      </w:r>
      <w:r>
        <w:rPr>
          <w:rFonts w:hint="default" w:ascii="Times New Roman" w:hAnsi="Times New Roman"/>
          <w:bCs/>
          <w:sz w:val="28"/>
          <w:szCs w:val="28"/>
          <w:lang w:val="uk-UA"/>
        </w:rPr>
        <w:t xml:space="preserve"> ПАВЛЕНКО</w:t>
      </w:r>
    </w:p>
    <w:p w14:paraId="5E529059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</w:p>
    <w:p w14:paraId="0936BD1F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</w:p>
    <w:p w14:paraId="39CF5063"/>
    <w:sectPr>
      <w:pgSz w:w="11906" w:h="16838"/>
      <w:pgMar w:top="1440" w:right="1086" w:bottom="1440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94977"/>
    <w:rsid w:val="588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SimSu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5">
    <w:name w:val="No Spacing"/>
    <w:qFormat/>
    <w:uiPriority w:val="99"/>
    <w:rPr>
      <w:rFonts w:ascii="Times New Roman" w:hAnsi="Times New Roman" w:eastAsia="SimSun" w:cs="Times New Roman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2025-09-05T05:49:00Z</dcterms:created>
  <dc:creator>Инна Колько</dc:creator>
  <cp:lastModifiedBy>Инна Колько</cp:lastModifiedBy>
  <dcterms:modified xsi:type="dcterms:W3CDTF">2025-09-05T05:50:51Z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BA2F20888AC94836B4DE08D9BDE83589_11</vt:lpwstr>
  </property>
</Properties>
</file>