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35CA" w14:textId="634713A9" w:rsidR="00CB39B9" w:rsidRPr="000C21AD" w:rsidRDefault="00F25254" w:rsidP="004D08D0">
      <w:pPr>
        <w:tabs>
          <w:tab w:val="left" w:pos="6120"/>
        </w:tabs>
        <w:spacing w:after="120"/>
        <w:jc w:val="center"/>
        <w:rPr>
          <w:lang w:val="uk-UA"/>
        </w:rPr>
      </w:pPr>
      <w:r>
        <w:rPr>
          <w:lang w:val="uk-UA"/>
        </w:rPr>
        <w:t xml:space="preserve">                                                                                                                                                                                                       </w:t>
      </w:r>
      <w:r w:rsidR="00CB39B9">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820825668" r:id="rId7"/>
        </w:object>
      </w:r>
    </w:p>
    <w:p w14:paraId="6A0365B0" w14:textId="536962C2" w:rsidR="00CB39B9" w:rsidRPr="00AC4FC2" w:rsidRDefault="00CB39B9" w:rsidP="004D08D0">
      <w:pPr>
        <w:jc w:val="center"/>
        <w:rPr>
          <w:b/>
          <w:sz w:val="28"/>
          <w:szCs w:val="28"/>
          <w:lang w:val="uk-UA"/>
        </w:rPr>
      </w:pPr>
      <w:r w:rsidRPr="00AC4FC2">
        <w:rPr>
          <w:b/>
          <w:sz w:val="28"/>
          <w:szCs w:val="28"/>
          <w:lang w:val="uk-UA"/>
        </w:rPr>
        <w:t>У К Р А Ї Н А</w:t>
      </w:r>
    </w:p>
    <w:p w14:paraId="1F6112F1" w14:textId="70F8E122" w:rsidR="00D22394" w:rsidRDefault="00D96397" w:rsidP="004D08D0">
      <w:pPr>
        <w:spacing w:after="120"/>
        <w:jc w:val="center"/>
        <w:rPr>
          <w:b/>
          <w:sz w:val="28"/>
          <w:szCs w:val="28"/>
          <w:lang w:val="uk-UA"/>
        </w:rPr>
      </w:pPr>
      <w:r>
        <w:rPr>
          <w:b/>
          <w:sz w:val="28"/>
          <w:szCs w:val="28"/>
          <w:lang w:val="uk-UA"/>
        </w:rPr>
        <w:t>БЕРЕЗНЯНСЬКА СЕЛИЩНА РАДА</w:t>
      </w:r>
    </w:p>
    <w:p w14:paraId="77288383" w14:textId="0CFE960E" w:rsidR="00DC368A" w:rsidRPr="00DC368A" w:rsidRDefault="00DC368A" w:rsidP="004D08D0">
      <w:pPr>
        <w:spacing w:after="120"/>
        <w:jc w:val="center"/>
        <w:rPr>
          <w:b/>
          <w:sz w:val="28"/>
          <w:szCs w:val="28"/>
          <w:lang w:val="uk-UA"/>
        </w:rPr>
      </w:pPr>
      <w:r>
        <w:rPr>
          <w:b/>
          <w:sz w:val="28"/>
          <w:szCs w:val="28"/>
          <w:lang w:val="uk-UA"/>
        </w:rPr>
        <w:t>ВИКОНАВЧИЙ КОМІТЕТ</w:t>
      </w:r>
    </w:p>
    <w:p w14:paraId="684A362B" w14:textId="3407AC83" w:rsidR="00CD53B7" w:rsidRPr="000C21AD" w:rsidRDefault="000C21AD" w:rsidP="004D08D0">
      <w:pPr>
        <w:spacing w:after="120"/>
        <w:jc w:val="center"/>
        <w:rPr>
          <w:b/>
          <w:sz w:val="28"/>
          <w:szCs w:val="28"/>
          <w:lang w:val="uk-UA"/>
        </w:rPr>
      </w:pPr>
      <w:r>
        <w:rPr>
          <w:b/>
          <w:sz w:val="28"/>
          <w:szCs w:val="28"/>
          <w:lang w:val="uk-UA"/>
        </w:rPr>
        <w:t>РІШЕННЯ</w:t>
      </w:r>
    </w:p>
    <w:p w14:paraId="020CF9F3" w14:textId="18646483" w:rsidR="000C21AD" w:rsidRPr="005E1076" w:rsidRDefault="00B23AEC" w:rsidP="00D22394">
      <w:pPr>
        <w:shd w:val="clear" w:color="auto" w:fill="FFFFFF"/>
        <w:rPr>
          <w:rFonts w:eastAsia="Times New Roman"/>
          <w:iCs/>
          <w:sz w:val="28"/>
          <w:szCs w:val="28"/>
        </w:rPr>
      </w:pPr>
      <w:r>
        <w:rPr>
          <w:rFonts w:eastAsia="Times New Roman"/>
          <w:iCs/>
          <w:spacing w:val="-19"/>
          <w:sz w:val="28"/>
          <w:szCs w:val="28"/>
          <w:lang w:val="uk-UA"/>
        </w:rPr>
        <w:t xml:space="preserve">  </w:t>
      </w:r>
      <w:r w:rsidR="004D08D0">
        <w:rPr>
          <w:rFonts w:eastAsia="Times New Roman"/>
          <w:iCs/>
          <w:spacing w:val="-19"/>
          <w:sz w:val="28"/>
          <w:szCs w:val="28"/>
          <w:lang w:val="uk-UA"/>
        </w:rPr>
        <w:t>в</w:t>
      </w:r>
      <w:r>
        <w:rPr>
          <w:rFonts w:eastAsia="Times New Roman"/>
          <w:iCs/>
          <w:spacing w:val="-19"/>
          <w:sz w:val="28"/>
          <w:szCs w:val="28"/>
          <w:lang w:val="uk-UA"/>
        </w:rPr>
        <w:t>ід</w:t>
      </w:r>
      <w:r w:rsidR="004D08D0">
        <w:rPr>
          <w:rFonts w:eastAsia="Times New Roman"/>
          <w:iCs/>
          <w:spacing w:val="-19"/>
          <w:sz w:val="28"/>
          <w:szCs w:val="28"/>
          <w:lang w:val="en-US"/>
        </w:rPr>
        <w:t xml:space="preserve"> </w:t>
      </w:r>
      <w:r w:rsidR="0076178C">
        <w:rPr>
          <w:rFonts w:eastAsia="Times New Roman"/>
          <w:iCs/>
          <w:spacing w:val="-19"/>
          <w:sz w:val="28"/>
          <w:szCs w:val="28"/>
          <w:lang w:val="uk-UA"/>
        </w:rPr>
        <w:t xml:space="preserve"> </w:t>
      </w:r>
      <w:r w:rsidR="00D96397">
        <w:rPr>
          <w:rFonts w:eastAsia="Times New Roman"/>
          <w:iCs/>
          <w:spacing w:val="-19"/>
          <w:sz w:val="28"/>
          <w:szCs w:val="28"/>
          <w:lang w:val="uk-UA"/>
        </w:rPr>
        <w:t>26</w:t>
      </w:r>
      <w:r w:rsidR="0076178C">
        <w:rPr>
          <w:rFonts w:eastAsia="Times New Roman"/>
          <w:iCs/>
          <w:spacing w:val="-19"/>
          <w:sz w:val="28"/>
          <w:szCs w:val="28"/>
          <w:lang w:val="uk-UA"/>
        </w:rPr>
        <w:t xml:space="preserve"> </w:t>
      </w:r>
      <w:r w:rsidR="00D96397">
        <w:rPr>
          <w:rFonts w:eastAsia="Times New Roman"/>
          <w:iCs/>
          <w:spacing w:val="-19"/>
          <w:sz w:val="28"/>
          <w:szCs w:val="28"/>
          <w:lang w:val="uk-UA"/>
        </w:rPr>
        <w:t>вересня 2025</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1972F3">
        <w:rPr>
          <w:rFonts w:eastAsia="Times New Roman"/>
          <w:iCs/>
          <w:sz w:val="28"/>
          <w:szCs w:val="28"/>
          <w:lang w:val="uk-UA"/>
        </w:rPr>
        <w:t xml:space="preserve">   </w:t>
      </w:r>
      <w:r w:rsidR="0061573F" w:rsidRPr="009D1E77">
        <w:rPr>
          <w:rFonts w:eastAsia="Times New Roman"/>
          <w:iCs/>
          <w:sz w:val="28"/>
          <w:szCs w:val="28"/>
          <w:lang w:val="uk-UA"/>
        </w:rPr>
        <w:t xml:space="preserve"> </w:t>
      </w:r>
      <w:r w:rsidR="009B3A9F">
        <w:rPr>
          <w:rFonts w:eastAsia="Times New Roman"/>
          <w:iCs/>
          <w:sz w:val="28"/>
          <w:szCs w:val="28"/>
          <w:lang w:val="uk-UA"/>
        </w:rPr>
        <w:t xml:space="preserve">         </w:t>
      </w:r>
      <w:r w:rsidR="00D96397">
        <w:rPr>
          <w:rFonts w:eastAsia="Times New Roman"/>
          <w:iCs/>
          <w:sz w:val="28"/>
          <w:szCs w:val="28"/>
          <w:lang w:val="uk-UA"/>
        </w:rPr>
        <w:t xml:space="preserve">         </w:t>
      </w:r>
      <w:r w:rsidR="009B3A9F">
        <w:rPr>
          <w:rFonts w:eastAsia="Times New Roman"/>
          <w:iCs/>
          <w:sz w:val="28"/>
          <w:szCs w:val="28"/>
          <w:lang w:val="uk-UA"/>
        </w:rPr>
        <w:t xml:space="preserve"> </w:t>
      </w:r>
      <w:r>
        <w:rPr>
          <w:rFonts w:eastAsia="Times New Roman"/>
          <w:iCs/>
          <w:sz w:val="28"/>
          <w:szCs w:val="28"/>
          <w:lang w:val="uk-UA"/>
        </w:rPr>
        <w:t>№</w:t>
      </w:r>
      <w:r w:rsidR="004D08D0">
        <w:rPr>
          <w:rFonts w:eastAsia="Times New Roman"/>
          <w:iCs/>
          <w:sz w:val="28"/>
          <w:szCs w:val="28"/>
          <w:lang w:val="uk-UA"/>
        </w:rPr>
        <w:t>15</w:t>
      </w:r>
      <w:r w:rsidR="0023157A">
        <w:rPr>
          <w:rFonts w:eastAsia="Times New Roman"/>
          <w:iCs/>
          <w:sz w:val="28"/>
          <w:szCs w:val="28"/>
          <w:lang w:val="uk-UA"/>
        </w:rPr>
        <w:t>5</w:t>
      </w:r>
      <w:r w:rsidR="009D63E5">
        <w:rPr>
          <w:rFonts w:eastAsia="Times New Roman"/>
          <w:iCs/>
          <w:sz w:val="28"/>
          <w:szCs w:val="28"/>
          <w:lang w:val="uk-UA"/>
        </w:rPr>
        <w:t xml:space="preserve"> </w:t>
      </w:r>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41C9575F" w:rsidR="00C85CDF" w:rsidRDefault="00FD6DBB" w:rsidP="00395EF7">
      <w:pPr>
        <w:shd w:val="clear" w:color="auto" w:fill="FFFFFF"/>
        <w:tabs>
          <w:tab w:val="left" w:pos="7982"/>
        </w:tabs>
        <w:ind w:left="77"/>
        <w:rPr>
          <w:rFonts w:eastAsia="Times New Roman"/>
          <w:b/>
          <w:bCs/>
          <w:sz w:val="28"/>
          <w:szCs w:val="28"/>
          <w:lang w:val="uk-UA"/>
        </w:rPr>
      </w:pPr>
      <w:r w:rsidRPr="00B23AEC">
        <w:rPr>
          <w:rFonts w:eastAsia="Times New Roman"/>
          <w:b/>
          <w:bCs/>
          <w:sz w:val="28"/>
          <w:szCs w:val="28"/>
          <w:lang w:val="uk-UA"/>
        </w:rPr>
        <w:t>робіт в умовах воєнного стану</w:t>
      </w:r>
    </w:p>
    <w:p w14:paraId="6429B2D9" w14:textId="77777777" w:rsidR="00AE0289" w:rsidRPr="000C21AD" w:rsidRDefault="00AE0289" w:rsidP="00395EF7">
      <w:pPr>
        <w:shd w:val="clear" w:color="auto" w:fill="FFFFFF"/>
        <w:tabs>
          <w:tab w:val="left" w:pos="7982"/>
        </w:tabs>
        <w:ind w:left="77"/>
        <w:rPr>
          <w:rFonts w:eastAsia="Times New Roman"/>
          <w:sz w:val="28"/>
          <w:szCs w:val="28"/>
          <w:lang w:val="uk-UA"/>
        </w:rPr>
      </w:pPr>
    </w:p>
    <w:p w14:paraId="6F6CF394" w14:textId="234BFD04" w:rsidR="00AE0289" w:rsidRPr="00BA1A86" w:rsidRDefault="00AE0289" w:rsidP="00AE0289">
      <w:pPr>
        <w:spacing w:after="150"/>
        <w:ind w:firstLine="450"/>
        <w:jc w:val="both"/>
        <w:rPr>
          <w:bCs/>
          <w:sz w:val="28"/>
          <w:szCs w:val="28"/>
          <w:lang w:val="uk-UA"/>
        </w:rPr>
      </w:pPr>
      <w:r>
        <w:rPr>
          <w:rFonts w:eastAsia="Times New Roman"/>
          <w:spacing w:val="-4"/>
          <w:sz w:val="28"/>
          <w:szCs w:val="28"/>
          <w:lang w:val="uk-UA"/>
        </w:rPr>
        <w:t>З</w:t>
      </w:r>
      <w:r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Pr>
          <w:rFonts w:eastAsia="Times New Roman"/>
          <w:spacing w:val="-4"/>
          <w:sz w:val="28"/>
          <w:szCs w:val="28"/>
          <w:lang w:val="uk-UA"/>
        </w:rPr>
        <w:t>дення воєнного стану в Україні» (зі змінами)</w:t>
      </w:r>
      <w:r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Pr>
          <w:rFonts w:eastAsia="Times New Roman"/>
          <w:spacing w:val="-4"/>
          <w:sz w:val="28"/>
          <w:szCs w:val="28"/>
          <w:lang w:val="uk-UA"/>
        </w:rPr>
        <w:t>місцеве самоврядування в Україні</w:t>
      </w:r>
      <w:r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Pr>
          <w:rFonts w:eastAsia="Times New Roman"/>
          <w:spacing w:val="-4"/>
          <w:sz w:val="28"/>
          <w:szCs w:val="28"/>
          <w:lang w:val="uk-UA"/>
        </w:rPr>
        <w:t>, листа військового командування в/ч А</w:t>
      </w:r>
      <w:r w:rsidR="00D96397">
        <w:rPr>
          <w:rFonts w:eastAsia="Times New Roman"/>
          <w:spacing w:val="-4"/>
          <w:sz w:val="28"/>
          <w:szCs w:val="28"/>
          <w:lang w:val="uk-UA"/>
        </w:rPr>
        <w:t>5141</w:t>
      </w:r>
      <w:r w:rsidR="009B3A9F">
        <w:rPr>
          <w:rFonts w:eastAsia="Times New Roman"/>
          <w:spacing w:val="-4"/>
          <w:sz w:val="28"/>
          <w:szCs w:val="28"/>
          <w:lang w:val="uk-UA"/>
        </w:rPr>
        <w:t xml:space="preserve"> </w:t>
      </w:r>
      <w:r w:rsidRPr="00B66F45">
        <w:rPr>
          <w:rFonts w:eastAsia="Times New Roman"/>
          <w:bCs/>
          <w:spacing w:val="-7"/>
          <w:sz w:val="28"/>
          <w:szCs w:val="28"/>
          <w:lang w:val="uk-UA"/>
        </w:rPr>
        <w:t xml:space="preserve">виконавчий комітет </w:t>
      </w:r>
      <w:r>
        <w:rPr>
          <w:rFonts w:eastAsia="Times New Roman"/>
          <w:bCs/>
          <w:spacing w:val="-7"/>
          <w:sz w:val="28"/>
          <w:szCs w:val="28"/>
          <w:lang w:val="uk-UA"/>
        </w:rPr>
        <w:t>Березнянської селищної</w:t>
      </w:r>
      <w:r w:rsidRPr="00B66F45">
        <w:rPr>
          <w:rFonts w:eastAsia="Times New Roman"/>
          <w:bCs/>
          <w:spacing w:val="-7"/>
          <w:sz w:val="28"/>
          <w:szCs w:val="28"/>
          <w:lang w:val="uk-UA"/>
        </w:rPr>
        <w:t xml:space="preserve"> ради </w:t>
      </w:r>
      <w:r>
        <w:rPr>
          <w:rFonts w:eastAsia="Times New Roman"/>
          <w:bCs/>
          <w:spacing w:val="-7"/>
          <w:sz w:val="28"/>
          <w:szCs w:val="28"/>
          <w:lang w:val="uk-UA"/>
        </w:rPr>
        <w:t xml:space="preserve">Чернігівського </w:t>
      </w:r>
      <w:r w:rsidRPr="00B66F45">
        <w:rPr>
          <w:rFonts w:eastAsia="Times New Roman"/>
          <w:bCs/>
          <w:spacing w:val="-7"/>
          <w:sz w:val="28"/>
          <w:szCs w:val="28"/>
          <w:lang w:val="uk-UA"/>
        </w:rPr>
        <w:t xml:space="preserve">району </w:t>
      </w:r>
      <w:r>
        <w:rPr>
          <w:rFonts w:eastAsia="Times New Roman"/>
          <w:bCs/>
          <w:spacing w:val="-7"/>
          <w:sz w:val="28"/>
          <w:szCs w:val="28"/>
          <w:lang w:val="uk-UA"/>
        </w:rPr>
        <w:t xml:space="preserve">Чернігівської </w:t>
      </w:r>
      <w:r w:rsidRPr="00B66F45">
        <w:rPr>
          <w:rFonts w:eastAsia="Times New Roman"/>
          <w:bCs/>
          <w:sz w:val="28"/>
          <w:szCs w:val="28"/>
          <w:lang w:val="uk-UA"/>
        </w:rPr>
        <w:t xml:space="preserve">області спільно з </w:t>
      </w:r>
      <w:r>
        <w:rPr>
          <w:rFonts w:eastAsia="Times New Roman"/>
          <w:bCs/>
          <w:sz w:val="28"/>
          <w:szCs w:val="28"/>
          <w:lang w:val="uk-UA"/>
        </w:rPr>
        <w:t>військовим командуванням  військової частини А</w:t>
      </w:r>
      <w:r w:rsidR="00D96397">
        <w:rPr>
          <w:rFonts w:eastAsia="Times New Roman"/>
          <w:bCs/>
          <w:sz w:val="28"/>
          <w:szCs w:val="28"/>
          <w:lang w:val="uk-UA"/>
        </w:rPr>
        <w:t>5141</w:t>
      </w:r>
      <w:r w:rsidR="009B3A9F">
        <w:rPr>
          <w:rFonts w:eastAsia="Times New Roman"/>
          <w:bCs/>
          <w:sz w:val="28"/>
          <w:szCs w:val="28"/>
          <w:lang w:val="uk-UA"/>
        </w:rPr>
        <w:t>,</w:t>
      </w:r>
      <w:r>
        <w:rPr>
          <w:bCs/>
          <w:sz w:val="28"/>
          <w:szCs w:val="28"/>
          <w:lang w:val="uk-UA"/>
        </w:rPr>
        <w:t xml:space="preserve"> </w:t>
      </w:r>
      <w:r>
        <w:rPr>
          <w:rFonts w:eastAsia="Times New Roman"/>
          <w:sz w:val="28"/>
          <w:szCs w:val="28"/>
          <w:lang w:val="uk-UA"/>
        </w:rPr>
        <w:t>ВИРІ</w:t>
      </w:r>
      <w:r>
        <w:rPr>
          <w:rFonts w:eastAsia="Times New Roman"/>
          <w:spacing w:val="-17"/>
          <w:sz w:val="28"/>
          <w:szCs w:val="28"/>
          <w:lang w:val="uk-UA"/>
        </w:rPr>
        <w:t>ШИ</w:t>
      </w:r>
      <w:r w:rsidRPr="00B66F45">
        <w:rPr>
          <w:rFonts w:eastAsia="Times New Roman"/>
          <w:spacing w:val="-17"/>
          <w:sz w:val="28"/>
          <w:szCs w:val="28"/>
          <w:lang w:val="uk-UA"/>
        </w:rPr>
        <w:t>ЛИ:</w:t>
      </w:r>
    </w:p>
    <w:p w14:paraId="35DB2EED" w14:textId="1DEC1D12" w:rsidR="00AE0289" w:rsidRPr="00B66F45" w:rsidRDefault="00AE0289" w:rsidP="00AE0289">
      <w:pPr>
        <w:shd w:val="clear" w:color="auto" w:fill="FFFFFF"/>
        <w:tabs>
          <w:tab w:val="left" w:pos="912"/>
        </w:tabs>
        <w:ind w:firstLine="567"/>
        <w:jc w:val="both"/>
        <w:rPr>
          <w:sz w:val="28"/>
          <w:szCs w:val="28"/>
        </w:rPr>
      </w:pPr>
      <w:r>
        <w:rPr>
          <w:sz w:val="28"/>
          <w:szCs w:val="28"/>
          <w:lang w:val="uk-UA"/>
        </w:rPr>
        <w:t xml:space="preserve">1. </w:t>
      </w:r>
      <w:r w:rsidRPr="006236DB">
        <w:rPr>
          <w:sz w:val="28"/>
          <w:szCs w:val="28"/>
          <w:lang w:val="uk-UA"/>
        </w:rPr>
        <w:tab/>
      </w:r>
      <w:r w:rsidRPr="006236DB">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Березнянської територіальної громади</w:t>
      </w:r>
      <w:r w:rsidR="00F25BB3">
        <w:rPr>
          <w:rFonts w:eastAsia="Times New Roman"/>
          <w:spacing w:val="-4"/>
          <w:sz w:val="28"/>
          <w:szCs w:val="28"/>
          <w:lang w:val="uk-UA"/>
        </w:rPr>
        <w:t xml:space="preserve"> на період дії воєнного стану</w:t>
      </w:r>
      <w:r>
        <w:rPr>
          <w:rFonts w:eastAsia="Times New Roman"/>
          <w:spacing w:val="-4"/>
          <w:sz w:val="28"/>
          <w:szCs w:val="28"/>
          <w:lang w:val="uk-UA"/>
        </w:rPr>
        <w:t xml:space="preserve"> (далі – суспільно корисні роботи)</w:t>
      </w:r>
      <w:r w:rsidRPr="00B66F45">
        <w:rPr>
          <w:rFonts w:eastAsia="Times New Roman"/>
          <w:spacing w:val="-11"/>
          <w:sz w:val="28"/>
          <w:szCs w:val="28"/>
          <w:lang w:val="uk-UA"/>
        </w:rPr>
        <w:t>.</w:t>
      </w:r>
    </w:p>
    <w:p w14:paraId="34A41510" w14:textId="77777777" w:rsidR="00AE0289" w:rsidRPr="00F86DC3" w:rsidRDefault="00AE0289" w:rsidP="00AE0289">
      <w:pPr>
        <w:shd w:val="clear" w:color="auto" w:fill="FFFFFF"/>
        <w:tabs>
          <w:tab w:val="left" w:pos="912"/>
        </w:tabs>
        <w:ind w:right="48" w:firstLine="567"/>
        <w:jc w:val="both"/>
        <w:rPr>
          <w:rFonts w:eastAsia="Times New Roman"/>
          <w:i/>
          <w:spacing w:val="-6"/>
          <w:sz w:val="28"/>
          <w:szCs w:val="28"/>
          <w:lang w:val="uk-UA"/>
        </w:rPr>
      </w:pPr>
      <w:r>
        <w:rPr>
          <w:spacing w:val="-19"/>
          <w:sz w:val="28"/>
          <w:szCs w:val="28"/>
          <w:lang w:val="uk-UA"/>
        </w:rPr>
        <w:t>2</w:t>
      </w:r>
      <w:r w:rsidRPr="00B66F45">
        <w:rPr>
          <w:spacing w:val="-19"/>
          <w:sz w:val="28"/>
          <w:szCs w:val="28"/>
          <w:lang w:val="uk-UA"/>
        </w:rPr>
        <w:t>.</w:t>
      </w:r>
      <w:r w:rsidRPr="00B66F45">
        <w:rPr>
          <w:sz w:val="28"/>
          <w:szCs w:val="28"/>
          <w:lang w:val="uk-UA"/>
        </w:rPr>
        <w:tab/>
      </w:r>
      <w:r w:rsidRPr="00B66F45">
        <w:rPr>
          <w:rFonts w:eastAsia="Times New Roman"/>
          <w:spacing w:val="-8"/>
          <w:sz w:val="28"/>
          <w:szCs w:val="28"/>
          <w:lang w:val="uk-UA"/>
        </w:rPr>
        <w:t>Залучити до суспільно корисних</w:t>
      </w:r>
      <w:r>
        <w:rPr>
          <w:rFonts w:eastAsia="Times New Roman"/>
          <w:spacing w:val="-8"/>
          <w:sz w:val="28"/>
          <w:szCs w:val="28"/>
          <w:lang w:val="uk-UA"/>
        </w:rPr>
        <w:t xml:space="preserve"> робіт працездатних осіб, </w:t>
      </w:r>
      <w:r w:rsidRPr="00F86DC3">
        <w:rPr>
          <w:rFonts w:eastAsia="Times New Roman"/>
          <w:spacing w:val="-6"/>
          <w:sz w:val="28"/>
          <w:szCs w:val="28"/>
          <w:lang w:val="uk-UA"/>
        </w:rPr>
        <w:t>зареєстрованих безро</w:t>
      </w:r>
      <w:r>
        <w:rPr>
          <w:rFonts w:eastAsia="Times New Roman"/>
          <w:spacing w:val="-6"/>
          <w:sz w:val="28"/>
          <w:szCs w:val="28"/>
          <w:lang w:val="uk-UA"/>
        </w:rPr>
        <w:t>бітних</w:t>
      </w:r>
      <w:r w:rsidRPr="00D46EC5">
        <w:rPr>
          <w:rFonts w:eastAsia="Times New Roman"/>
          <w:spacing w:val="-6"/>
          <w:sz w:val="28"/>
          <w:szCs w:val="28"/>
        </w:rPr>
        <w:t xml:space="preserve"> </w:t>
      </w:r>
      <w:r>
        <w:rPr>
          <w:rFonts w:eastAsia="Times New Roman"/>
          <w:spacing w:val="-6"/>
          <w:sz w:val="28"/>
          <w:szCs w:val="28"/>
          <w:lang w:val="uk-UA"/>
        </w:rPr>
        <w:t xml:space="preserve">та незайнятих  </w:t>
      </w:r>
      <w:r w:rsidRPr="00F86DC3">
        <w:rPr>
          <w:rFonts w:eastAsia="Times New Roman"/>
          <w:spacing w:val="-6"/>
          <w:sz w:val="28"/>
          <w:szCs w:val="28"/>
          <w:lang w:val="uk-UA"/>
        </w:rPr>
        <w:t>внутрішньо переміщених</w:t>
      </w:r>
      <w:r>
        <w:rPr>
          <w:rFonts w:eastAsia="Times New Roman"/>
          <w:spacing w:val="-6"/>
          <w:sz w:val="28"/>
          <w:szCs w:val="28"/>
          <w:lang w:val="uk-UA"/>
        </w:rPr>
        <w:t xml:space="preserve"> осіб працездатного віку  з числа застрахованих осіб, які не мають статусу зареєстрованого безробітного.</w:t>
      </w:r>
      <w:r>
        <w:rPr>
          <w:rFonts w:eastAsia="Times New Roman"/>
          <w:i/>
          <w:spacing w:val="-6"/>
          <w:sz w:val="28"/>
          <w:szCs w:val="28"/>
          <w:lang w:val="uk-UA"/>
        </w:rPr>
        <w:t>.</w:t>
      </w:r>
    </w:p>
    <w:p w14:paraId="15C8CDEC" w14:textId="77777777" w:rsidR="00AE0289" w:rsidRPr="000C21AD" w:rsidRDefault="00AE0289" w:rsidP="00AE0289">
      <w:pPr>
        <w:shd w:val="clear" w:color="auto" w:fill="FFFFFF"/>
        <w:tabs>
          <w:tab w:val="left" w:pos="851"/>
        </w:tabs>
        <w:ind w:right="19" w:firstLine="567"/>
        <w:jc w:val="both"/>
        <w:rPr>
          <w:sz w:val="28"/>
          <w:szCs w:val="28"/>
          <w:lang w:val="uk-UA"/>
        </w:rPr>
      </w:pPr>
      <w:r>
        <w:rPr>
          <w:spacing w:val="-20"/>
          <w:sz w:val="28"/>
          <w:szCs w:val="28"/>
          <w:lang w:val="uk-UA"/>
        </w:rPr>
        <w:t>3</w:t>
      </w:r>
      <w:r w:rsidRPr="00B66F45">
        <w:rPr>
          <w:spacing w:val="-20"/>
          <w:sz w:val="28"/>
          <w:szCs w:val="28"/>
          <w:lang w:val="uk-UA"/>
        </w:rPr>
        <w:t>.</w:t>
      </w:r>
      <w:r w:rsidRPr="00B66F45">
        <w:rPr>
          <w:sz w:val="28"/>
          <w:szCs w:val="28"/>
          <w:lang w:val="uk-UA"/>
        </w:rPr>
        <w:tab/>
      </w:r>
      <w:r w:rsidRPr="00B66F45">
        <w:rPr>
          <w:rFonts w:eastAsia="Times New Roman"/>
          <w:spacing w:val="-7"/>
          <w:sz w:val="28"/>
          <w:szCs w:val="28"/>
          <w:lang w:val="uk-UA"/>
        </w:rPr>
        <w:t>Затвердити перелік видів суспільно корисних робіт, що виконуються в умовах воєнного стану, до виконання яких залучаються працездатні особи</w:t>
      </w:r>
      <w:r>
        <w:rPr>
          <w:rFonts w:eastAsia="Times New Roman"/>
          <w:spacing w:val="-7"/>
          <w:sz w:val="28"/>
          <w:szCs w:val="28"/>
          <w:lang w:val="uk-UA"/>
        </w:rPr>
        <w:t xml:space="preserve"> на території  Березнянської</w:t>
      </w:r>
      <w:r w:rsidRPr="007711B0">
        <w:rPr>
          <w:rFonts w:eastAsia="Times New Roman"/>
          <w:spacing w:val="-7"/>
          <w:sz w:val="28"/>
          <w:szCs w:val="28"/>
          <w:lang w:val="uk-UA"/>
        </w:rPr>
        <w:t xml:space="preserve"> територіальної громади </w:t>
      </w:r>
      <w:r>
        <w:rPr>
          <w:rFonts w:eastAsia="Times New Roman"/>
          <w:spacing w:val="-7"/>
          <w:sz w:val="28"/>
          <w:szCs w:val="28"/>
          <w:lang w:val="uk-UA"/>
        </w:rPr>
        <w:t>згідно з додатком 1</w:t>
      </w:r>
      <w:r w:rsidRPr="00B66F45">
        <w:rPr>
          <w:rFonts w:eastAsia="Times New Roman"/>
          <w:spacing w:val="-7"/>
          <w:sz w:val="28"/>
          <w:szCs w:val="28"/>
          <w:lang w:val="uk-UA"/>
        </w:rPr>
        <w:t>.</w:t>
      </w:r>
    </w:p>
    <w:p w14:paraId="539098AC" w14:textId="77777777" w:rsidR="00AE0289" w:rsidRPr="007C0924" w:rsidRDefault="00AE0289" w:rsidP="00AE0289">
      <w:pPr>
        <w:pStyle w:val="a7"/>
        <w:numPr>
          <w:ilvl w:val="0"/>
          <w:numId w:val="19"/>
        </w:numPr>
        <w:shd w:val="clear" w:color="auto" w:fill="FFFFFF"/>
        <w:tabs>
          <w:tab w:val="left" w:pos="965"/>
        </w:tabs>
        <w:ind w:left="0" w:firstLine="567"/>
        <w:jc w:val="both"/>
        <w:rPr>
          <w:i/>
          <w:color w:val="FF0000"/>
          <w:sz w:val="28"/>
          <w:szCs w:val="28"/>
          <w:lang w:val="uk-UA"/>
        </w:rPr>
      </w:pPr>
      <w:r w:rsidRPr="007C0924">
        <w:rPr>
          <w:rFonts w:eastAsia="Times New Roman"/>
          <w:spacing w:val="-7"/>
          <w:sz w:val="28"/>
          <w:szCs w:val="28"/>
          <w:lang w:val="uk-UA"/>
        </w:rPr>
        <w:t>Затвердити перелік замовників (підприємств, установ, організацій) суспільно корисних робіт</w:t>
      </w:r>
      <w:r w:rsidRPr="007C0924">
        <w:rPr>
          <w:rFonts w:eastAsia="Times New Roman"/>
          <w:sz w:val="28"/>
          <w:szCs w:val="28"/>
          <w:lang w:val="uk-UA"/>
        </w:rPr>
        <w:t xml:space="preserve"> та визначити межі територій, транспортні маршрути та об’єкти, де планується виконання зазначених робіт, строк виконання, орієнтовну чисельність осіб, критерії їх відбору, місце і час збору та </w:t>
      </w:r>
      <w:r w:rsidRPr="007C0924">
        <w:rPr>
          <w:sz w:val="28"/>
          <w:szCs w:val="28"/>
          <w:lang w:val="uk-UA"/>
        </w:rPr>
        <w:t xml:space="preserve">посадових осіб, які відповідають </w:t>
      </w:r>
      <w:r w:rsidRPr="007C0924">
        <w:rPr>
          <w:rFonts w:eastAsia="Times New Roman"/>
          <w:spacing w:val="-7"/>
          <w:sz w:val="28"/>
          <w:szCs w:val="28"/>
          <w:lang w:val="uk-UA"/>
        </w:rPr>
        <w:t>за інформування, оповіщення та збір</w:t>
      </w:r>
      <w:r w:rsidRPr="007C0924">
        <w:rPr>
          <w:rFonts w:eastAsia="Times New Roman"/>
          <w:spacing w:val="-8"/>
          <w:sz w:val="28"/>
          <w:szCs w:val="28"/>
          <w:lang w:val="uk-UA"/>
        </w:rPr>
        <w:t xml:space="preserve"> працездатних осіб, що залучаються до виконання суспільно корисних </w:t>
      </w:r>
      <w:r w:rsidRPr="007C0924">
        <w:rPr>
          <w:rFonts w:eastAsia="Times New Roman"/>
          <w:sz w:val="28"/>
          <w:szCs w:val="28"/>
          <w:lang w:val="uk-UA"/>
        </w:rPr>
        <w:t>робіт відповідно Порядку згідно з додатком 2.</w:t>
      </w:r>
    </w:p>
    <w:p w14:paraId="6D3DD254" w14:textId="77777777" w:rsidR="00AE0289" w:rsidRPr="00B66F45" w:rsidRDefault="00AE0289" w:rsidP="00AE0289">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Pr="00B66F45">
        <w:rPr>
          <w:spacing w:val="-17"/>
          <w:sz w:val="28"/>
          <w:szCs w:val="28"/>
          <w:lang w:val="uk-UA"/>
        </w:rPr>
        <w:t>.</w:t>
      </w:r>
      <w:r w:rsidRPr="00B66F45">
        <w:rPr>
          <w:sz w:val="28"/>
          <w:szCs w:val="28"/>
          <w:lang w:val="uk-UA"/>
        </w:rPr>
        <w:tab/>
      </w:r>
      <w:r>
        <w:rPr>
          <w:rFonts w:eastAsia="Times New Roman"/>
          <w:spacing w:val="-7"/>
          <w:sz w:val="28"/>
          <w:szCs w:val="28"/>
          <w:lang w:val="uk-UA"/>
        </w:rPr>
        <w:t xml:space="preserve">Чернігівській </w:t>
      </w:r>
      <w:r w:rsidRPr="00B66F45">
        <w:rPr>
          <w:rFonts w:eastAsia="Times New Roman"/>
          <w:spacing w:val="-7"/>
          <w:sz w:val="28"/>
          <w:szCs w:val="28"/>
          <w:lang w:val="uk-UA"/>
        </w:rPr>
        <w:t>філії</w:t>
      </w:r>
      <w:r>
        <w:rPr>
          <w:rFonts w:eastAsia="Times New Roman"/>
          <w:spacing w:val="-7"/>
          <w:sz w:val="28"/>
          <w:szCs w:val="28"/>
          <w:lang w:val="uk-UA"/>
        </w:rPr>
        <w:t xml:space="preserve"> Чернігівського</w:t>
      </w:r>
      <w:r w:rsidRPr="00AD10AF">
        <w:rPr>
          <w:rFonts w:eastAsia="Times New Roman"/>
          <w:spacing w:val="-7"/>
          <w:sz w:val="28"/>
          <w:szCs w:val="28"/>
          <w:lang w:val="uk-UA"/>
        </w:rPr>
        <w:t xml:space="preserve"> обласного центру зайнятості </w:t>
      </w:r>
      <w:r w:rsidRPr="00B66F45">
        <w:rPr>
          <w:rFonts w:eastAsia="Times New Roman"/>
          <w:spacing w:val="-7"/>
          <w:sz w:val="28"/>
          <w:szCs w:val="28"/>
          <w:lang w:val="uk-UA"/>
        </w:rPr>
        <w:t xml:space="preserve">сприяти залученню зареєстрованих </w:t>
      </w:r>
      <w:r w:rsidRPr="00B66F45">
        <w:rPr>
          <w:rFonts w:eastAsia="Times New Roman"/>
          <w:spacing w:val="-8"/>
          <w:sz w:val="28"/>
          <w:szCs w:val="28"/>
          <w:lang w:val="uk-UA"/>
        </w:rPr>
        <w:t>безробітних осіб</w:t>
      </w:r>
      <w:r>
        <w:rPr>
          <w:rFonts w:eastAsia="Times New Roman"/>
          <w:spacing w:val="-8"/>
          <w:sz w:val="28"/>
          <w:szCs w:val="28"/>
          <w:lang w:val="uk-UA"/>
        </w:rPr>
        <w:t xml:space="preserve"> </w:t>
      </w:r>
      <w:r w:rsidRPr="00B66F45">
        <w:rPr>
          <w:rFonts w:eastAsia="Times New Roman"/>
          <w:spacing w:val="-8"/>
          <w:sz w:val="28"/>
          <w:szCs w:val="28"/>
          <w:lang w:val="uk-UA"/>
        </w:rPr>
        <w:t>до виконання суспільно корисних</w:t>
      </w:r>
      <w:r>
        <w:rPr>
          <w:rFonts w:eastAsia="Times New Roman"/>
          <w:spacing w:val="-8"/>
          <w:sz w:val="28"/>
          <w:szCs w:val="28"/>
          <w:lang w:val="uk-UA"/>
        </w:rPr>
        <w:t xml:space="preserve"> </w:t>
      </w:r>
      <w:r w:rsidRPr="00B66F45">
        <w:rPr>
          <w:rFonts w:eastAsia="Times New Roman"/>
          <w:spacing w:val="-7"/>
          <w:sz w:val="28"/>
          <w:szCs w:val="28"/>
          <w:lang w:val="uk-UA"/>
        </w:rPr>
        <w:t xml:space="preserve">робіт </w:t>
      </w:r>
      <w:r w:rsidRPr="00B66F45">
        <w:rPr>
          <w:rFonts w:eastAsia="Times New Roman"/>
          <w:spacing w:val="-7"/>
          <w:sz w:val="28"/>
          <w:szCs w:val="28"/>
          <w:lang w:val="uk-UA"/>
        </w:rPr>
        <w:lastRenderedPageBreak/>
        <w:t>відповідно Порядку.</w:t>
      </w:r>
    </w:p>
    <w:p w14:paraId="77BAC42B" w14:textId="6439A72B"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Pr="00B66F45">
        <w:rPr>
          <w:rFonts w:eastAsia="Times New Roman"/>
          <w:spacing w:val="-7"/>
          <w:sz w:val="28"/>
          <w:szCs w:val="28"/>
          <w:lang w:val="uk-UA"/>
        </w:rPr>
        <w:t>. Фінансування суспільно корисних робіт, що виконуються зареєстрованими безробітними</w:t>
      </w:r>
      <w:r>
        <w:rPr>
          <w:rFonts w:eastAsia="Times New Roman"/>
          <w:spacing w:val="-7"/>
          <w:sz w:val="28"/>
          <w:szCs w:val="28"/>
          <w:lang w:val="uk-UA"/>
        </w:rPr>
        <w:t xml:space="preserve"> та незайнятими внутрішньо переміщеними особами працездатного віку з числа застрахованих осіб, які не мають статусу зареєстрованого безробітного</w:t>
      </w:r>
      <w:r w:rsidRPr="00B66F45">
        <w:rPr>
          <w:rFonts w:eastAsia="Times New Roman"/>
          <w:spacing w:val="-7"/>
          <w:sz w:val="28"/>
          <w:szCs w:val="28"/>
          <w:lang w:val="uk-UA"/>
        </w:rPr>
        <w:t>, здійс</w:t>
      </w:r>
      <w:r>
        <w:rPr>
          <w:rFonts w:eastAsia="Times New Roman"/>
          <w:spacing w:val="-7"/>
          <w:sz w:val="28"/>
          <w:szCs w:val="28"/>
          <w:lang w:val="uk-UA"/>
        </w:rPr>
        <w:t xml:space="preserve">нюється </w:t>
      </w:r>
      <w:r w:rsidRPr="00B66F45">
        <w:rPr>
          <w:rFonts w:eastAsia="Times New Roman"/>
          <w:spacing w:val="-7"/>
          <w:sz w:val="28"/>
          <w:szCs w:val="28"/>
          <w:lang w:val="uk-UA"/>
        </w:rPr>
        <w:t>за рахунок коштів Фонду загальнообов’язкового державного соціального страхування на випадок безробітт</w:t>
      </w:r>
      <w:r>
        <w:rPr>
          <w:rFonts w:eastAsia="Times New Roman"/>
          <w:spacing w:val="-7"/>
          <w:sz w:val="28"/>
          <w:szCs w:val="28"/>
          <w:lang w:val="uk-UA"/>
        </w:rPr>
        <w:t>я (далі - Фонд) в межах коштів, передбачених у бюджеті Фонду на відповідні цілі відповідно до Порядку.</w:t>
      </w:r>
      <w:r w:rsidRPr="00B66F45">
        <w:rPr>
          <w:rFonts w:eastAsia="Times New Roman"/>
          <w:spacing w:val="-7"/>
          <w:sz w:val="28"/>
          <w:szCs w:val="28"/>
          <w:lang w:val="uk-UA"/>
        </w:rPr>
        <w:t>.</w:t>
      </w:r>
    </w:p>
    <w:p w14:paraId="530495F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 У разі залучення до суспільно корисних робіт зареєстрованих безробітних замовнику</w:t>
      </w:r>
      <w:r w:rsidRPr="00AD10AF">
        <w:rPr>
          <w:rFonts w:eastAsia="Times New Roman"/>
          <w:spacing w:val="-7"/>
          <w:sz w:val="28"/>
          <w:szCs w:val="28"/>
          <w:lang w:val="uk-UA"/>
        </w:rPr>
        <w:t xml:space="preserve"> (підприємств, установ, організацій)</w:t>
      </w:r>
      <w:r>
        <w:rPr>
          <w:rFonts w:eastAsia="Times New Roman"/>
          <w:spacing w:val="-7"/>
          <w:sz w:val="28"/>
          <w:szCs w:val="28"/>
          <w:lang w:val="uk-UA"/>
        </w:rPr>
        <w:t xml:space="preserve"> укласти договір про організацію та фінансування суспільно корисних робіт з Чернігівською філією Чернігівського обласного центру зайнятості.</w:t>
      </w:r>
    </w:p>
    <w:p w14:paraId="71F8FCD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7807B597" w14:textId="77777777" w:rsidR="00AE0289" w:rsidRPr="005152C9" w:rsidRDefault="00AE0289" w:rsidP="00AE0289">
      <w:pPr>
        <w:shd w:val="clear" w:color="auto" w:fill="FFFFFF"/>
        <w:tabs>
          <w:tab w:val="left" w:pos="970"/>
        </w:tabs>
        <w:ind w:right="67" w:firstLine="709"/>
        <w:jc w:val="both"/>
        <w:rPr>
          <w:sz w:val="28"/>
          <w:szCs w:val="28"/>
          <w:lang w:val="uk-UA"/>
        </w:rPr>
      </w:pPr>
      <w:r>
        <w:rPr>
          <w:rFonts w:eastAsia="Times New Roman"/>
          <w:spacing w:val="-7"/>
          <w:sz w:val="28"/>
          <w:szCs w:val="28"/>
          <w:lang w:val="uk-UA"/>
        </w:rPr>
        <w:t xml:space="preserve">9. Довести дане рішення </w:t>
      </w:r>
      <w:r w:rsidRPr="00CF3F6D">
        <w:rPr>
          <w:rFonts w:eastAsia="Times New Roman"/>
          <w:spacing w:val="-7"/>
          <w:sz w:val="28"/>
          <w:szCs w:val="28"/>
          <w:lang w:val="uk-UA"/>
        </w:rPr>
        <w:t>до відома населення через засоби масової інформації</w:t>
      </w:r>
      <w:r>
        <w:rPr>
          <w:rFonts w:eastAsia="Times New Roman"/>
          <w:spacing w:val="-7"/>
          <w:sz w:val="28"/>
          <w:szCs w:val="28"/>
          <w:lang w:val="uk-UA"/>
        </w:rPr>
        <w:t xml:space="preserve"> шляхом </w:t>
      </w:r>
      <w:r w:rsidRPr="00A939BB">
        <w:rPr>
          <w:rFonts w:eastAsia="Times New Roman"/>
          <w:spacing w:val="-7"/>
          <w:sz w:val="28"/>
          <w:szCs w:val="28"/>
          <w:lang w:val="uk-UA"/>
        </w:rPr>
        <w:t xml:space="preserve">оприлюднення на </w:t>
      </w:r>
      <w:r w:rsidRPr="00A939BB">
        <w:rPr>
          <w:rFonts w:eastAsia="Times New Roman"/>
          <w:i/>
          <w:spacing w:val="-7"/>
          <w:sz w:val="28"/>
          <w:szCs w:val="28"/>
          <w:lang w:val="uk-UA"/>
        </w:rPr>
        <w:t xml:space="preserve">офіційному веб-сайті </w:t>
      </w:r>
      <w:r>
        <w:rPr>
          <w:rFonts w:eastAsia="Times New Roman"/>
          <w:i/>
          <w:spacing w:val="-7"/>
          <w:sz w:val="28"/>
          <w:szCs w:val="28"/>
          <w:lang w:val="uk-UA"/>
        </w:rPr>
        <w:t xml:space="preserve">Березнянської селищної </w:t>
      </w:r>
      <w:r w:rsidRPr="00A939BB">
        <w:rPr>
          <w:rFonts w:eastAsia="Times New Roman"/>
          <w:i/>
          <w:spacing w:val="-7"/>
          <w:sz w:val="28"/>
          <w:szCs w:val="28"/>
          <w:lang w:val="uk-UA"/>
        </w:rPr>
        <w:t>ради</w:t>
      </w:r>
      <w:r w:rsidRPr="00A939BB">
        <w:rPr>
          <w:rFonts w:eastAsia="Times New Roman"/>
          <w:spacing w:val="-7"/>
          <w:sz w:val="28"/>
          <w:szCs w:val="28"/>
          <w:lang w:val="uk-UA"/>
        </w:rPr>
        <w:t xml:space="preserve"> відповідно </w:t>
      </w:r>
      <w:r w:rsidRPr="005152C9">
        <w:rPr>
          <w:rFonts w:eastAsia="Times New Roman"/>
          <w:spacing w:val="-7"/>
          <w:sz w:val="28"/>
          <w:szCs w:val="28"/>
          <w:lang w:val="uk-UA"/>
        </w:rPr>
        <w:t>до вимог Закону України «Про доступ до публічної інформації».</w:t>
      </w:r>
    </w:p>
    <w:p w14:paraId="5ACE4FC6" w14:textId="77777777" w:rsidR="00AE0289" w:rsidRDefault="00AE0289" w:rsidP="00AE0289">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Pr="00B66F45">
        <w:rPr>
          <w:spacing w:val="-19"/>
          <w:sz w:val="28"/>
          <w:szCs w:val="28"/>
          <w:lang w:val="uk-UA"/>
        </w:rPr>
        <w:t>.</w:t>
      </w:r>
      <w:r>
        <w:rPr>
          <w:spacing w:val="-19"/>
          <w:sz w:val="28"/>
          <w:szCs w:val="28"/>
          <w:lang w:val="uk-UA"/>
        </w:rPr>
        <w:t xml:space="preserve"> </w:t>
      </w:r>
      <w:r w:rsidRPr="00B66F45">
        <w:rPr>
          <w:rFonts w:eastAsia="Times New Roman"/>
          <w:spacing w:val="-8"/>
          <w:sz w:val="28"/>
          <w:szCs w:val="28"/>
          <w:lang w:val="uk-UA"/>
        </w:rPr>
        <w:t>Контроль за виконанням даного</w:t>
      </w:r>
      <w:r>
        <w:rPr>
          <w:rFonts w:eastAsia="Times New Roman"/>
          <w:spacing w:val="-8"/>
          <w:sz w:val="28"/>
          <w:szCs w:val="28"/>
          <w:lang w:val="uk-UA"/>
        </w:rPr>
        <w:t xml:space="preserve"> рішення покласти на селищного голову Павленка В.М. </w:t>
      </w:r>
    </w:p>
    <w:p w14:paraId="37D74AC1" w14:textId="77777777" w:rsidR="00AE0289" w:rsidRPr="00B66F45" w:rsidRDefault="00AE0289" w:rsidP="00AE0289">
      <w:pPr>
        <w:shd w:val="clear" w:color="auto" w:fill="FFFFFF"/>
        <w:tabs>
          <w:tab w:val="left" w:pos="1008"/>
        </w:tabs>
        <w:ind w:right="82" w:firstLine="709"/>
        <w:jc w:val="both"/>
        <w:rPr>
          <w:i/>
          <w:color w:val="FF0000"/>
          <w:sz w:val="28"/>
          <w:szCs w:val="28"/>
        </w:rPr>
      </w:pPr>
    </w:p>
    <w:p w14:paraId="595B9033"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28B7D64F" w14:textId="1F5446E2" w:rsidR="00AE0289" w:rsidRDefault="00D96397"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Селищний голова                                Володимир ПАВЛЕНКО</w:t>
      </w:r>
    </w:p>
    <w:p w14:paraId="2FA5701D"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78CAD316" w14:textId="02D5C6FF" w:rsidR="00AE0289" w:rsidRDefault="004D08D0" w:rsidP="004D08D0">
      <w:pPr>
        <w:widowControl/>
        <w:tabs>
          <w:tab w:val="left" w:pos="225"/>
          <w:tab w:val="right" w:pos="9924"/>
        </w:tabs>
        <w:autoSpaceDE/>
        <w:autoSpaceDN/>
        <w:adjustRightInd/>
        <w:spacing w:line="259" w:lineRule="auto"/>
        <w:rPr>
          <w:rFonts w:eastAsia="Times New Roman"/>
          <w:sz w:val="28"/>
          <w:szCs w:val="28"/>
          <w:lang w:val="uk-UA"/>
        </w:rPr>
      </w:pPr>
      <w:r>
        <w:rPr>
          <w:rFonts w:eastAsia="Times New Roman"/>
          <w:sz w:val="28"/>
          <w:szCs w:val="28"/>
          <w:lang w:val="uk-UA"/>
        </w:rPr>
        <w:t>Керуючий справами (секретар)</w:t>
      </w:r>
    </w:p>
    <w:p w14:paraId="5E3FCAA0" w14:textId="00FD430E" w:rsidR="004D08D0" w:rsidRDefault="004D08D0" w:rsidP="004D08D0">
      <w:pPr>
        <w:widowControl/>
        <w:tabs>
          <w:tab w:val="left" w:pos="225"/>
          <w:tab w:val="right" w:pos="9924"/>
        </w:tabs>
        <w:autoSpaceDE/>
        <w:autoSpaceDN/>
        <w:adjustRightInd/>
        <w:spacing w:line="259" w:lineRule="auto"/>
        <w:rPr>
          <w:rFonts w:eastAsia="Times New Roman"/>
          <w:sz w:val="28"/>
          <w:szCs w:val="28"/>
          <w:lang w:val="uk-UA"/>
        </w:rPr>
      </w:pPr>
      <w:r>
        <w:rPr>
          <w:rFonts w:eastAsia="Times New Roman"/>
          <w:sz w:val="28"/>
          <w:szCs w:val="28"/>
          <w:lang w:val="uk-UA"/>
        </w:rPr>
        <w:t xml:space="preserve">виконавчого комітету                  </w:t>
      </w:r>
      <w:r w:rsidR="005641DB">
        <w:rPr>
          <w:rFonts w:eastAsia="Times New Roman"/>
          <w:sz w:val="28"/>
          <w:szCs w:val="28"/>
          <w:lang w:val="uk-UA"/>
        </w:rPr>
        <w:t xml:space="preserve">         </w:t>
      </w:r>
      <w:r>
        <w:rPr>
          <w:rFonts w:eastAsia="Times New Roman"/>
          <w:sz w:val="28"/>
          <w:szCs w:val="28"/>
          <w:lang w:val="uk-UA"/>
        </w:rPr>
        <w:t xml:space="preserve"> Сергій БИСИКАЛО</w:t>
      </w:r>
    </w:p>
    <w:p w14:paraId="3392FC88" w14:textId="77777777" w:rsidR="00DD63BF" w:rsidRDefault="00DD63BF"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E20DBB7" w14:textId="3D99BB8B"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DBCA8F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575A334"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51E1E94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4DD81A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84E31D9"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740CA6F"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762B5525"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114A4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7C6D22" w14:textId="776E6B24" w:rsidR="00566D8C" w:rsidRPr="00DC368A" w:rsidRDefault="00087683" w:rsidP="00566D8C">
      <w:pPr>
        <w:widowControl/>
        <w:tabs>
          <w:tab w:val="left" w:pos="225"/>
          <w:tab w:val="right" w:pos="9924"/>
        </w:tabs>
        <w:autoSpaceDE/>
        <w:autoSpaceDN/>
        <w:adjustRightInd/>
        <w:spacing w:after="160" w:line="259" w:lineRule="auto"/>
        <w:rPr>
          <w:rFonts w:eastAsia="Times New Roman"/>
          <w:sz w:val="28"/>
          <w:szCs w:val="28"/>
          <w:lang w:val="uk-UA"/>
        </w:rPr>
      </w:pPr>
      <w:r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2EBF18C8"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4268459" w14:textId="04B0466B"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98A228D" w14:textId="77777777"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3C2F9368" w14:textId="0F970727"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lastRenderedPageBreak/>
        <w:t>УЗГОДЖЕНО:</w:t>
      </w:r>
    </w:p>
    <w:p w14:paraId="2FFA1F09" w14:textId="29857B21" w:rsidR="00654B7E" w:rsidRDefault="00654B7E" w:rsidP="00654B7E">
      <w:pPr>
        <w:widowControl/>
        <w:autoSpaceDE/>
        <w:autoSpaceDN/>
        <w:adjustRightInd/>
        <w:spacing w:after="160" w:line="259" w:lineRule="auto"/>
        <w:rPr>
          <w:rFonts w:eastAsia="Times New Roman"/>
          <w:spacing w:val="-11"/>
          <w:sz w:val="28"/>
          <w:szCs w:val="28"/>
          <w:lang w:val="uk-UA"/>
        </w:rPr>
      </w:pPr>
    </w:p>
    <w:p w14:paraId="00D1792F" w14:textId="693C1878"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К</w:t>
      </w:r>
      <w:r w:rsidR="00654B7E">
        <w:rPr>
          <w:rFonts w:eastAsia="Times New Roman"/>
          <w:spacing w:val="-11"/>
          <w:sz w:val="28"/>
          <w:szCs w:val="28"/>
          <w:lang w:val="uk-UA"/>
        </w:rPr>
        <w:t>омандир військової</w:t>
      </w:r>
    </w:p>
    <w:p w14:paraId="68B3A89B" w14:textId="45F1BE0A" w:rsidR="009B3A9F"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частини </w:t>
      </w:r>
      <w:r w:rsidR="008B7EE9">
        <w:rPr>
          <w:rFonts w:eastAsia="Times New Roman"/>
          <w:spacing w:val="-11"/>
          <w:sz w:val="28"/>
          <w:szCs w:val="28"/>
          <w:lang w:val="uk-UA"/>
        </w:rPr>
        <w:t>5141</w:t>
      </w:r>
    </w:p>
    <w:p w14:paraId="5ACE1A8B" w14:textId="1EAE7286"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полковник</w:t>
      </w:r>
      <w:r w:rsidR="00654B7E">
        <w:rPr>
          <w:rFonts w:eastAsia="Times New Roman"/>
          <w:spacing w:val="-11"/>
          <w:sz w:val="28"/>
          <w:szCs w:val="28"/>
          <w:lang w:val="uk-UA"/>
        </w:rPr>
        <w:t xml:space="preserve">                                   </w:t>
      </w:r>
      <w:r w:rsidR="005641DB">
        <w:rPr>
          <w:rFonts w:eastAsia="Times New Roman"/>
          <w:spacing w:val="-11"/>
          <w:sz w:val="28"/>
          <w:szCs w:val="28"/>
          <w:lang w:val="uk-UA"/>
        </w:rPr>
        <w:t xml:space="preserve">   </w:t>
      </w:r>
      <w:r w:rsidR="00654B7E">
        <w:rPr>
          <w:rFonts w:eastAsia="Times New Roman"/>
          <w:spacing w:val="-11"/>
          <w:sz w:val="28"/>
          <w:szCs w:val="28"/>
          <w:lang w:val="uk-UA"/>
        </w:rPr>
        <w:t xml:space="preserve">  </w:t>
      </w:r>
      <w:r>
        <w:rPr>
          <w:rFonts w:eastAsia="Times New Roman"/>
          <w:spacing w:val="-11"/>
          <w:sz w:val="28"/>
          <w:szCs w:val="28"/>
          <w:lang w:val="uk-UA"/>
        </w:rPr>
        <w:t xml:space="preserve"> </w:t>
      </w:r>
      <w:r w:rsidR="008B7EE9">
        <w:rPr>
          <w:rFonts w:eastAsia="Times New Roman"/>
          <w:spacing w:val="-11"/>
          <w:sz w:val="28"/>
          <w:szCs w:val="28"/>
          <w:lang w:val="uk-UA"/>
        </w:rPr>
        <w:t>Володимир ПАРХУН</w:t>
      </w:r>
    </w:p>
    <w:p w14:paraId="3B10ACD5" w14:textId="09C34305" w:rsidR="00654B7E" w:rsidRDefault="00654B7E" w:rsidP="00654B7E">
      <w:pPr>
        <w:widowControl/>
        <w:autoSpaceDE/>
        <w:autoSpaceDN/>
        <w:adjustRightInd/>
        <w:spacing w:after="160" w:line="259" w:lineRule="auto"/>
        <w:rPr>
          <w:rFonts w:eastAsia="Times New Roman"/>
          <w:spacing w:val="-11"/>
          <w:sz w:val="28"/>
          <w:szCs w:val="28"/>
          <w:lang w:val="uk-UA"/>
        </w:rPr>
      </w:pPr>
    </w:p>
    <w:p w14:paraId="22EEDB61" w14:textId="4062D36F" w:rsidR="00654B7E" w:rsidRDefault="00654B7E" w:rsidP="00654B7E">
      <w:pPr>
        <w:widowControl/>
        <w:autoSpaceDE/>
        <w:autoSpaceDN/>
        <w:adjustRightInd/>
        <w:spacing w:after="160" w:line="259" w:lineRule="auto"/>
        <w:rPr>
          <w:rFonts w:eastAsia="Times New Roman"/>
          <w:spacing w:val="-11"/>
          <w:sz w:val="28"/>
          <w:szCs w:val="28"/>
          <w:lang w:val="uk-UA"/>
        </w:rPr>
      </w:pPr>
    </w:p>
    <w:p w14:paraId="5B07E61C" w14:textId="450C96B2" w:rsidR="00654B7E" w:rsidRDefault="008B7EE9"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Начальник </w:t>
      </w:r>
    </w:p>
    <w:p w14:paraId="2A560FD5" w14:textId="2EAA4121"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Чернігівської районної </w:t>
      </w:r>
    </w:p>
    <w:p w14:paraId="54915352" w14:textId="1B46CF1E" w:rsidR="00654B7E" w:rsidRDefault="00654B7E" w:rsidP="00CC199E">
      <w:pPr>
        <w:widowControl/>
        <w:tabs>
          <w:tab w:val="left" w:pos="5812"/>
          <w:tab w:val="left" w:pos="5954"/>
          <w:tab w:val="left" w:pos="6096"/>
        </w:tabs>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військової адміністрації                         </w:t>
      </w:r>
      <w:r w:rsidR="00CC199E">
        <w:rPr>
          <w:rFonts w:eastAsia="Times New Roman"/>
          <w:spacing w:val="-11"/>
          <w:sz w:val="28"/>
          <w:szCs w:val="28"/>
          <w:lang w:val="uk-UA"/>
        </w:rPr>
        <w:t xml:space="preserve"> </w:t>
      </w:r>
      <w:r w:rsidR="009B3A9F">
        <w:rPr>
          <w:rFonts w:eastAsia="Times New Roman"/>
          <w:spacing w:val="-11"/>
          <w:sz w:val="28"/>
          <w:szCs w:val="28"/>
          <w:lang w:val="uk-UA"/>
        </w:rPr>
        <w:t>Сергій КРАМАРЕНКО</w:t>
      </w:r>
    </w:p>
    <w:p w14:paraId="77AE5FC5" w14:textId="77777777" w:rsidR="00654B7E" w:rsidRDefault="00654B7E" w:rsidP="00654B7E">
      <w:pPr>
        <w:widowControl/>
        <w:autoSpaceDE/>
        <w:autoSpaceDN/>
        <w:adjustRightInd/>
        <w:spacing w:after="160" w:line="259" w:lineRule="auto"/>
        <w:rPr>
          <w:rFonts w:eastAsia="Times New Roman"/>
          <w:spacing w:val="-11"/>
          <w:sz w:val="28"/>
          <w:szCs w:val="28"/>
          <w:lang w:val="uk-UA"/>
        </w:rPr>
      </w:pPr>
    </w:p>
    <w:p w14:paraId="701B67BB" w14:textId="77777777" w:rsidR="00654B7E" w:rsidRPr="00654B7E" w:rsidRDefault="00654B7E" w:rsidP="00654B7E">
      <w:pPr>
        <w:widowControl/>
        <w:autoSpaceDE/>
        <w:autoSpaceDN/>
        <w:adjustRightInd/>
        <w:spacing w:after="160" w:line="259" w:lineRule="auto"/>
        <w:rPr>
          <w:rFonts w:eastAsia="Times New Roman"/>
          <w:spacing w:val="-11"/>
          <w:sz w:val="28"/>
          <w:szCs w:val="28"/>
          <w:lang w:val="uk-UA"/>
        </w:rPr>
      </w:pPr>
    </w:p>
    <w:p w14:paraId="3BDFB76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62B1C790"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9F5B88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DDCAB4B"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E44B07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168A39EF"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62B2249"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ED1489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6EE6FDA"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4A3584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78CCA5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1E071E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24AEC7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0845D9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F1E4185"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4786316"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6E8604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BFE818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B17A15C" w14:textId="4EFF687A"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bookmarkStart w:id="0" w:name="_Hlk154134833"/>
      <w:r w:rsidRPr="00B66F45">
        <w:rPr>
          <w:rFonts w:eastAsia="Times New Roman"/>
          <w:spacing w:val="-11"/>
          <w:sz w:val="28"/>
          <w:szCs w:val="28"/>
          <w:lang w:val="uk-UA"/>
        </w:rPr>
        <w:lastRenderedPageBreak/>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734C7B9B" w14:textId="766674C5"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ремонтно-відновлювальні роботи, насамперед роботи, шо виконуються на об’єктах забезпечення життєдіяльності</w:t>
      </w:r>
      <w:r w:rsidR="000018AB" w:rsidRPr="0026216B">
        <w:rPr>
          <w:color w:val="000000"/>
          <w:sz w:val="28"/>
          <w:szCs w:val="28"/>
          <w:lang w:val="uk-UA" w:eastAsia="uk-UA" w:bidi="uk-UA"/>
        </w:rPr>
        <w:t>;</w:t>
      </w:r>
    </w:p>
    <w:p w14:paraId="6943E962" w14:textId="77777777" w:rsidR="00E81EEF" w:rsidRPr="0026216B" w:rsidRDefault="00E81EEF" w:rsidP="00E81EEF">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розбір завалів, розчищення залізничних колій та автомобільних доріг;</w:t>
      </w:r>
    </w:p>
    <w:p w14:paraId="539AA4F9" w14:textId="3E1A50EF" w:rsidR="00E81EEF" w:rsidRPr="0026216B" w:rsidRDefault="00E81EEF" w:rsidP="00A769D2">
      <w:pPr>
        <w:pStyle w:val="1"/>
        <w:numPr>
          <w:ilvl w:val="0"/>
          <w:numId w:val="15"/>
        </w:numPr>
        <w:tabs>
          <w:tab w:val="left" w:pos="284"/>
        </w:tabs>
        <w:jc w:val="both"/>
        <w:rPr>
          <w:sz w:val="28"/>
          <w:szCs w:val="28"/>
        </w:rPr>
      </w:pPr>
      <w:r w:rsidRPr="0026216B">
        <w:rPr>
          <w:sz w:val="28"/>
          <w:szCs w:val="28"/>
          <w:lang w:val="uk-UA"/>
        </w:rPr>
        <w:t>будівництво захисних споруд, швидко споруджуваних захисних споруд цивільного захисту, створення найпростіших укриттів та інших інженерних споруд спеціального призначення;</w:t>
      </w:r>
    </w:p>
    <w:p w14:paraId="582ED2BB" w14:textId="129FA948"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22DFB70" w14:textId="12C3A541"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вантажно – розвантажувальні роботи, що виконуються на залізницях;</w:t>
      </w:r>
    </w:p>
    <w:p w14:paraId="76A765E8" w14:textId="00AB403B"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 xml:space="preserve">роботи із забезпечення сталого функціонування </w:t>
      </w:r>
      <w:r w:rsidR="000622FC" w:rsidRPr="0026216B">
        <w:rPr>
          <w:color w:val="000000"/>
          <w:sz w:val="28"/>
          <w:szCs w:val="28"/>
          <w:lang w:val="uk-UA" w:eastAsia="uk-UA" w:bidi="uk-UA"/>
        </w:rPr>
        <w:t>об’єктів</w:t>
      </w:r>
      <w:r w:rsidRPr="0026216B">
        <w:rPr>
          <w:color w:val="000000"/>
          <w:sz w:val="28"/>
          <w:szCs w:val="28"/>
          <w:lang w:val="uk-UA" w:eastAsia="uk-UA" w:bidi="uk-UA"/>
        </w:rPr>
        <w:t xml:space="preserve"> підвищеної небезпеки на випадок надзвичайних ситуацій;</w:t>
      </w:r>
    </w:p>
    <w:p w14:paraId="6CDAA5AE" w14:textId="7952EFAA"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по виготовленню попереджувальних знаків, захисних стрічок для огородження небезпечних місць;</w:t>
      </w:r>
    </w:p>
    <w:p w14:paraId="40743854" w14:textId="612C8094" w:rsidR="00B66F45" w:rsidRPr="0026216B" w:rsidRDefault="007C2BBE" w:rsidP="000B7A6A">
      <w:pPr>
        <w:pStyle w:val="1"/>
        <w:widowControl/>
        <w:numPr>
          <w:ilvl w:val="0"/>
          <w:numId w:val="16"/>
        </w:numPr>
        <w:tabs>
          <w:tab w:val="left" w:pos="282"/>
        </w:tabs>
        <w:spacing w:line="240" w:lineRule="auto"/>
        <w:jc w:val="both"/>
        <w:rPr>
          <w:b/>
          <w:spacing w:val="-11"/>
          <w:sz w:val="28"/>
          <w:szCs w:val="28"/>
        </w:rPr>
      </w:pPr>
      <w:r w:rsidRPr="0026216B">
        <w:rPr>
          <w:color w:val="000000"/>
          <w:sz w:val="28"/>
          <w:szCs w:val="28"/>
          <w:lang w:val="uk-UA" w:eastAsia="uk-UA" w:bidi="uk-UA"/>
        </w:rPr>
        <w:t xml:space="preserve">виконання робіт для задоволення потреб Збройних Сил України, </w:t>
      </w:r>
      <w:r w:rsidR="000622FC" w:rsidRPr="0026216B">
        <w:rPr>
          <w:color w:val="000000"/>
          <w:sz w:val="28"/>
          <w:szCs w:val="28"/>
          <w:lang w:val="uk-UA" w:eastAsia="uk-UA" w:bidi="uk-UA"/>
        </w:rPr>
        <w:t>(заготівля дров</w:t>
      </w:r>
      <w:r w:rsidR="002347AE" w:rsidRPr="0026216B">
        <w:rPr>
          <w:color w:val="000000"/>
          <w:sz w:val="28"/>
          <w:szCs w:val="28"/>
          <w:lang w:val="uk-UA" w:eastAsia="uk-UA" w:bidi="uk-UA"/>
        </w:rPr>
        <w:t xml:space="preserve"> </w:t>
      </w:r>
      <w:r w:rsidR="000622FC" w:rsidRPr="0026216B">
        <w:rPr>
          <w:color w:val="000000"/>
          <w:sz w:val="28"/>
          <w:szCs w:val="28"/>
          <w:lang w:val="uk-UA" w:eastAsia="uk-UA" w:bidi="uk-UA"/>
        </w:rPr>
        <w:t>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виготовлення окопних свічок, надання допомоги в приготуванні їжі, ремонт та пошив одягу).</w:t>
      </w:r>
    </w:p>
    <w:bookmarkEnd w:id="0"/>
    <w:p w14:paraId="40B60235" w14:textId="77777777" w:rsidR="000B7A6A" w:rsidRPr="0026216B" w:rsidRDefault="000B7A6A" w:rsidP="000B7A6A">
      <w:pPr>
        <w:tabs>
          <w:tab w:val="left" w:pos="284"/>
        </w:tabs>
        <w:rPr>
          <w:rFonts w:eastAsia="Times New Roman"/>
          <w:sz w:val="28"/>
          <w:szCs w:val="28"/>
          <w:lang w:val="uk-UA"/>
        </w:rPr>
      </w:pPr>
      <w:r w:rsidRPr="0026216B">
        <w:rPr>
          <w:rFonts w:eastAsia="Times New Roman"/>
          <w:sz w:val="28"/>
          <w:szCs w:val="28"/>
          <w:lang w:val="uk-UA"/>
        </w:rPr>
        <w:t>-</w:t>
      </w:r>
      <w:r w:rsidRPr="0026216B">
        <w:rPr>
          <w:rFonts w:eastAsia="Times New Roman"/>
          <w:sz w:val="28"/>
          <w:szCs w:val="28"/>
          <w:lang w:val="uk-UA"/>
        </w:rPr>
        <w:tab/>
        <w:t>ремонт і будівництво житлових приміщень;</w:t>
      </w:r>
    </w:p>
    <w:p w14:paraId="217F731D"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прибирання та утримання в належному стані придорожніх смуг, зупинок, вирубка чагарників уздовж доріг;</w:t>
      </w:r>
    </w:p>
    <w:p w14:paraId="316FDA6E"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упорядкування, відновлення та благоустрій прибережних смуг, природних джерел та водоймищ, русел річок, укріплення дамб, мостових споруд;</w:t>
      </w:r>
    </w:p>
    <w:p w14:paraId="2B1B7EF6"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виконання робіт з прибирання місць поховання, недоглянутих могил та виконання інших робіт на кладовищах;</w:t>
      </w:r>
    </w:p>
    <w:p w14:paraId="58E26467" w14:textId="77777777" w:rsidR="000B7A6A" w:rsidRPr="0026216B" w:rsidRDefault="000B7A6A" w:rsidP="000B7A6A">
      <w:pPr>
        <w:pStyle w:val="1"/>
        <w:numPr>
          <w:ilvl w:val="0"/>
          <w:numId w:val="15"/>
        </w:numPr>
        <w:tabs>
          <w:tab w:val="left" w:pos="284"/>
          <w:tab w:val="left" w:pos="891"/>
        </w:tabs>
        <w:jc w:val="both"/>
        <w:rPr>
          <w:sz w:val="28"/>
          <w:szCs w:val="28"/>
        </w:rPr>
      </w:pPr>
      <w:r w:rsidRPr="0026216B">
        <w:rPr>
          <w:color w:val="000000"/>
          <w:sz w:val="28"/>
          <w:szCs w:val="28"/>
          <w:lang w:val="uk-UA" w:eastAsia="uk-UA" w:bidi="uk-UA"/>
        </w:rPr>
        <w:t>ліквідація стихійних сміттєзвалищ та облаштування полігонів твердих побутових відходів;</w:t>
      </w:r>
    </w:p>
    <w:p w14:paraId="0032B6BD" w14:textId="79C0E992"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благоустрій та озеленення території населених пунктів;</w:t>
      </w:r>
    </w:p>
    <w:p w14:paraId="349912AE" w14:textId="77777777"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роботи по розчищенню снігових заметів, ліквідації ожеледиці у місті;</w:t>
      </w:r>
    </w:p>
    <w:p w14:paraId="6F6E6285" w14:textId="77777777" w:rsidR="000B7A6A" w:rsidRPr="0026216B" w:rsidRDefault="000B7A6A" w:rsidP="000B7A6A">
      <w:pPr>
        <w:pStyle w:val="1"/>
        <w:numPr>
          <w:ilvl w:val="0"/>
          <w:numId w:val="16"/>
        </w:numPr>
        <w:tabs>
          <w:tab w:val="left" w:pos="272"/>
        </w:tabs>
        <w:jc w:val="both"/>
        <w:rPr>
          <w:sz w:val="28"/>
          <w:szCs w:val="28"/>
        </w:rPr>
      </w:pPr>
      <w:r w:rsidRPr="0026216B">
        <w:rPr>
          <w:color w:val="000000"/>
          <w:sz w:val="28"/>
          <w:szCs w:val="28"/>
          <w:lang w:val="uk-UA" w:eastAsia="uk-UA" w:bidi="uk-UA"/>
        </w:rPr>
        <w:t>заготівля дров для опалювального сезону;</w:t>
      </w:r>
    </w:p>
    <w:p w14:paraId="78C67136" w14:textId="005BC1FF" w:rsidR="000B7A6A" w:rsidRPr="0026216B" w:rsidRDefault="000B7A6A" w:rsidP="000B7A6A">
      <w:pPr>
        <w:pStyle w:val="1"/>
        <w:numPr>
          <w:ilvl w:val="0"/>
          <w:numId w:val="16"/>
        </w:numPr>
        <w:tabs>
          <w:tab w:val="left" w:pos="277"/>
        </w:tabs>
        <w:jc w:val="both"/>
        <w:rPr>
          <w:sz w:val="28"/>
          <w:szCs w:val="28"/>
        </w:rPr>
      </w:pPr>
      <w:r w:rsidRPr="0026216B">
        <w:rPr>
          <w:color w:val="000000"/>
          <w:sz w:val="28"/>
          <w:szCs w:val="28"/>
          <w:lang w:val="uk-UA" w:eastAsia="uk-UA" w:bidi="uk-UA"/>
        </w:rPr>
        <w:t>сільськогосподарські роботи (весняно-польові роботи, збирання врожаю, сінокосіння);</w:t>
      </w:r>
    </w:p>
    <w:p w14:paraId="5B2E1280" w14:textId="1436BC8D" w:rsidR="000B7A6A" w:rsidRPr="006043A9" w:rsidRDefault="000B7A6A" w:rsidP="006043A9">
      <w:pPr>
        <w:pStyle w:val="1"/>
        <w:numPr>
          <w:ilvl w:val="0"/>
          <w:numId w:val="16"/>
        </w:numPr>
        <w:tabs>
          <w:tab w:val="left" w:pos="277"/>
        </w:tabs>
        <w:jc w:val="both"/>
        <w:rPr>
          <w:sz w:val="28"/>
          <w:szCs w:val="28"/>
        </w:rPr>
      </w:pPr>
      <w:r w:rsidRPr="0026216B">
        <w:rPr>
          <w:color w:val="000000"/>
          <w:sz w:val="28"/>
          <w:szCs w:val="28"/>
          <w:lang w:val="uk-UA" w:eastAsia="uk-UA" w:bidi="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45A1D76A" w14:textId="08E47DAD" w:rsidR="00B66F45" w:rsidRPr="000B7A6A" w:rsidRDefault="00B66F45" w:rsidP="000B7A6A">
      <w:pPr>
        <w:tabs>
          <w:tab w:val="left" w:pos="284"/>
        </w:tabs>
        <w:rPr>
          <w:rFonts w:eastAsia="Times New Roman"/>
          <w:sz w:val="28"/>
          <w:szCs w:val="28"/>
          <w:lang w:val="uk-UA"/>
        </w:rPr>
      </w:pPr>
      <w:r w:rsidRPr="000B7A6A">
        <w:rPr>
          <w:rFonts w:eastAsia="Times New Roman"/>
          <w:sz w:val="28"/>
          <w:szCs w:val="28"/>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212CBDDF" w14:textId="74D8E7DD" w:rsidR="00F51AD0" w:rsidRPr="00B66F45" w:rsidRDefault="000E248C" w:rsidP="00D54E83">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0D7C8B" w:rsidRPr="002A411C" w14:paraId="2F5B1CC6" w14:textId="77777777" w:rsidTr="00C45D94">
        <w:trPr>
          <w:trHeight w:val="300"/>
        </w:trPr>
        <w:tc>
          <w:tcPr>
            <w:tcW w:w="675" w:type="dxa"/>
            <w:gridSpan w:val="2"/>
            <w:noWrap/>
          </w:tcPr>
          <w:p w14:paraId="6E072041" w14:textId="77777777" w:rsidR="000D7C8B" w:rsidRPr="002A411C" w:rsidRDefault="000D7C8B" w:rsidP="00D956E1">
            <w:pPr>
              <w:shd w:val="clear" w:color="auto" w:fill="FFFFFF"/>
              <w:tabs>
                <w:tab w:val="left" w:pos="4790"/>
                <w:tab w:val="left" w:pos="7320"/>
              </w:tabs>
              <w:jc w:val="both"/>
              <w:rPr>
                <w:lang w:val="uk-UA"/>
              </w:rPr>
            </w:pPr>
            <w:r>
              <w:rPr>
                <w:lang w:val="uk-UA"/>
              </w:rPr>
              <w:t>1</w:t>
            </w:r>
          </w:p>
        </w:tc>
        <w:tc>
          <w:tcPr>
            <w:tcW w:w="1560" w:type="dxa"/>
            <w:gridSpan w:val="2"/>
            <w:noWrap/>
          </w:tcPr>
          <w:p w14:paraId="0C486563" w14:textId="77777777" w:rsidR="000D7C8B" w:rsidRDefault="000D7C8B" w:rsidP="00D956E1">
            <w:pPr>
              <w:shd w:val="clear" w:color="auto" w:fill="FFFFFF"/>
              <w:tabs>
                <w:tab w:val="left" w:pos="4790"/>
                <w:tab w:val="left" w:pos="7320"/>
              </w:tabs>
              <w:jc w:val="both"/>
              <w:rPr>
                <w:lang w:val="uk-UA"/>
              </w:rPr>
            </w:pPr>
            <w:r>
              <w:rPr>
                <w:lang w:val="uk-UA"/>
              </w:rPr>
              <w:t>Березнянська селищна рада</w:t>
            </w:r>
          </w:p>
          <w:p w14:paraId="226D5D85" w14:textId="54B3F549" w:rsidR="007B51EE" w:rsidRPr="007B51EE" w:rsidRDefault="007B51EE" w:rsidP="00D956E1">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A96D30" w14:textId="34953480" w:rsidR="000D7C8B" w:rsidRPr="002A411C" w:rsidRDefault="000D7C8B"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F381C2" w14:textId="381E7CD4" w:rsidR="000D7C8B" w:rsidRPr="002F0EF3" w:rsidRDefault="000D7C8B" w:rsidP="00D956E1">
            <w:pPr>
              <w:rPr>
                <w:lang w:val="uk-UA"/>
              </w:rPr>
            </w:pPr>
            <w:r w:rsidRPr="002F0EF3">
              <w:rPr>
                <w:color w:val="000000"/>
                <w:lang w:val="uk-UA" w:eastAsia="uk-UA" w:bidi="uk-UA"/>
              </w:rPr>
              <w:t>ремонтно-відновлювальні роботи, насамперед роботи, шо виконуються на об’єктах забезпечення життєдіяльності</w:t>
            </w:r>
          </w:p>
        </w:tc>
        <w:tc>
          <w:tcPr>
            <w:tcW w:w="709" w:type="dxa"/>
            <w:vMerge w:val="restart"/>
            <w:vAlign w:val="center"/>
          </w:tcPr>
          <w:p w14:paraId="5FC5F020" w14:textId="50BC5182" w:rsidR="000D7C8B" w:rsidRPr="002A411C" w:rsidRDefault="000D7C8B" w:rsidP="00C45D94">
            <w:pPr>
              <w:shd w:val="clear" w:color="auto" w:fill="FFFFFF"/>
              <w:tabs>
                <w:tab w:val="left" w:pos="4790"/>
                <w:tab w:val="left" w:pos="7320"/>
              </w:tabs>
              <w:jc w:val="center"/>
              <w:rPr>
                <w:lang w:val="uk-UA"/>
              </w:rPr>
            </w:pPr>
            <w:r>
              <w:rPr>
                <w:lang w:val="uk-UA"/>
              </w:rPr>
              <w:t>30</w:t>
            </w:r>
          </w:p>
        </w:tc>
        <w:tc>
          <w:tcPr>
            <w:tcW w:w="567" w:type="dxa"/>
            <w:noWrap/>
          </w:tcPr>
          <w:p w14:paraId="4799F72E" w14:textId="583F44B8" w:rsidR="000D7C8B" w:rsidRPr="002A411C" w:rsidRDefault="000D7C8B" w:rsidP="00D956E1">
            <w:pPr>
              <w:shd w:val="clear" w:color="auto" w:fill="FFFFFF"/>
              <w:tabs>
                <w:tab w:val="left" w:pos="4790"/>
                <w:tab w:val="left" w:pos="7320"/>
              </w:tabs>
              <w:jc w:val="both"/>
              <w:rPr>
                <w:lang w:val="uk-UA"/>
              </w:rPr>
            </w:pPr>
          </w:p>
        </w:tc>
        <w:tc>
          <w:tcPr>
            <w:tcW w:w="851" w:type="dxa"/>
            <w:gridSpan w:val="2"/>
            <w:noWrap/>
          </w:tcPr>
          <w:p w14:paraId="78AC8DB4" w14:textId="77777777" w:rsidR="000D7C8B" w:rsidRPr="002A411C" w:rsidRDefault="000D7C8B" w:rsidP="00D956E1">
            <w:pPr>
              <w:shd w:val="clear" w:color="auto" w:fill="FFFFFF"/>
              <w:tabs>
                <w:tab w:val="left" w:pos="4790"/>
                <w:tab w:val="left" w:pos="7320"/>
              </w:tabs>
              <w:jc w:val="both"/>
              <w:rPr>
                <w:lang w:val="uk-UA"/>
              </w:rPr>
            </w:pPr>
          </w:p>
        </w:tc>
        <w:tc>
          <w:tcPr>
            <w:tcW w:w="992" w:type="dxa"/>
            <w:gridSpan w:val="2"/>
            <w:noWrap/>
          </w:tcPr>
          <w:p w14:paraId="0EC5251C" w14:textId="77777777" w:rsidR="000D7C8B" w:rsidRPr="002A411C" w:rsidRDefault="000D7C8B" w:rsidP="00D956E1">
            <w:pPr>
              <w:shd w:val="clear" w:color="auto" w:fill="FFFFFF"/>
              <w:tabs>
                <w:tab w:val="left" w:pos="4790"/>
                <w:tab w:val="left" w:pos="7320"/>
              </w:tabs>
              <w:jc w:val="both"/>
              <w:rPr>
                <w:lang w:val="uk-UA"/>
              </w:rPr>
            </w:pPr>
          </w:p>
        </w:tc>
        <w:tc>
          <w:tcPr>
            <w:tcW w:w="1559" w:type="dxa"/>
            <w:gridSpan w:val="2"/>
          </w:tcPr>
          <w:p w14:paraId="3C2D5A3F" w14:textId="77777777" w:rsidR="000D7C8B" w:rsidRPr="002A411C" w:rsidRDefault="000D7C8B"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F73FDF7" w14:textId="27E666D7"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7D76BD84" w:rsidR="000D7C8B" w:rsidRPr="007D6244" w:rsidRDefault="000D7C8B" w:rsidP="00D956E1">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Pr>
                <w:lang w:val="uk-UA"/>
              </w:rPr>
              <w:t xml:space="preserve"> </w:t>
            </w:r>
          </w:p>
        </w:tc>
        <w:tc>
          <w:tcPr>
            <w:tcW w:w="1559" w:type="dxa"/>
            <w:noWrap/>
          </w:tcPr>
          <w:p w14:paraId="53D9AD6F" w14:textId="05CF1571" w:rsidR="000D7C8B" w:rsidRDefault="000D7C8B" w:rsidP="00D956E1">
            <w:pPr>
              <w:shd w:val="clear" w:color="auto" w:fill="FFFFFF"/>
              <w:tabs>
                <w:tab w:val="left" w:pos="4790"/>
                <w:tab w:val="left" w:pos="7320"/>
              </w:tabs>
              <w:jc w:val="both"/>
              <w:rPr>
                <w:lang w:val="uk-UA"/>
              </w:rPr>
            </w:pPr>
            <w:r>
              <w:rPr>
                <w:lang w:val="uk-UA"/>
              </w:rPr>
              <w:t xml:space="preserve">в/ч </w:t>
            </w:r>
            <w:r w:rsidR="00BA6228">
              <w:rPr>
                <w:lang w:val="uk-UA"/>
              </w:rPr>
              <w:t>А</w:t>
            </w:r>
            <w:r w:rsidR="008B7EE9">
              <w:rPr>
                <w:lang w:val="uk-UA"/>
              </w:rPr>
              <w:t>5141</w:t>
            </w:r>
          </w:p>
          <w:p w14:paraId="42C96605" w14:textId="06933FB2" w:rsidR="000D7C8B" w:rsidRPr="002A411C" w:rsidRDefault="00061EEB" w:rsidP="00D956E1">
            <w:pPr>
              <w:shd w:val="clear" w:color="auto" w:fill="FFFFFF"/>
              <w:tabs>
                <w:tab w:val="left" w:pos="4790"/>
                <w:tab w:val="left" w:pos="7320"/>
              </w:tabs>
              <w:jc w:val="both"/>
              <w:rPr>
                <w:lang w:val="uk-UA"/>
              </w:rPr>
            </w:pPr>
            <w:r>
              <w:rPr>
                <w:lang w:val="uk-UA"/>
              </w:rPr>
              <w:t xml:space="preserve">Селищний </w:t>
            </w:r>
            <w:r w:rsidR="000D7C8B">
              <w:rPr>
                <w:lang w:val="uk-UA"/>
              </w:rPr>
              <w:t>голова, старости</w:t>
            </w:r>
            <w:r>
              <w:rPr>
                <w:lang w:val="uk-UA"/>
              </w:rPr>
              <w:t>, директор КП «Березнакомунпослуга»</w:t>
            </w:r>
          </w:p>
        </w:tc>
        <w:tc>
          <w:tcPr>
            <w:tcW w:w="1701" w:type="dxa"/>
            <w:gridSpan w:val="2"/>
            <w:noWrap/>
          </w:tcPr>
          <w:p w14:paraId="435BAF26" w14:textId="77777777" w:rsidR="000D7C8B" w:rsidRPr="002A411C" w:rsidRDefault="000D7C8B" w:rsidP="00D956E1">
            <w:pPr>
              <w:shd w:val="clear" w:color="auto" w:fill="FFFFFF"/>
              <w:tabs>
                <w:tab w:val="left" w:pos="4790"/>
                <w:tab w:val="left" w:pos="7320"/>
              </w:tabs>
              <w:jc w:val="both"/>
              <w:rPr>
                <w:lang w:val="uk-UA"/>
              </w:rPr>
            </w:pPr>
          </w:p>
        </w:tc>
      </w:tr>
      <w:tr w:rsidR="000D7C8B" w:rsidRPr="00646E68" w14:paraId="47D040E7" w14:textId="77777777" w:rsidTr="00D956E1">
        <w:trPr>
          <w:trHeight w:val="300"/>
        </w:trPr>
        <w:tc>
          <w:tcPr>
            <w:tcW w:w="675" w:type="dxa"/>
            <w:gridSpan w:val="2"/>
            <w:noWrap/>
          </w:tcPr>
          <w:p w14:paraId="556B94D8" w14:textId="77777777" w:rsidR="000D7C8B" w:rsidRPr="002A411C" w:rsidRDefault="000D7C8B" w:rsidP="00F34E8C">
            <w:pPr>
              <w:shd w:val="clear" w:color="auto" w:fill="FFFFFF"/>
              <w:tabs>
                <w:tab w:val="left" w:pos="4790"/>
                <w:tab w:val="left" w:pos="7320"/>
              </w:tabs>
              <w:jc w:val="both"/>
              <w:rPr>
                <w:lang w:val="uk-UA"/>
              </w:rPr>
            </w:pPr>
            <w:r>
              <w:rPr>
                <w:lang w:val="uk-UA"/>
              </w:rPr>
              <w:t>2</w:t>
            </w:r>
          </w:p>
        </w:tc>
        <w:tc>
          <w:tcPr>
            <w:tcW w:w="1560" w:type="dxa"/>
            <w:gridSpan w:val="2"/>
            <w:noWrap/>
          </w:tcPr>
          <w:p w14:paraId="5DED1BFC"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1B3A1629" w14:textId="6C576916"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E70E7C2" w14:textId="41B4E0A8"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7131F56" w14:textId="77777777" w:rsidR="00333CDB" w:rsidRPr="00333CDB" w:rsidRDefault="00333CDB" w:rsidP="00333CDB">
            <w:pPr>
              <w:pStyle w:val="1"/>
              <w:tabs>
                <w:tab w:val="left" w:pos="284"/>
                <w:tab w:val="left" w:pos="1290"/>
              </w:tabs>
              <w:jc w:val="both"/>
              <w:rPr>
                <w:sz w:val="20"/>
                <w:szCs w:val="20"/>
              </w:rPr>
            </w:pPr>
            <w:r w:rsidRPr="00333CDB">
              <w:rPr>
                <w:color w:val="000000"/>
                <w:sz w:val="20"/>
                <w:szCs w:val="20"/>
                <w:lang w:val="uk-UA" w:eastAsia="uk-UA" w:bidi="uk-UA"/>
              </w:rPr>
              <w:t>розбір завалів, розчищення залізничних колій та автомобільних доріг;</w:t>
            </w:r>
          </w:p>
          <w:p w14:paraId="6C77AE2D" w14:textId="5ECB4496" w:rsidR="000D7C8B" w:rsidRPr="00333CDB" w:rsidRDefault="000D7C8B" w:rsidP="00D54E83">
            <w:pPr>
              <w:shd w:val="clear" w:color="auto" w:fill="FFFFFF"/>
              <w:tabs>
                <w:tab w:val="left" w:pos="4790"/>
                <w:tab w:val="left" w:pos="7320"/>
              </w:tabs>
              <w:jc w:val="both"/>
            </w:pPr>
          </w:p>
        </w:tc>
        <w:tc>
          <w:tcPr>
            <w:tcW w:w="709" w:type="dxa"/>
            <w:vMerge/>
          </w:tcPr>
          <w:p w14:paraId="4661F719" w14:textId="085B0481" w:rsidR="000D7C8B" w:rsidRPr="002A411C" w:rsidRDefault="000D7C8B" w:rsidP="00296EA1">
            <w:pPr>
              <w:shd w:val="clear" w:color="auto" w:fill="FFFFFF"/>
              <w:tabs>
                <w:tab w:val="left" w:pos="4790"/>
                <w:tab w:val="left" w:pos="7320"/>
              </w:tabs>
              <w:jc w:val="both"/>
              <w:rPr>
                <w:lang w:val="uk-UA"/>
              </w:rPr>
            </w:pPr>
          </w:p>
        </w:tc>
        <w:tc>
          <w:tcPr>
            <w:tcW w:w="567" w:type="dxa"/>
            <w:noWrap/>
          </w:tcPr>
          <w:p w14:paraId="37515293" w14:textId="0E3C390A"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5D998BC"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47C53B2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47A9B8F"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C7F4240" w14:textId="5E597D1B"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05F9C258"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1EE1696" w14:textId="77777777" w:rsidR="008B7EE9" w:rsidRDefault="008B7EE9" w:rsidP="008B7EE9">
            <w:pPr>
              <w:shd w:val="clear" w:color="auto" w:fill="FFFFFF"/>
              <w:tabs>
                <w:tab w:val="left" w:pos="4790"/>
                <w:tab w:val="left" w:pos="7320"/>
              </w:tabs>
              <w:jc w:val="both"/>
              <w:rPr>
                <w:lang w:val="uk-UA"/>
              </w:rPr>
            </w:pPr>
            <w:r>
              <w:rPr>
                <w:lang w:val="uk-UA"/>
              </w:rPr>
              <w:t>в/ч А5141</w:t>
            </w:r>
          </w:p>
          <w:p w14:paraId="13F8E5BA" w14:textId="46DD060D"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E91BB6E"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1FEA01E0" w14:textId="77777777" w:rsidTr="00D956E1">
        <w:trPr>
          <w:trHeight w:val="300"/>
        </w:trPr>
        <w:tc>
          <w:tcPr>
            <w:tcW w:w="675" w:type="dxa"/>
            <w:gridSpan w:val="2"/>
            <w:noWrap/>
          </w:tcPr>
          <w:p w14:paraId="1B56C4DF" w14:textId="77777777" w:rsidR="000D7C8B" w:rsidRPr="002A411C" w:rsidRDefault="000D7C8B" w:rsidP="00F34E8C">
            <w:pPr>
              <w:shd w:val="clear" w:color="auto" w:fill="FFFFFF"/>
              <w:tabs>
                <w:tab w:val="left" w:pos="4790"/>
                <w:tab w:val="left" w:pos="7320"/>
              </w:tabs>
              <w:jc w:val="both"/>
              <w:rPr>
                <w:lang w:val="uk-UA"/>
              </w:rPr>
            </w:pPr>
            <w:r>
              <w:rPr>
                <w:lang w:val="uk-UA"/>
              </w:rPr>
              <w:t>3</w:t>
            </w:r>
          </w:p>
        </w:tc>
        <w:tc>
          <w:tcPr>
            <w:tcW w:w="1560" w:type="dxa"/>
            <w:gridSpan w:val="2"/>
            <w:noWrap/>
          </w:tcPr>
          <w:p w14:paraId="4A408A91"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ACB6884" w14:textId="2910A86E"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8757110" w14:textId="5029D39A"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95E76C6" w14:textId="77777777" w:rsidR="00333CDB" w:rsidRPr="00333CDB" w:rsidRDefault="00333CDB" w:rsidP="00333CDB">
            <w:pPr>
              <w:pStyle w:val="1"/>
              <w:tabs>
                <w:tab w:val="left" w:pos="284"/>
              </w:tabs>
              <w:jc w:val="both"/>
              <w:rPr>
                <w:sz w:val="20"/>
                <w:szCs w:val="20"/>
              </w:rPr>
            </w:pPr>
            <w:r w:rsidRPr="00333CDB">
              <w:rPr>
                <w:sz w:val="20"/>
                <w:szCs w:val="20"/>
                <w:lang w:val="uk-UA"/>
              </w:rPr>
              <w:t xml:space="preserve">будівництво захисних споруд, швидко споруджуваних захисних споруд </w:t>
            </w:r>
            <w:r w:rsidRPr="00333CDB">
              <w:rPr>
                <w:sz w:val="20"/>
                <w:szCs w:val="20"/>
                <w:lang w:val="uk-UA"/>
              </w:rPr>
              <w:lastRenderedPageBreak/>
              <w:t>цивільного захисту, створення найпростіших укриттів та інших інженерних споруд спеціального призначення;</w:t>
            </w:r>
          </w:p>
          <w:p w14:paraId="6C7F35DF" w14:textId="2D7F57F7" w:rsidR="000D7C8B" w:rsidRPr="00333CDB" w:rsidRDefault="000D7C8B" w:rsidP="00F34E8C">
            <w:pPr>
              <w:shd w:val="clear" w:color="auto" w:fill="FFFFFF"/>
              <w:tabs>
                <w:tab w:val="left" w:pos="4790"/>
                <w:tab w:val="left" w:pos="7320"/>
              </w:tabs>
              <w:jc w:val="both"/>
            </w:pPr>
          </w:p>
        </w:tc>
        <w:tc>
          <w:tcPr>
            <w:tcW w:w="709" w:type="dxa"/>
            <w:vMerge/>
          </w:tcPr>
          <w:p w14:paraId="67429BA7" w14:textId="1BC2A00B" w:rsidR="000D7C8B" w:rsidRPr="002A411C" w:rsidRDefault="000D7C8B" w:rsidP="00296EA1">
            <w:pPr>
              <w:shd w:val="clear" w:color="auto" w:fill="FFFFFF"/>
              <w:tabs>
                <w:tab w:val="left" w:pos="4790"/>
                <w:tab w:val="left" w:pos="7320"/>
              </w:tabs>
              <w:jc w:val="both"/>
              <w:rPr>
                <w:lang w:val="uk-UA"/>
              </w:rPr>
            </w:pPr>
          </w:p>
        </w:tc>
        <w:tc>
          <w:tcPr>
            <w:tcW w:w="567" w:type="dxa"/>
            <w:noWrap/>
          </w:tcPr>
          <w:p w14:paraId="015A4863" w14:textId="3764E137"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7F97B4F5"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A0627A4"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92BC812"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E5D2A38" w14:textId="157F610E"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1C00E350" w:rsidR="000D7C8B" w:rsidRPr="002A411C"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E51830" w14:textId="77777777" w:rsidR="008B7EE9" w:rsidRDefault="008B7EE9" w:rsidP="008B7EE9">
            <w:pPr>
              <w:shd w:val="clear" w:color="auto" w:fill="FFFFFF"/>
              <w:tabs>
                <w:tab w:val="left" w:pos="4790"/>
                <w:tab w:val="left" w:pos="7320"/>
              </w:tabs>
              <w:jc w:val="both"/>
              <w:rPr>
                <w:lang w:val="uk-UA"/>
              </w:rPr>
            </w:pPr>
            <w:r>
              <w:rPr>
                <w:lang w:val="uk-UA"/>
              </w:rPr>
              <w:t>в/ч А5141</w:t>
            </w:r>
          </w:p>
          <w:p w14:paraId="570F203E" w14:textId="6F1FAAC6"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7A54BD2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34A9FE32" w14:textId="77777777" w:rsidTr="00D956E1">
        <w:trPr>
          <w:trHeight w:val="300"/>
        </w:trPr>
        <w:tc>
          <w:tcPr>
            <w:tcW w:w="675" w:type="dxa"/>
            <w:gridSpan w:val="2"/>
            <w:noWrap/>
          </w:tcPr>
          <w:p w14:paraId="6F56AD89" w14:textId="77777777" w:rsidR="000D7C8B" w:rsidRPr="002A411C" w:rsidRDefault="000D7C8B" w:rsidP="00F34E8C">
            <w:pPr>
              <w:shd w:val="clear" w:color="auto" w:fill="FFFFFF"/>
              <w:tabs>
                <w:tab w:val="left" w:pos="4790"/>
                <w:tab w:val="left" w:pos="7320"/>
              </w:tabs>
              <w:jc w:val="both"/>
              <w:rPr>
                <w:lang w:val="uk-UA"/>
              </w:rPr>
            </w:pPr>
            <w:r>
              <w:rPr>
                <w:lang w:val="uk-UA"/>
              </w:rPr>
              <w:t>4</w:t>
            </w:r>
          </w:p>
        </w:tc>
        <w:tc>
          <w:tcPr>
            <w:tcW w:w="1560" w:type="dxa"/>
            <w:gridSpan w:val="2"/>
            <w:noWrap/>
          </w:tcPr>
          <w:p w14:paraId="2F798B12"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B4C65B1" w14:textId="64D9062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CE61A21" w14:textId="726569F3"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5234B0A" w14:textId="77777777" w:rsidR="00333CDB" w:rsidRPr="00333CDB" w:rsidRDefault="00333CDB" w:rsidP="00333CDB">
            <w:pPr>
              <w:pStyle w:val="1"/>
              <w:tabs>
                <w:tab w:val="left" w:pos="284"/>
              </w:tabs>
              <w:jc w:val="both"/>
              <w:rPr>
                <w:sz w:val="20"/>
                <w:szCs w:val="20"/>
                <w:lang w:val="uk-UA"/>
              </w:rPr>
            </w:pPr>
            <w:r w:rsidRPr="00333CDB">
              <w:rPr>
                <w:color w:val="000000"/>
                <w:sz w:val="20"/>
                <w:szCs w:val="20"/>
                <w:lang w:val="uk-UA" w:eastAsia="uk-UA" w:bidi="uk-UA"/>
              </w:rPr>
              <w:t>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54B00171" w14:textId="50FD6B38" w:rsidR="000D7C8B" w:rsidRPr="00333CDB" w:rsidRDefault="000D7C8B" w:rsidP="00D54E83">
            <w:pPr>
              <w:shd w:val="clear" w:color="auto" w:fill="FFFFFF"/>
              <w:tabs>
                <w:tab w:val="left" w:pos="4790"/>
                <w:tab w:val="left" w:pos="7320"/>
              </w:tabs>
              <w:rPr>
                <w:lang w:val="uk-UA"/>
              </w:rPr>
            </w:pPr>
          </w:p>
        </w:tc>
        <w:tc>
          <w:tcPr>
            <w:tcW w:w="709" w:type="dxa"/>
            <w:vMerge/>
          </w:tcPr>
          <w:p w14:paraId="7F342D14" w14:textId="70FDDC75" w:rsidR="000D7C8B" w:rsidRPr="002A411C" w:rsidRDefault="000D7C8B" w:rsidP="00296EA1">
            <w:pPr>
              <w:shd w:val="clear" w:color="auto" w:fill="FFFFFF"/>
              <w:tabs>
                <w:tab w:val="left" w:pos="4790"/>
                <w:tab w:val="left" w:pos="7320"/>
              </w:tabs>
              <w:jc w:val="both"/>
              <w:rPr>
                <w:lang w:val="uk-UA"/>
              </w:rPr>
            </w:pPr>
          </w:p>
        </w:tc>
        <w:tc>
          <w:tcPr>
            <w:tcW w:w="567" w:type="dxa"/>
            <w:noWrap/>
          </w:tcPr>
          <w:p w14:paraId="0FB26117" w14:textId="3420D7BE"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943568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375BEC4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C83910B"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B31B915" w14:textId="7B35B069"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60939ACA"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0DDBCE9" w14:textId="77777777" w:rsidR="008B7EE9" w:rsidRDefault="008B7EE9" w:rsidP="008B7EE9">
            <w:pPr>
              <w:shd w:val="clear" w:color="auto" w:fill="FFFFFF"/>
              <w:tabs>
                <w:tab w:val="left" w:pos="4790"/>
                <w:tab w:val="left" w:pos="7320"/>
              </w:tabs>
              <w:jc w:val="both"/>
              <w:rPr>
                <w:lang w:val="uk-UA"/>
              </w:rPr>
            </w:pPr>
            <w:r>
              <w:rPr>
                <w:lang w:val="uk-UA"/>
              </w:rPr>
              <w:t>в/ч А5141</w:t>
            </w:r>
          </w:p>
          <w:p w14:paraId="68596D89" w14:textId="5966080E"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9CC10B6"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7A34504" w14:textId="77777777" w:rsidTr="00D956E1">
        <w:trPr>
          <w:trHeight w:val="300"/>
        </w:trPr>
        <w:tc>
          <w:tcPr>
            <w:tcW w:w="675" w:type="dxa"/>
            <w:gridSpan w:val="2"/>
            <w:noWrap/>
          </w:tcPr>
          <w:p w14:paraId="7889831A" w14:textId="77777777" w:rsidR="000D7C8B" w:rsidRDefault="000D7C8B" w:rsidP="005E677A">
            <w:pPr>
              <w:shd w:val="clear" w:color="auto" w:fill="FFFFFF"/>
              <w:tabs>
                <w:tab w:val="left" w:pos="4790"/>
                <w:tab w:val="left" w:pos="7320"/>
              </w:tabs>
              <w:jc w:val="both"/>
              <w:rPr>
                <w:lang w:val="uk-UA"/>
              </w:rPr>
            </w:pPr>
            <w:r>
              <w:rPr>
                <w:lang w:val="uk-UA"/>
              </w:rPr>
              <w:t>5</w:t>
            </w:r>
          </w:p>
        </w:tc>
        <w:tc>
          <w:tcPr>
            <w:tcW w:w="1560" w:type="dxa"/>
            <w:gridSpan w:val="2"/>
            <w:noWrap/>
          </w:tcPr>
          <w:p w14:paraId="7CC324AF"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4E776C76" w14:textId="65634E6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88D9FC" w14:textId="69C312B9"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29918EF" w14:textId="1A00B88F" w:rsidR="000D7C8B" w:rsidRPr="00333CDB" w:rsidRDefault="00333CDB" w:rsidP="005E677A">
            <w:pPr>
              <w:shd w:val="clear" w:color="auto" w:fill="FFFFFF"/>
              <w:tabs>
                <w:tab w:val="left" w:pos="4790"/>
                <w:tab w:val="left" w:pos="7320"/>
              </w:tabs>
              <w:rPr>
                <w:lang w:val="uk-UA"/>
              </w:rPr>
            </w:pPr>
            <w:r w:rsidRPr="00333CDB">
              <w:rPr>
                <w:color w:val="000000"/>
                <w:lang w:val="uk-UA" w:eastAsia="uk-UA" w:bidi="uk-UA"/>
              </w:rPr>
              <w:t>вантажно – розвантажувальні роботи, що виконуються на залізницях</w:t>
            </w:r>
          </w:p>
        </w:tc>
        <w:tc>
          <w:tcPr>
            <w:tcW w:w="709" w:type="dxa"/>
            <w:vMerge/>
          </w:tcPr>
          <w:p w14:paraId="265E74B9" w14:textId="6F9C9210" w:rsidR="000D7C8B" w:rsidRPr="002A411C" w:rsidRDefault="000D7C8B" w:rsidP="005E677A">
            <w:pPr>
              <w:shd w:val="clear" w:color="auto" w:fill="FFFFFF"/>
              <w:tabs>
                <w:tab w:val="left" w:pos="4790"/>
                <w:tab w:val="left" w:pos="7320"/>
              </w:tabs>
              <w:jc w:val="both"/>
              <w:rPr>
                <w:lang w:val="uk-UA"/>
              </w:rPr>
            </w:pPr>
          </w:p>
        </w:tc>
        <w:tc>
          <w:tcPr>
            <w:tcW w:w="567" w:type="dxa"/>
            <w:noWrap/>
          </w:tcPr>
          <w:p w14:paraId="10B0A644" w14:textId="6B0168EA"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63E73600"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380F79CA"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44C0016A"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0D7C8B" w:rsidRDefault="000D7C8B" w:rsidP="005E677A">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40FB013" w14:textId="77777777" w:rsidR="000D7C8B" w:rsidRPr="002A411C" w:rsidRDefault="000D7C8B"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3B58AD67"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8B0DF2F" w14:textId="77777777" w:rsidR="008B7EE9" w:rsidRDefault="008B7EE9" w:rsidP="008B7EE9">
            <w:pPr>
              <w:shd w:val="clear" w:color="auto" w:fill="FFFFFF"/>
              <w:tabs>
                <w:tab w:val="left" w:pos="4790"/>
                <w:tab w:val="left" w:pos="7320"/>
              </w:tabs>
              <w:jc w:val="both"/>
              <w:rPr>
                <w:lang w:val="uk-UA"/>
              </w:rPr>
            </w:pPr>
            <w:r>
              <w:rPr>
                <w:lang w:val="uk-UA"/>
              </w:rPr>
              <w:t>в/ч А5141</w:t>
            </w:r>
          </w:p>
          <w:p w14:paraId="3347EB0B" w14:textId="4C87C018"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910E161"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6F139ACA" w14:textId="77777777" w:rsidTr="00D956E1">
        <w:trPr>
          <w:trHeight w:val="300"/>
        </w:trPr>
        <w:tc>
          <w:tcPr>
            <w:tcW w:w="675" w:type="dxa"/>
            <w:gridSpan w:val="2"/>
            <w:noWrap/>
          </w:tcPr>
          <w:p w14:paraId="5D9B912E" w14:textId="77777777" w:rsidR="000D7C8B" w:rsidRDefault="000D7C8B" w:rsidP="005E677A">
            <w:pPr>
              <w:shd w:val="clear" w:color="auto" w:fill="FFFFFF"/>
              <w:tabs>
                <w:tab w:val="left" w:pos="4790"/>
                <w:tab w:val="left" w:pos="7320"/>
              </w:tabs>
              <w:jc w:val="both"/>
              <w:rPr>
                <w:lang w:val="uk-UA"/>
              </w:rPr>
            </w:pPr>
            <w:r>
              <w:rPr>
                <w:lang w:val="uk-UA"/>
              </w:rPr>
              <w:lastRenderedPageBreak/>
              <w:t>6</w:t>
            </w:r>
          </w:p>
        </w:tc>
        <w:tc>
          <w:tcPr>
            <w:tcW w:w="1560" w:type="dxa"/>
            <w:gridSpan w:val="2"/>
            <w:noWrap/>
          </w:tcPr>
          <w:p w14:paraId="1DE7B81E"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341D6CAD" w14:textId="5D8F240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7DEEFF4" w14:textId="75CCA1DA"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5D3A51F" w14:textId="77777777" w:rsidR="00333CDB" w:rsidRPr="00333CDB" w:rsidRDefault="00333CDB" w:rsidP="00333CDB">
            <w:pPr>
              <w:pStyle w:val="1"/>
              <w:tabs>
                <w:tab w:val="left" w:pos="284"/>
              </w:tabs>
              <w:jc w:val="both"/>
              <w:rPr>
                <w:sz w:val="20"/>
                <w:szCs w:val="20"/>
              </w:rPr>
            </w:pPr>
            <w:r w:rsidRPr="00333CDB">
              <w:rPr>
                <w:color w:val="000000"/>
                <w:sz w:val="20"/>
                <w:szCs w:val="20"/>
                <w:lang w:val="uk-UA" w:eastAsia="uk-UA" w:bidi="uk-UA"/>
              </w:rPr>
              <w:t>роботи із забезпечення сталого функціонування об’єктів підвищеної небезпеки на випадок надзвичайних ситуацій;</w:t>
            </w:r>
          </w:p>
          <w:p w14:paraId="49763065" w14:textId="53307A60" w:rsidR="000D7C8B" w:rsidRPr="00333CDB" w:rsidRDefault="000D7C8B" w:rsidP="005E677A">
            <w:pPr>
              <w:shd w:val="clear" w:color="auto" w:fill="FFFFFF"/>
              <w:tabs>
                <w:tab w:val="left" w:pos="4790"/>
                <w:tab w:val="left" w:pos="7320"/>
              </w:tabs>
            </w:pPr>
          </w:p>
        </w:tc>
        <w:tc>
          <w:tcPr>
            <w:tcW w:w="709" w:type="dxa"/>
            <w:vMerge/>
          </w:tcPr>
          <w:p w14:paraId="562B766C" w14:textId="0ECC47E4" w:rsidR="000D7C8B" w:rsidRPr="002A411C" w:rsidRDefault="000D7C8B" w:rsidP="005E677A">
            <w:pPr>
              <w:shd w:val="clear" w:color="auto" w:fill="FFFFFF"/>
              <w:tabs>
                <w:tab w:val="left" w:pos="4790"/>
                <w:tab w:val="left" w:pos="7320"/>
              </w:tabs>
              <w:jc w:val="both"/>
              <w:rPr>
                <w:lang w:val="uk-UA"/>
              </w:rPr>
            </w:pPr>
          </w:p>
        </w:tc>
        <w:tc>
          <w:tcPr>
            <w:tcW w:w="567" w:type="dxa"/>
            <w:noWrap/>
          </w:tcPr>
          <w:p w14:paraId="5C6ADE01" w14:textId="3022D17E"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0AD3C53A"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7941F505"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7261AE6F"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9D15DD" w14:textId="0E8666AC"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6BA4E362"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46EF88C" w14:textId="77777777" w:rsidR="008B7EE9" w:rsidRDefault="008B7EE9" w:rsidP="008B7EE9">
            <w:pPr>
              <w:shd w:val="clear" w:color="auto" w:fill="FFFFFF"/>
              <w:tabs>
                <w:tab w:val="left" w:pos="4790"/>
                <w:tab w:val="left" w:pos="7320"/>
              </w:tabs>
              <w:jc w:val="both"/>
              <w:rPr>
                <w:lang w:val="uk-UA"/>
              </w:rPr>
            </w:pPr>
            <w:r>
              <w:rPr>
                <w:lang w:val="uk-UA"/>
              </w:rPr>
              <w:t>в/ч А5141</w:t>
            </w:r>
          </w:p>
          <w:p w14:paraId="1AB8F418" w14:textId="7DD78B74"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478F31E"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701B104C" w14:textId="77777777" w:rsidTr="00D956E1">
        <w:trPr>
          <w:trHeight w:val="300"/>
        </w:trPr>
        <w:tc>
          <w:tcPr>
            <w:tcW w:w="675" w:type="dxa"/>
            <w:gridSpan w:val="2"/>
            <w:noWrap/>
          </w:tcPr>
          <w:p w14:paraId="5E262FDE" w14:textId="77777777" w:rsidR="000D7C8B" w:rsidRPr="00256712" w:rsidRDefault="000D7C8B" w:rsidP="00F34E8C">
            <w:pPr>
              <w:shd w:val="clear" w:color="auto" w:fill="FFFFFF"/>
              <w:tabs>
                <w:tab w:val="left" w:pos="4790"/>
                <w:tab w:val="left" w:pos="7320"/>
              </w:tabs>
              <w:jc w:val="both"/>
              <w:rPr>
                <w:lang w:val="uk-UA"/>
              </w:rPr>
            </w:pPr>
            <w:r>
              <w:rPr>
                <w:lang w:val="uk-UA"/>
              </w:rPr>
              <w:t>7</w:t>
            </w:r>
          </w:p>
        </w:tc>
        <w:tc>
          <w:tcPr>
            <w:tcW w:w="1560" w:type="dxa"/>
            <w:gridSpan w:val="2"/>
            <w:noWrap/>
          </w:tcPr>
          <w:p w14:paraId="557E08DB"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7A07347B" w14:textId="5F2694D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17554EA" w14:textId="7E14C1BB" w:rsidR="000D7C8B"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4E09C086" w14:textId="77777777" w:rsidR="006F5A41" w:rsidRPr="006F5A41" w:rsidRDefault="006F5A41" w:rsidP="006F5A41">
            <w:pPr>
              <w:pStyle w:val="1"/>
              <w:tabs>
                <w:tab w:val="left" w:pos="284"/>
              </w:tabs>
              <w:jc w:val="both"/>
              <w:rPr>
                <w:sz w:val="20"/>
                <w:szCs w:val="20"/>
              </w:rPr>
            </w:pPr>
            <w:r w:rsidRPr="006F5A41">
              <w:rPr>
                <w:color w:val="000000"/>
                <w:sz w:val="20"/>
                <w:szCs w:val="20"/>
                <w:lang w:val="uk-UA" w:eastAsia="uk-UA" w:bidi="uk-UA"/>
              </w:rPr>
              <w:t>роботи по виготовленню попереджувальних знаків, захисних стрічок для огородження небезпечних місць;</w:t>
            </w:r>
          </w:p>
          <w:p w14:paraId="30EB86CB" w14:textId="61F34E25" w:rsidR="000D7C8B" w:rsidRPr="006F5A41" w:rsidRDefault="000D7C8B" w:rsidP="00F34E8C">
            <w:pPr>
              <w:widowControl/>
              <w:autoSpaceDE/>
              <w:autoSpaceDN/>
              <w:adjustRightInd/>
              <w:jc w:val="both"/>
              <w:rPr>
                <w:rFonts w:eastAsia="Times New Roman"/>
                <w:spacing w:val="-11"/>
              </w:rPr>
            </w:pPr>
          </w:p>
        </w:tc>
        <w:tc>
          <w:tcPr>
            <w:tcW w:w="709" w:type="dxa"/>
            <w:vMerge/>
          </w:tcPr>
          <w:p w14:paraId="569EE28A" w14:textId="446909BB" w:rsidR="000D7C8B" w:rsidRDefault="000D7C8B" w:rsidP="00F34E8C">
            <w:pPr>
              <w:shd w:val="clear" w:color="auto" w:fill="FFFFFF"/>
              <w:tabs>
                <w:tab w:val="left" w:pos="4790"/>
                <w:tab w:val="left" w:pos="7320"/>
              </w:tabs>
              <w:jc w:val="both"/>
              <w:rPr>
                <w:lang w:val="uk-UA"/>
              </w:rPr>
            </w:pPr>
          </w:p>
        </w:tc>
        <w:tc>
          <w:tcPr>
            <w:tcW w:w="567" w:type="dxa"/>
            <w:noWrap/>
          </w:tcPr>
          <w:p w14:paraId="2865AC17" w14:textId="42CBAB9C" w:rsidR="000D7C8B" w:rsidRDefault="000D7C8B" w:rsidP="00F34E8C">
            <w:pPr>
              <w:shd w:val="clear" w:color="auto" w:fill="FFFFFF"/>
              <w:tabs>
                <w:tab w:val="left" w:pos="4790"/>
                <w:tab w:val="left" w:pos="7320"/>
              </w:tabs>
              <w:jc w:val="both"/>
              <w:rPr>
                <w:lang w:val="uk-UA"/>
              </w:rPr>
            </w:pPr>
          </w:p>
        </w:tc>
        <w:tc>
          <w:tcPr>
            <w:tcW w:w="851" w:type="dxa"/>
            <w:gridSpan w:val="2"/>
            <w:noWrap/>
          </w:tcPr>
          <w:p w14:paraId="5F87ADA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31E659D"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02D38D6" w14:textId="47449A58" w:rsidR="000D7C8B"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7AE08C8"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1EA4CE0" w14:textId="1A93C37D" w:rsidR="000D7C8B"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493ECD6" w14:textId="75BB4F7C" w:rsidR="000D7C8B"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B92202F" w14:textId="77777777" w:rsidR="008B7EE9" w:rsidRDefault="008B7EE9" w:rsidP="008B7EE9">
            <w:pPr>
              <w:shd w:val="clear" w:color="auto" w:fill="FFFFFF"/>
              <w:tabs>
                <w:tab w:val="left" w:pos="4790"/>
                <w:tab w:val="left" w:pos="7320"/>
              </w:tabs>
              <w:jc w:val="both"/>
              <w:rPr>
                <w:lang w:val="uk-UA"/>
              </w:rPr>
            </w:pPr>
            <w:r>
              <w:rPr>
                <w:lang w:val="uk-UA"/>
              </w:rPr>
              <w:t>в/ч А5141</w:t>
            </w:r>
          </w:p>
          <w:p w14:paraId="19F1C82D" w14:textId="7A634894"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B99388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DC8327A" w14:textId="77777777" w:rsidTr="007B3F4E">
        <w:trPr>
          <w:trHeight w:val="300"/>
        </w:trPr>
        <w:tc>
          <w:tcPr>
            <w:tcW w:w="675" w:type="dxa"/>
            <w:gridSpan w:val="2"/>
            <w:noWrap/>
          </w:tcPr>
          <w:p w14:paraId="2343C022" w14:textId="144552FC" w:rsidR="000D7C8B" w:rsidRDefault="000D7C8B" w:rsidP="0068675C">
            <w:pPr>
              <w:shd w:val="clear" w:color="auto" w:fill="FFFFFF"/>
              <w:tabs>
                <w:tab w:val="left" w:pos="4790"/>
                <w:tab w:val="left" w:pos="7320"/>
              </w:tabs>
              <w:jc w:val="both"/>
              <w:rPr>
                <w:lang w:val="uk-UA"/>
              </w:rPr>
            </w:pPr>
            <w:r>
              <w:rPr>
                <w:lang w:val="uk-UA"/>
              </w:rPr>
              <w:t>8</w:t>
            </w:r>
          </w:p>
        </w:tc>
        <w:tc>
          <w:tcPr>
            <w:tcW w:w="1560" w:type="dxa"/>
            <w:gridSpan w:val="2"/>
            <w:noWrap/>
          </w:tcPr>
          <w:p w14:paraId="2C4471E2" w14:textId="77777777" w:rsidR="000D7C8B" w:rsidRDefault="000D7C8B" w:rsidP="0068675C">
            <w:pPr>
              <w:shd w:val="clear" w:color="auto" w:fill="FFFFFF"/>
              <w:tabs>
                <w:tab w:val="left" w:pos="4790"/>
                <w:tab w:val="left" w:pos="7320"/>
              </w:tabs>
              <w:jc w:val="both"/>
              <w:rPr>
                <w:lang w:val="uk-UA"/>
              </w:rPr>
            </w:pPr>
            <w:r>
              <w:rPr>
                <w:lang w:val="uk-UA"/>
              </w:rPr>
              <w:t>Березнянська селищна рада</w:t>
            </w:r>
          </w:p>
          <w:p w14:paraId="792E94F7" w14:textId="58D1C072" w:rsidR="007B51EE" w:rsidRDefault="007B51EE" w:rsidP="0068675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B15C5EA" w14:textId="11AC8F80" w:rsidR="000D7C8B" w:rsidRDefault="000D7C8B" w:rsidP="0068675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D10AED" w14:textId="77777777" w:rsidR="006F5A41" w:rsidRPr="006F5A41" w:rsidRDefault="006F5A41" w:rsidP="008B748A">
            <w:pPr>
              <w:pStyle w:val="1"/>
              <w:widowControl/>
              <w:tabs>
                <w:tab w:val="left" w:pos="282"/>
              </w:tabs>
              <w:spacing w:line="240" w:lineRule="auto"/>
              <w:jc w:val="both"/>
              <w:rPr>
                <w:b/>
                <w:spacing w:val="-11"/>
                <w:sz w:val="20"/>
                <w:szCs w:val="20"/>
                <w:lang w:val="uk-UA"/>
              </w:rPr>
            </w:pPr>
            <w:r w:rsidRPr="006F5A41">
              <w:rPr>
                <w:color w:val="000000"/>
                <w:sz w:val="20"/>
                <w:szCs w:val="20"/>
                <w:lang w:val="uk-UA" w:eastAsia="uk-UA" w:bidi="uk-UA"/>
              </w:rPr>
              <w:t xml:space="preserve">виконання робіт для задоволення потреб Збройних Сил України, (заготівля дров для військових, облаштування та укріплення блокпостів, вирубка дерев для формування окопів, облаштування місць </w:t>
            </w:r>
            <w:r w:rsidRPr="006F5A41">
              <w:rPr>
                <w:color w:val="000000"/>
                <w:sz w:val="20"/>
                <w:szCs w:val="20"/>
                <w:lang w:val="uk-UA" w:eastAsia="uk-UA" w:bidi="uk-UA"/>
              </w:rPr>
              <w:lastRenderedPageBreak/>
              <w:t>перебування та відпочинку військових, плетіння маскувальних сіток, виготовлення окопних свічок, надання допомоги в приготуванні їжі, ремонт та пошив одягу).</w:t>
            </w:r>
          </w:p>
          <w:p w14:paraId="5D5650FD" w14:textId="07055D18" w:rsidR="000D7C8B" w:rsidRPr="006F5A41" w:rsidRDefault="000D7C8B" w:rsidP="0068675C">
            <w:pPr>
              <w:widowControl/>
              <w:autoSpaceDE/>
              <w:autoSpaceDN/>
              <w:adjustRightInd/>
              <w:jc w:val="both"/>
              <w:rPr>
                <w:lang w:val="uk-UA"/>
              </w:rPr>
            </w:pPr>
          </w:p>
        </w:tc>
        <w:tc>
          <w:tcPr>
            <w:tcW w:w="709" w:type="dxa"/>
            <w:vMerge/>
          </w:tcPr>
          <w:p w14:paraId="536DCF7A" w14:textId="77777777" w:rsidR="000D7C8B" w:rsidRDefault="000D7C8B" w:rsidP="0068675C">
            <w:pPr>
              <w:shd w:val="clear" w:color="auto" w:fill="FFFFFF"/>
              <w:tabs>
                <w:tab w:val="left" w:pos="4790"/>
                <w:tab w:val="left" w:pos="7320"/>
              </w:tabs>
              <w:jc w:val="both"/>
              <w:rPr>
                <w:lang w:val="uk-UA"/>
              </w:rPr>
            </w:pPr>
          </w:p>
        </w:tc>
        <w:tc>
          <w:tcPr>
            <w:tcW w:w="567" w:type="dxa"/>
            <w:noWrap/>
          </w:tcPr>
          <w:p w14:paraId="36BD65CB" w14:textId="1A835B89" w:rsidR="000D7C8B" w:rsidRDefault="000D7C8B" w:rsidP="0068675C">
            <w:pPr>
              <w:shd w:val="clear" w:color="auto" w:fill="FFFFFF"/>
              <w:tabs>
                <w:tab w:val="left" w:pos="4790"/>
                <w:tab w:val="left" w:pos="7320"/>
              </w:tabs>
              <w:jc w:val="both"/>
              <w:rPr>
                <w:lang w:val="uk-UA"/>
              </w:rPr>
            </w:pPr>
          </w:p>
        </w:tc>
        <w:tc>
          <w:tcPr>
            <w:tcW w:w="851" w:type="dxa"/>
            <w:gridSpan w:val="2"/>
            <w:noWrap/>
          </w:tcPr>
          <w:p w14:paraId="1AF6FADC" w14:textId="77777777" w:rsidR="000D7C8B" w:rsidRPr="002A411C" w:rsidRDefault="000D7C8B" w:rsidP="0068675C">
            <w:pPr>
              <w:shd w:val="clear" w:color="auto" w:fill="FFFFFF"/>
              <w:tabs>
                <w:tab w:val="left" w:pos="4790"/>
                <w:tab w:val="left" w:pos="7320"/>
              </w:tabs>
              <w:jc w:val="both"/>
              <w:rPr>
                <w:lang w:val="uk-UA"/>
              </w:rPr>
            </w:pPr>
          </w:p>
        </w:tc>
        <w:tc>
          <w:tcPr>
            <w:tcW w:w="992" w:type="dxa"/>
            <w:gridSpan w:val="2"/>
            <w:noWrap/>
          </w:tcPr>
          <w:p w14:paraId="100282CC" w14:textId="77777777" w:rsidR="000D7C8B" w:rsidRPr="002A411C" w:rsidRDefault="000D7C8B" w:rsidP="0068675C">
            <w:pPr>
              <w:shd w:val="clear" w:color="auto" w:fill="FFFFFF"/>
              <w:tabs>
                <w:tab w:val="left" w:pos="4790"/>
                <w:tab w:val="left" w:pos="7320"/>
              </w:tabs>
              <w:jc w:val="both"/>
              <w:rPr>
                <w:lang w:val="uk-UA"/>
              </w:rPr>
            </w:pPr>
          </w:p>
        </w:tc>
        <w:tc>
          <w:tcPr>
            <w:tcW w:w="1559" w:type="dxa"/>
            <w:gridSpan w:val="2"/>
          </w:tcPr>
          <w:p w14:paraId="4B607A6A" w14:textId="2C678787" w:rsidR="000D7C8B" w:rsidRDefault="000D7C8B" w:rsidP="0068675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AC70656" w14:textId="77777777" w:rsidR="000D7C8B" w:rsidRDefault="000D7C8B" w:rsidP="0068675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F451816" w14:textId="604ABEDF" w:rsidR="000D7C8B" w:rsidRDefault="000D7C8B" w:rsidP="0068675C">
            <w:pPr>
              <w:shd w:val="clear" w:color="auto" w:fill="FFFFFF"/>
              <w:tabs>
                <w:tab w:val="left" w:pos="4790"/>
                <w:tab w:val="left" w:pos="7320"/>
              </w:tabs>
              <w:jc w:val="both"/>
              <w:rPr>
                <w:lang w:val="uk-UA"/>
              </w:rPr>
            </w:pPr>
            <w:r>
              <w:rPr>
                <w:lang w:val="uk-UA"/>
              </w:rPr>
              <w:t>о 8 годині</w:t>
            </w:r>
          </w:p>
        </w:tc>
        <w:tc>
          <w:tcPr>
            <w:tcW w:w="1310" w:type="dxa"/>
          </w:tcPr>
          <w:p w14:paraId="28B9ED31" w14:textId="1C30FE55" w:rsidR="000D7C8B" w:rsidRDefault="000D7C8B" w:rsidP="0068675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7A95042" w14:textId="77777777" w:rsidR="008B7EE9" w:rsidRDefault="008B7EE9" w:rsidP="008B7EE9">
            <w:pPr>
              <w:shd w:val="clear" w:color="auto" w:fill="FFFFFF"/>
              <w:tabs>
                <w:tab w:val="left" w:pos="4790"/>
                <w:tab w:val="left" w:pos="7320"/>
              </w:tabs>
              <w:jc w:val="both"/>
              <w:rPr>
                <w:lang w:val="uk-UA"/>
              </w:rPr>
            </w:pPr>
            <w:r>
              <w:rPr>
                <w:lang w:val="uk-UA"/>
              </w:rPr>
              <w:t>в/ч А5141</w:t>
            </w:r>
          </w:p>
          <w:p w14:paraId="7FCD4B89" w14:textId="54DD599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1D7C5B4" w14:textId="77777777" w:rsidR="000D7C8B" w:rsidRPr="002A411C" w:rsidRDefault="000D7C8B" w:rsidP="0068675C">
            <w:pPr>
              <w:shd w:val="clear" w:color="auto" w:fill="FFFFFF"/>
              <w:tabs>
                <w:tab w:val="left" w:pos="4790"/>
                <w:tab w:val="left" w:pos="7320"/>
              </w:tabs>
              <w:jc w:val="both"/>
              <w:rPr>
                <w:lang w:val="uk-UA"/>
              </w:rPr>
            </w:pPr>
          </w:p>
        </w:tc>
      </w:tr>
      <w:tr w:rsidR="000D7C8B" w:rsidRPr="002A411C" w14:paraId="7E316A43" w14:textId="77777777" w:rsidTr="008B748A">
        <w:trPr>
          <w:trHeight w:val="300"/>
        </w:trPr>
        <w:tc>
          <w:tcPr>
            <w:tcW w:w="675" w:type="dxa"/>
            <w:gridSpan w:val="2"/>
            <w:noWrap/>
          </w:tcPr>
          <w:p w14:paraId="461177D6" w14:textId="48C681FA" w:rsidR="000D7C8B" w:rsidRDefault="000D7C8B" w:rsidP="00D56476">
            <w:pPr>
              <w:shd w:val="clear" w:color="auto" w:fill="FFFFFF"/>
              <w:tabs>
                <w:tab w:val="left" w:pos="4790"/>
                <w:tab w:val="left" w:pos="7320"/>
              </w:tabs>
              <w:jc w:val="both"/>
              <w:rPr>
                <w:lang w:val="uk-UA"/>
              </w:rPr>
            </w:pPr>
            <w:r>
              <w:rPr>
                <w:lang w:val="uk-UA"/>
              </w:rPr>
              <w:t>9</w:t>
            </w:r>
          </w:p>
        </w:tc>
        <w:tc>
          <w:tcPr>
            <w:tcW w:w="1560" w:type="dxa"/>
            <w:gridSpan w:val="2"/>
            <w:noWrap/>
          </w:tcPr>
          <w:p w14:paraId="3D3C49A8"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272F2589" w14:textId="0B1C06F3"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BFB59C" w14:textId="6612620F"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shd w:val="clear" w:color="auto" w:fill="auto"/>
            <w:noWrap/>
          </w:tcPr>
          <w:p w14:paraId="13A70E65" w14:textId="37522E91" w:rsidR="000D7C8B" w:rsidRPr="008B748A" w:rsidRDefault="008B748A" w:rsidP="00D56476">
            <w:pPr>
              <w:widowControl/>
              <w:autoSpaceDE/>
              <w:autoSpaceDN/>
              <w:adjustRightInd/>
              <w:jc w:val="both"/>
              <w:rPr>
                <w:rFonts w:eastAsia="Times New Roman"/>
                <w:spacing w:val="-11"/>
                <w:lang w:val="uk-UA"/>
              </w:rPr>
            </w:pPr>
            <w:r w:rsidRPr="008B748A">
              <w:rPr>
                <w:rFonts w:eastAsia="Times New Roman"/>
                <w:lang w:val="uk-UA"/>
              </w:rPr>
              <w:t>ремонт і будівництво житлових приміщень;</w:t>
            </w:r>
          </w:p>
        </w:tc>
        <w:tc>
          <w:tcPr>
            <w:tcW w:w="709" w:type="dxa"/>
            <w:vMerge/>
          </w:tcPr>
          <w:p w14:paraId="0AE001AD" w14:textId="77777777" w:rsidR="000D7C8B" w:rsidRDefault="000D7C8B" w:rsidP="00D56476">
            <w:pPr>
              <w:shd w:val="clear" w:color="auto" w:fill="FFFFFF"/>
              <w:tabs>
                <w:tab w:val="left" w:pos="4790"/>
                <w:tab w:val="left" w:pos="7320"/>
              </w:tabs>
              <w:jc w:val="both"/>
              <w:rPr>
                <w:lang w:val="uk-UA"/>
              </w:rPr>
            </w:pPr>
          </w:p>
        </w:tc>
        <w:tc>
          <w:tcPr>
            <w:tcW w:w="567" w:type="dxa"/>
            <w:noWrap/>
          </w:tcPr>
          <w:p w14:paraId="4EACFA2D" w14:textId="3C5B64C5" w:rsidR="000D7C8B" w:rsidRDefault="000D7C8B" w:rsidP="00D56476">
            <w:pPr>
              <w:shd w:val="clear" w:color="auto" w:fill="FFFFFF"/>
              <w:tabs>
                <w:tab w:val="left" w:pos="4790"/>
                <w:tab w:val="left" w:pos="7320"/>
              </w:tabs>
              <w:jc w:val="both"/>
              <w:rPr>
                <w:lang w:val="uk-UA"/>
              </w:rPr>
            </w:pPr>
          </w:p>
        </w:tc>
        <w:tc>
          <w:tcPr>
            <w:tcW w:w="851" w:type="dxa"/>
            <w:gridSpan w:val="2"/>
            <w:noWrap/>
          </w:tcPr>
          <w:p w14:paraId="5D06704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5B0D5AA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2A5ADDB5" w14:textId="34275CB4"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51C26F3"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AF82EF5" w14:textId="040F3603"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1E2E74C7" w14:textId="69F25903"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578C86C" w14:textId="77777777" w:rsidR="008B7EE9" w:rsidRDefault="008B7EE9" w:rsidP="008B7EE9">
            <w:pPr>
              <w:shd w:val="clear" w:color="auto" w:fill="FFFFFF"/>
              <w:tabs>
                <w:tab w:val="left" w:pos="4790"/>
                <w:tab w:val="left" w:pos="7320"/>
              </w:tabs>
              <w:jc w:val="both"/>
              <w:rPr>
                <w:lang w:val="uk-UA"/>
              </w:rPr>
            </w:pPr>
            <w:r>
              <w:rPr>
                <w:lang w:val="uk-UA"/>
              </w:rPr>
              <w:t>в/ч А5141</w:t>
            </w:r>
          </w:p>
          <w:p w14:paraId="7742AEDC" w14:textId="06AC982F"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3B3371"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16507F6F" w14:textId="77777777" w:rsidTr="00945D53">
        <w:trPr>
          <w:trHeight w:val="300"/>
        </w:trPr>
        <w:tc>
          <w:tcPr>
            <w:tcW w:w="675" w:type="dxa"/>
            <w:gridSpan w:val="2"/>
            <w:noWrap/>
          </w:tcPr>
          <w:p w14:paraId="352F536D" w14:textId="06D7BA93" w:rsidR="000D7C8B" w:rsidRDefault="000D7C8B" w:rsidP="00D56476">
            <w:pPr>
              <w:shd w:val="clear" w:color="auto" w:fill="FFFFFF"/>
              <w:tabs>
                <w:tab w:val="left" w:pos="4790"/>
                <w:tab w:val="left" w:pos="7320"/>
              </w:tabs>
              <w:jc w:val="both"/>
              <w:rPr>
                <w:lang w:val="uk-UA"/>
              </w:rPr>
            </w:pPr>
            <w:r>
              <w:rPr>
                <w:lang w:val="uk-UA"/>
              </w:rPr>
              <w:t>10</w:t>
            </w:r>
          </w:p>
        </w:tc>
        <w:tc>
          <w:tcPr>
            <w:tcW w:w="1560" w:type="dxa"/>
            <w:gridSpan w:val="2"/>
            <w:noWrap/>
          </w:tcPr>
          <w:p w14:paraId="2C086267"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73A03E9B" w14:textId="58B3E61A"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58EC17C" w14:textId="6FE0D6D0"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B12F90B" w14:textId="371C6E29" w:rsidR="00687184" w:rsidRPr="00687184" w:rsidRDefault="00687184" w:rsidP="00687184">
            <w:pPr>
              <w:pStyle w:val="1"/>
              <w:tabs>
                <w:tab w:val="left" w:pos="284"/>
              </w:tabs>
              <w:jc w:val="both"/>
              <w:rPr>
                <w:sz w:val="20"/>
                <w:szCs w:val="20"/>
              </w:rPr>
            </w:pPr>
            <w:r w:rsidRPr="00687184">
              <w:rPr>
                <w:color w:val="000000"/>
                <w:sz w:val="20"/>
                <w:szCs w:val="20"/>
                <w:lang w:val="uk-UA" w:eastAsia="uk-UA" w:bidi="uk-UA"/>
              </w:rPr>
              <w:t>прибирання та утримання в належному стані придорожніх смуг, зупинок, вирубка чагарників уздовж доріг</w:t>
            </w:r>
          </w:p>
          <w:p w14:paraId="30A19195" w14:textId="3F1671A7" w:rsidR="000D7C8B" w:rsidRPr="00687184" w:rsidRDefault="000D7C8B" w:rsidP="00D56476">
            <w:pPr>
              <w:widowControl/>
              <w:autoSpaceDE/>
              <w:autoSpaceDN/>
              <w:adjustRightInd/>
              <w:jc w:val="both"/>
              <w:rPr>
                <w:rFonts w:eastAsia="Times New Roman"/>
                <w:spacing w:val="-11"/>
              </w:rPr>
            </w:pPr>
          </w:p>
        </w:tc>
        <w:tc>
          <w:tcPr>
            <w:tcW w:w="709" w:type="dxa"/>
            <w:vMerge/>
          </w:tcPr>
          <w:p w14:paraId="415ACB4F" w14:textId="77777777" w:rsidR="000D7C8B" w:rsidRDefault="000D7C8B" w:rsidP="00D56476">
            <w:pPr>
              <w:shd w:val="clear" w:color="auto" w:fill="FFFFFF"/>
              <w:tabs>
                <w:tab w:val="left" w:pos="4790"/>
                <w:tab w:val="left" w:pos="7320"/>
              </w:tabs>
              <w:jc w:val="both"/>
              <w:rPr>
                <w:lang w:val="uk-UA"/>
              </w:rPr>
            </w:pPr>
          </w:p>
        </w:tc>
        <w:tc>
          <w:tcPr>
            <w:tcW w:w="567" w:type="dxa"/>
            <w:noWrap/>
          </w:tcPr>
          <w:p w14:paraId="533668CB" w14:textId="1935B6C8" w:rsidR="000D7C8B" w:rsidRDefault="000D7C8B" w:rsidP="00D56476">
            <w:pPr>
              <w:shd w:val="clear" w:color="auto" w:fill="FFFFFF"/>
              <w:tabs>
                <w:tab w:val="left" w:pos="4790"/>
                <w:tab w:val="left" w:pos="7320"/>
              </w:tabs>
              <w:jc w:val="both"/>
              <w:rPr>
                <w:lang w:val="uk-UA"/>
              </w:rPr>
            </w:pPr>
          </w:p>
        </w:tc>
        <w:tc>
          <w:tcPr>
            <w:tcW w:w="851" w:type="dxa"/>
            <w:gridSpan w:val="2"/>
            <w:noWrap/>
          </w:tcPr>
          <w:p w14:paraId="695F1E7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011FC81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3B4B070C" w14:textId="1658F2F7"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D6DB728"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85A2D27" w14:textId="25187A09"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468315A6" w14:textId="6C74BBA5"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5ADA5E9" w14:textId="77777777" w:rsidR="008B7EE9" w:rsidRDefault="008B7EE9" w:rsidP="008B7EE9">
            <w:pPr>
              <w:shd w:val="clear" w:color="auto" w:fill="FFFFFF"/>
              <w:tabs>
                <w:tab w:val="left" w:pos="4790"/>
                <w:tab w:val="left" w:pos="7320"/>
              </w:tabs>
              <w:jc w:val="both"/>
              <w:rPr>
                <w:lang w:val="uk-UA"/>
              </w:rPr>
            </w:pPr>
            <w:r>
              <w:rPr>
                <w:lang w:val="uk-UA"/>
              </w:rPr>
              <w:t>в/ч А5141</w:t>
            </w:r>
          </w:p>
          <w:p w14:paraId="2DE24B09" w14:textId="161E61F1"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D6567EB"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2BE07D22" w14:textId="77777777" w:rsidTr="004B0833">
        <w:trPr>
          <w:trHeight w:val="300"/>
        </w:trPr>
        <w:tc>
          <w:tcPr>
            <w:tcW w:w="675" w:type="dxa"/>
            <w:gridSpan w:val="2"/>
            <w:noWrap/>
          </w:tcPr>
          <w:p w14:paraId="7C305E08" w14:textId="656CB31A" w:rsidR="000D7C8B" w:rsidRDefault="000D7C8B" w:rsidP="00533235">
            <w:pPr>
              <w:shd w:val="clear" w:color="auto" w:fill="FFFFFF"/>
              <w:tabs>
                <w:tab w:val="left" w:pos="4790"/>
                <w:tab w:val="left" w:pos="7320"/>
              </w:tabs>
              <w:jc w:val="both"/>
              <w:rPr>
                <w:lang w:val="uk-UA"/>
              </w:rPr>
            </w:pPr>
            <w:r>
              <w:rPr>
                <w:lang w:val="uk-UA"/>
              </w:rPr>
              <w:t>11</w:t>
            </w:r>
          </w:p>
        </w:tc>
        <w:tc>
          <w:tcPr>
            <w:tcW w:w="1560" w:type="dxa"/>
            <w:gridSpan w:val="2"/>
            <w:noWrap/>
          </w:tcPr>
          <w:p w14:paraId="008B6D8B"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6945270" w14:textId="0ED3CB2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32B8480" w14:textId="4A9AB05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7E53C81" w14:textId="77777777" w:rsidR="005250CE" w:rsidRPr="005250CE" w:rsidRDefault="005250CE" w:rsidP="005250CE">
            <w:pPr>
              <w:pStyle w:val="1"/>
              <w:tabs>
                <w:tab w:val="left" w:pos="284"/>
              </w:tabs>
              <w:jc w:val="both"/>
              <w:rPr>
                <w:sz w:val="20"/>
                <w:szCs w:val="20"/>
              </w:rPr>
            </w:pPr>
            <w:r w:rsidRPr="005250CE">
              <w:rPr>
                <w:color w:val="000000"/>
                <w:sz w:val="20"/>
                <w:szCs w:val="20"/>
                <w:lang w:val="uk-UA" w:eastAsia="uk-UA" w:bidi="uk-UA"/>
              </w:rPr>
              <w:t xml:space="preserve">упорядкування, відновлення та благоустрій прибережних смуг, природних </w:t>
            </w:r>
            <w:r w:rsidRPr="005250CE">
              <w:rPr>
                <w:color w:val="000000"/>
                <w:sz w:val="20"/>
                <w:szCs w:val="20"/>
                <w:lang w:val="uk-UA" w:eastAsia="uk-UA" w:bidi="uk-UA"/>
              </w:rPr>
              <w:lastRenderedPageBreak/>
              <w:t>джерел та водоймищ, русел річок, укріплення дамб, мостових споруд;</w:t>
            </w:r>
          </w:p>
          <w:p w14:paraId="17871F55" w14:textId="55E61CA1" w:rsidR="000D7C8B" w:rsidRPr="005250CE" w:rsidRDefault="000D7C8B" w:rsidP="00533235">
            <w:pPr>
              <w:widowControl/>
              <w:autoSpaceDE/>
              <w:autoSpaceDN/>
              <w:adjustRightInd/>
              <w:jc w:val="both"/>
              <w:rPr>
                <w:color w:val="000000"/>
                <w:lang w:eastAsia="uk-UA" w:bidi="uk-UA"/>
              </w:rPr>
            </w:pPr>
          </w:p>
        </w:tc>
        <w:tc>
          <w:tcPr>
            <w:tcW w:w="709" w:type="dxa"/>
            <w:vMerge/>
          </w:tcPr>
          <w:p w14:paraId="35C9CAE2" w14:textId="77777777" w:rsidR="000D7C8B" w:rsidRDefault="000D7C8B" w:rsidP="00533235">
            <w:pPr>
              <w:shd w:val="clear" w:color="auto" w:fill="FFFFFF"/>
              <w:tabs>
                <w:tab w:val="left" w:pos="4790"/>
                <w:tab w:val="left" w:pos="7320"/>
              </w:tabs>
              <w:jc w:val="both"/>
              <w:rPr>
                <w:lang w:val="uk-UA"/>
              </w:rPr>
            </w:pPr>
          </w:p>
        </w:tc>
        <w:tc>
          <w:tcPr>
            <w:tcW w:w="567" w:type="dxa"/>
            <w:noWrap/>
          </w:tcPr>
          <w:p w14:paraId="1979132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4DF6FF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AD8340C"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35182DA" w14:textId="384C7563"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840275C"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915E4E0" w14:textId="0032F0CF"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7FA2CA1" w14:textId="1940CD09"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1C2AAD8" w14:textId="77777777" w:rsidR="008B7EE9" w:rsidRDefault="008B7EE9" w:rsidP="008B7EE9">
            <w:pPr>
              <w:shd w:val="clear" w:color="auto" w:fill="FFFFFF"/>
              <w:tabs>
                <w:tab w:val="left" w:pos="4790"/>
                <w:tab w:val="left" w:pos="7320"/>
              </w:tabs>
              <w:jc w:val="both"/>
              <w:rPr>
                <w:lang w:val="uk-UA"/>
              </w:rPr>
            </w:pPr>
            <w:r>
              <w:rPr>
                <w:lang w:val="uk-UA"/>
              </w:rPr>
              <w:t>в/ч А5141</w:t>
            </w:r>
          </w:p>
          <w:p w14:paraId="538F12B9" w14:textId="428165CB"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32CE3553"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2A88BA48" w14:textId="77777777" w:rsidTr="004B0833">
        <w:trPr>
          <w:trHeight w:val="300"/>
        </w:trPr>
        <w:tc>
          <w:tcPr>
            <w:tcW w:w="675" w:type="dxa"/>
            <w:gridSpan w:val="2"/>
            <w:noWrap/>
          </w:tcPr>
          <w:p w14:paraId="5C32E6D5" w14:textId="49F5EF44" w:rsidR="000D7C8B" w:rsidRDefault="000D7C8B" w:rsidP="00533235">
            <w:pPr>
              <w:shd w:val="clear" w:color="auto" w:fill="FFFFFF"/>
              <w:tabs>
                <w:tab w:val="left" w:pos="4790"/>
                <w:tab w:val="left" w:pos="7320"/>
              </w:tabs>
              <w:jc w:val="both"/>
              <w:rPr>
                <w:lang w:val="uk-UA"/>
              </w:rPr>
            </w:pPr>
            <w:r>
              <w:rPr>
                <w:lang w:val="uk-UA"/>
              </w:rPr>
              <w:t>12</w:t>
            </w:r>
          </w:p>
        </w:tc>
        <w:tc>
          <w:tcPr>
            <w:tcW w:w="1560" w:type="dxa"/>
            <w:gridSpan w:val="2"/>
            <w:noWrap/>
          </w:tcPr>
          <w:p w14:paraId="3FC8F7F3"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27CE6221" w14:textId="1BDD0CC1"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3976348" w14:textId="5A47554B"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A3B242" w14:textId="77777777" w:rsidR="0093473B" w:rsidRPr="0093473B" w:rsidRDefault="0093473B" w:rsidP="0093473B">
            <w:pPr>
              <w:pStyle w:val="1"/>
              <w:tabs>
                <w:tab w:val="left" w:pos="284"/>
              </w:tabs>
              <w:jc w:val="both"/>
              <w:rPr>
                <w:sz w:val="20"/>
                <w:szCs w:val="20"/>
              </w:rPr>
            </w:pPr>
            <w:r w:rsidRPr="0093473B">
              <w:rPr>
                <w:color w:val="000000"/>
                <w:sz w:val="20"/>
                <w:szCs w:val="20"/>
                <w:lang w:val="uk-UA" w:eastAsia="uk-UA" w:bidi="uk-UA"/>
              </w:rPr>
              <w:t>виконання робіт з прибирання місць поховання, недоглянутих могил та виконання інших робіт на кладовищах;</w:t>
            </w:r>
          </w:p>
          <w:p w14:paraId="51C88C15" w14:textId="4E45F3B8" w:rsidR="000D7C8B" w:rsidRPr="0093473B" w:rsidRDefault="000D7C8B" w:rsidP="0093473B">
            <w:pPr>
              <w:pStyle w:val="1"/>
              <w:tabs>
                <w:tab w:val="left" w:pos="277"/>
              </w:tabs>
              <w:jc w:val="both"/>
              <w:rPr>
                <w:sz w:val="24"/>
                <w:szCs w:val="24"/>
              </w:rPr>
            </w:pPr>
          </w:p>
        </w:tc>
        <w:tc>
          <w:tcPr>
            <w:tcW w:w="709" w:type="dxa"/>
            <w:vMerge/>
          </w:tcPr>
          <w:p w14:paraId="15B2F40C" w14:textId="77777777" w:rsidR="000D7C8B" w:rsidRDefault="000D7C8B" w:rsidP="00533235">
            <w:pPr>
              <w:shd w:val="clear" w:color="auto" w:fill="FFFFFF"/>
              <w:tabs>
                <w:tab w:val="left" w:pos="4790"/>
                <w:tab w:val="left" w:pos="7320"/>
              </w:tabs>
              <w:jc w:val="both"/>
              <w:rPr>
                <w:lang w:val="uk-UA"/>
              </w:rPr>
            </w:pPr>
          </w:p>
        </w:tc>
        <w:tc>
          <w:tcPr>
            <w:tcW w:w="567" w:type="dxa"/>
            <w:noWrap/>
          </w:tcPr>
          <w:p w14:paraId="0D4931DA"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C0A223B"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3BD00774"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36BAB4B3" w14:textId="7FBD75F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2263EB70"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3B2FC69" w14:textId="6E4BE5A7"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48A29A0" w14:textId="41AA1C12"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7DA32A3A" w14:textId="77777777" w:rsidR="008B7EE9" w:rsidRDefault="008B7EE9" w:rsidP="008B7EE9">
            <w:pPr>
              <w:shd w:val="clear" w:color="auto" w:fill="FFFFFF"/>
              <w:tabs>
                <w:tab w:val="left" w:pos="4790"/>
                <w:tab w:val="left" w:pos="7320"/>
              </w:tabs>
              <w:jc w:val="both"/>
              <w:rPr>
                <w:lang w:val="uk-UA"/>
              </w:rPr>
            </w:pPr>
            <w:r>
              <w:rPr>
                <w:lang w:val="uk-UA"/>
              </w:rPr>
              <w:t>в/ч А5141</w:t>
            </w:r>
          </w:p>
          <w:p w14:paraId="736BC506" w14:textId="333E85D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727896"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3089F5AA" w14:textId="77777777" w:rsidTr="004C3C83">
        <w:trPr>
          <w:trHeight w:val="300"/>
        </w:trPr>
        <w:tc>
          <w:tcPr>
            <w:tcW w:w="675" w:type="dxa"/>
            <w:gridSpan w:val="2"/>
            <w:noWrap/>
          </w:tcPr>
          <w:p w14:paraId="2A17C892" w14:textId="53346768" w:rsidR="000D7C8B" w:rsidRDefault="000D7C8B" w:rsidP="00533235">
            <w:pPr>
              <w:shd w:val="clear" w:color="auto" w:fill="FFFFFF"/>
              <w:tabs>
                <w:tab w:val="left" w:pos="4790"/>
                <w:tab w:val="left" w:pos="7320"/>
              </w:tabs>
              <w:jc w:val="both"/>
              <w:rPr>
                <w:lang w:val="uk-UA"/>
              </w:rPr>
            </w:pPr>
            <w:r>
              <w:rPr>
                <w:lang w:val="uk-UA"/>
              </w:rPr>
              <w:t>13</w:t>
            </w:r>
          </w:p>
        </w:tc>
        <w:tc>
          <w:tcPr>
            <w:tcW w:w="1560" w:type="dxa"/>
            <w:gridSpan w:val="2"/>
            <w:noWrap/>
          </w:tcPr>
          <w:p w14:paraId="322349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D764C79" w14:textId="0EC8AC18"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E60AA13" w14:textId="25A278C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14738C3" w14:textId="77777777" w:rsidR="00847BCE" w:rsidRPr="00847BCE" w:rsidRDefault="00847BCE" w:rsidP="00847BCE">
            <w:pPr>
              <w:pStyle w:val="1"/>
              <w:tabs>
                <w:tab w:val="left" w:pos="284"/>
                <w:tab w:val="left" w:pos="891"/>
              </w:tabs>
              <w:jc w:val="both"/>
              <w:rPr>
                <w:sz w:val="20"/>
                <w:szCs w:val="20"/>
                <w:lang w:val="uk-UA"/>
              </w:rPr>
            </w:pPr>
            <w:r w:rsidRPr="00847BCE">
              <w:rPr>
                <w:color w:val="000000"/>
                <w:sz w:val="20"/>
                <w:szCs w:val="20"/>
                <w:lang w:val="uk-UA" w:eastAsia="uk-UA" w:bidi="uk-UA"/>
              </w:rPr>
              <w:t>ліквідація стихійних сміттєзвалищ та облаштування полігонів твердих побутових відходів;</w:t>
            </w:r>
          </w:p>
          <w:p w14:paraId="0D699F4E" w14:textId="35A11FA1" w:rsidR="000D7C8B" w:rsidRPr="00847BCE" w:rsidRDefault="000D7C8B" w:rsidP="00533235">
            <w:pPr>
              <w:widowControl/>
              <w:autoSpaceDE/>
              <w:autoSpaceDN/>
              <w:adjustRightInd/>
              <w:jc w:val="both"/>
              <w:rPr>
                <w:color w:val="000000"/>
                <w:lang w:val="uk-UA" w:eastAsia="uk-UA" w:bidi="uk-UA"/>
              </w:rPr>
            </w:pPr>
          </w:p>
        </w:tc>
        <w:tc>
          <w:tcPr>
            <w:tcW w:w="709" w:type="dxa"/>
            <w:vMerge/>
          </w:tcPr>
          <w:p w14:paraId="28112551" w14:textId="77777777" w:rsidR="000D7C8B" w:rsidRDefault="000D7C8B" w:rsidP="00533235">
            <w:pPr>
              <w:shd w:val="clear" w:color="auto" w:fill="FFFFFF"/>
              <w:tabs>
                <w:tab w:val="left" w:pos="4790"/>
                <w:tab w:val="left" w:pos="7320"/>
              </w:tabs>
              <w:jc w:val="both"/>
              <w:rPr>
                <w:lang w:val="uk-UA"/>
              </w:rPr>
            </w:pPr>
          </w:p>
        </w:tc>
        <w:tc>
          <w:tcPr>
            <w:tcW w:w="567" w:type="dxa"/>
            <w:noWrap/>
          </w:tcPr>
          <w:p w14:paraId="34D14DD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CA3505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004F399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A61DB21" w14:textId="2D97327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C76F597"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206971" w14:textId="1AB861D9"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5179DDDB" w14:textId="71772713"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7797E688" w14:textId="77777777" w:rsidR="008B7EE9" w:rsidRDefault="008B7EE9" w:rsidP="008B7EE9">
            <w:pPr>
              <w:shd w:val="clear" w:color="auto" w:fill="FFFFFF"/>
              <w:tabs>
                <w:tab w:val="left" w:pos="4790"/>
                <w:tab w:val="left" w:pos="7320"/>
              </w:tabs>
              <w:jc w:val="both"/>
              <w:rPr>
                <w:lang w:val="uk-UA"/>
              </w:rPr>
            </w:pPr>
            <w:r>
              <w:rPr>
                <w:lang w:val="uk-UA"/>
              </w:rPr>
              <w:t>в/ч А5141</w:t>
            </w:r>
          </w:p>
          <w:p w14:paraId="4B40F12D" w14:textId="00B3B807"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571244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5B7448F9" w14:textId="77777777" w:rsidTr="001A5C16">
        <w:trPr>
          <w:trHeight w:val="300"/>
        </w:trPr>
        <w:tc>
          <w:tcPr>
            <w:tcW w:w="675" w:type="dxa"/>
            <w:gridSpan w:val="2"/>
            <w:noWrap/>
          </w:tcPr>
          <w:p w14:paraId="69760FE9" w14:textId="0D47B33A" w:rsidR="000D7C8B" w:rsidRDefault="000D7C8B" w:rsidP="00533235">
            <w:pPr>
              <w:shd w:val="clear" w:color="auto" w:fill="FFFFFF"/>
              <w:tabs>
                <w:tab w:val="left" w:pos="4790"/>
                <w:tab w:val="left" w:pos="7320"/>
              </w:tabs>
              <w:jc w:val="both"/>
              <w:rPr>
                <w:lang w:val="uk-UA"/>
              </w:rPr>
            </w:pPr>
            <w:r>
              <w:rPr>
                <w:lang w:val="uk-UA"/>
              </w:rPr>
              <w:t>14</w:t>
            </w:r>
          </w:p>
        </w:tc>
        <w:tc>
          <w:tcPr>
            <w:tcW w:w="1560" w:type="dxa"/>
            <w:gridSpan w:val="2"/>
            <w:noWrap/>
          </w:tcPr>
          <w:p w14:paraId="7165BCB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714D58D3" w14:textId="6706EE49"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F55882B" w14:textId="1E1F0F1F"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4C6DA33" w14:textId="77777777" w:rsidR="004B608E" w:rsidRPr="004B608E" w:rsidRDefault="004B608E" w:rsidP="004B608E">
            <w:pPr>
              <w:pStyle w:val="1"/>
              <w:tabs>
                <w:tab w:val="left" w:pos="284"/>
                <w:tab w:val="left" w:pos="1290"/>
              </w:tabs>
              <w:jc w:val="both"/>
              <w:rPr>
                <w:sz w:val="20"/>
                <w:szCs w:val="20"/>
              </w:rPr>
            </w:pPr>
            <w:r w:rsidRPr="004B608E">
              <w:rPr>
                <w:color w:val="000000"/>
                <w:sz w:val="20"/>
                <w:szCs w:val="20"/>
                <w:lang w:val="uk-UA" w:eastAsia="uk-UA" w:bidi="uk-UA"/>
              </w:rPr>
              <w:t>благоустрій та озеленення території населених пунктів;</w:t>
            </w:r>
          </w:p>
          <w:p w14:paraId="4F55BAA7" w14:textId="0BE03E68" w:rsidR="000D7C8B" w:rsidRPr="004B608E" w:rsidRDefault="000D7C8B" w:rsidP="00533235">
            <w:pPr>
              <w:widowControl/>
              <w:autoSpaceDE/>
              <w:autoSpaceDN/>
              <w:adjustRightInd/>
              <w:jc w:val="both"/>
              <w:rPr>
                <w:color w:val="000000"/>
                <w:lang w:eastAsia="uk-UA" w:bidi="uk-UA"/>
              </w:rPr>
            </w:pPr>
          </w:p>
        </w:tc>
        <w:tc>
          <w:tcPr>
            <w:tcW w:w="709" w:type="dxa"/>
            <w:vMerge/>
          </w:tcPr>
          <w:p w14:paraId="26E67B20" w14:textId="77777777" w:rsidR="000D7C8B" w:rsidRDefault="000D7C8B" w:rsidP="00533235">
            <w:pPr>
              <w:shd w:val="clear" w:color="auto" w:fill="FFFFFF"/>
              <w:tabs>
                <w:tab w:val="left" w:pos="4790"/>
                <w:tab w:val="left" w:pos="7320"/>
              </w:tabs>
              <w:jc w:val="both"/>
              <w:rPr>
                <w:lang w:val="uk-UA"/>
              </w:rPr>
            </w:pPr>
          </w:p>
        </w:tc>
        <w:tc>
          <w:tcPr>
            <w:tcW w:w="567" w:type="dxa"/>
            <w:noWrap/>
          </w:tcPr>
          <w:p w14:paraId="730E4806"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5EE0060"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6910F76"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560AD844" w14:textId="4B3509B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CC2F39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9177D98" w14:textId="6E08E670"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53A28B5" w14:textId="7CCD5D20"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1973EC2A" w14:textId="77777777" w:rsidR="008B7EE9" w:rsidRDefault="008B7EE9" w:rsidP="008B7EE9">
            <w:pPr>
              <w:shd w:val="clear" w:color="auto" w:fill="FFFFFF"/>
              <w:tabs>
                <w:tab w:val="left" w:pos="4790"/>
                <w:tab w:val="left" w:pos="7320"/>
              </w:tabs>
              <w:jc w:val="both"/>
              <w:rPr>
                <w:lang w:val="uk-UA"/>
              </w:rPr>
            </w:pPr>
            <w:r>
              <w:rPr>
                <w:lang w:val="uk-UA"/>
              </w:rPr>
              <w:t>в/ч А5141</w:t>
            </w:r>
          </w:p>
          <w:p w14:paraId="73385E39" w14:textId="72756A8E"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83B2EE"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7B3B2DE0" w14:textId="77777777" w:rsidTr="001A5C16">
        <w:trPr>
          <w:trHeight w:val="300"/>
        </w:trPr>
        <w:tc>
          <w:tcPr>
            <w:tcW w:w="675" w:type="dxa"/>
            <w:gridSpan w:val="2"/>
            <w:noWrap/>
          </w:tcPr>
          <w:p w14:paraId="29AF84DA" w14:textId="07AD717C" w:rsidR="000D7C8B" w:rsidRDefault="000D7C8B" w:rsidP="00533235">
            <w:pPr>
              <w:shd w:val="clear" w:color="auto" w:fill="FFFFFF"/>
              <w:tabs>
                <w:tab w:val="left" w:pos="4790"/>
                <w:tab w:val="left" w:pos="7320"/>
              </w:tabs>
              <w:jc w:val="both"/>
              <w:rPr>
                <w:lang w:val="uk-UA"/>
              </w:rPr>
            </w:pPr>
            <w:r>
              <w:rPr>
                <w:lang w:val="uk-UA"/>
              </w:rPr>
              <w:t>15</w:t>
            </w:r>
          </w:p>
        </w:tc>
        <w:tc>
          <w:tcPr>
            <w:tcW w:w="1560" w:type="dxa"/>
            <w:gridSpan w:val="2"/>
            <w:noWrap/>
          </w:tcPr>
          <w:p w14:paraId="10C4C55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4D88797C" w14:textId="67D47EBD" w:rsidR="007B51EE" w:rsidRDefault="007B51EE" w:rsidP="00533235">
            <w:pPr>
              <w:shd w:val="clear" w:color="auto" w:fill="FFFFFF"/>
              <w:tabs>
                <w:tab w:val="left" w:pos="4790"/>
                <w:tab w:val="left" w:pos="7320"/>
              </w:tabs>
              <w:jc w:val="both"/>
              <w:rPr>
                <w:lang w:val="uk-UA"/>
              </w:rPr>
            </w:pPr>
            <w:r>
              <w:rPr>
                <w:lang w:val="uk-UA"/>
              </w:rPr>
              <w:t xml:space="preserve">КП </w:t>
            </w:r>
            <w:r>
              <w:rPr>
                <w:lang w:val="uk-UA"/>
              </w:rPr>
              <w:lastRenderedPageBreak/>
              <w:t>«Березнакомунпослуга»</w:t>
            </w:r>
          </w:p>
        </w:tc>
        <w:tc>
          <w:tcPr>
            <w:tcW w:w="1559" w:type="dxa"/>
            <w:gridSpan w:val="2"/>
            <w:noWrap/>
          </w:tcPr>
          <w:p w14:paraId="07A9762C" w14:textId="5E17A1A4" w:rsidR="000D7C8B" w:rsidRDefault="000D7C8B" w:rsidP="00533235">
            <w:pPr>
              <w:shd w:val="clear" w:color="auto" w:fill="FFFFFF"/>
              <w:tabs>
                <w:tab w:val="left" w:pos="4790"/>
                <w:tab w:val="left" w:pos="7320"/>
              </w:tabs>
              <w:jc w:val="both"/>
              <w:rPr>
                <w:lang w:val="uk-UA"/>
              </w:rPr>
            </w:pPr>
            <w:r>
              <w:rPr>
                <w:lang w:val="uk-UA"/>
              </w:rPr>
              <w:lastRenderedPageBreak/>
              <w:t xml:space="preserve">Територія Березнянської територіальної </w:t>
            </w:r>
            <w:r>
              <w:rPr>
                <w:lang w:val="uk-UA"/>
              </w:rPr>
              <w:lastRenderedPageBreak/>
              <w:t>громади</w:t>
            </w:r>
          </w:p>
        </w:tc>
        <w:tc>
          <w:tcPr>
            <w:tcW w:w="1417" w:type="dxa"/>
            <w:noWrap/>
          </w:tcPr>
          <w:p w14:paraId="03922CD6" w14:textId="77777777" w:rsidR="00CC52C4" w:rsidRPr="00CC52C4" w:rsidRDefault="00CC52C4" w:rsidP="00CC52C4">
            <w:pPr>
              <w:pStyle w:val="1"/>
              <w:tabs>
                <w:tab w:val="left" w:pos="284"/>
                <w:tab w:val="left" w:pos="1290"/>
              </w:tabs>
              <w:jc w:val="both"/>
              <w:rPr>
                <w:sz w:val="20"/>
                <w:szCs w:val="20"/>
              </w:rPr>
            </w:pPr>
            <w:r w:rsidRPr="00CC52C4">
              <w:rPr>
                <w:color w:val="000000"/>
                <w:sz w:val="20"/>
                <w:szCs w:val="20"/>
                <w:lang w:val="uk-UA" w:eastAsia="uk-UA" w:bidi="uk-UA"/>
              </w:rPr>
              <w:lastRenderedPageBreak/>
              <w:t xml:space="preserve">благоустрій та озеленення </w:t>
            </w:r>
            <w:r w:rsidRPr="00CC52C4">
              <w:rPr>
                <w:color w:val="000000"/>
                <w:sz w:val="20"/>
                <w:szCs w:val="20"/>
                <w:lang w:val="uk-UA" w:eastAsia="uk-UA" w:bidi="uk-UA"/>
              </w:rPr>
              <w:lastRenderedPageBreak/>
              <w:t>території населених пунктів;</w:t>
            </w:r>
          </w:p>
          <w:p w14:paraId="0B272D96" w14:textId="522C2B9E" w:rsidR="000D7C8B" w:rsidRPr="00CC52C4" w:rsidRDefault="000D7C8B" w:rsidP="00533235">
            <w:pPr>
              <w:widowControl/>
              <w:autoSpaceDE/>
              <w:autoSpaceDN/>
              <w:adjustRightInd/>
              <w:jc w:val="both"/>
              <w:rPr>
                <w:color w:val="000000"/>
                <w:lang w:eastAsia="uk-UA" w:bidi="uk-UA"/>
              </w:rPr>
            </w:pPr>
          </w:p>
        </w:tc>
        <w:tc>
          <w:tcPr>
            <w:tcW w:w="709" w:type="dxa"/>
            <w:vMerge/>
          </w:tcPr>
          <w:p w14:paraId="790C7E6C" w14:textId="77777777" w:rsidR="000D7C8B" w:rsidRDefault="000D7C8B" w:rsidP="00533235">
            <w:pPr>
              <w:shd w:val="clear" w:color="auto" w:fill="FFFFFF"/>
              <w:tabs>
                <w:tab w:val="left" w:pos="4790"/>
                <w:tab w:val="left" w:pos="7320"/>
              </w:tabs>
              <w:jc w:val="both"/>
              <w:rPr>
                <w:lang w:val="uk-UA"/>
              </w:rPr>
            </w:pPr>
          </w:p>
        </w:tc>
        <w:tc>
          <w:tcPr>
            <w:tcW w:w="567" w:type="dxa"/>
            <w:noWrap/>
          </w:tcPr>
          <w:p w14:paraId="6F5AF88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FFC760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6349E767"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253F3EF9" w14:textId="7764DB81" w:rsidR="000D7C8B" w:rsidRDefault="000D7C8B" w:rsidP="00533235">
            <w:pPr>
              <w:shd w:val="clear" w:color="auto" w:fill="FFFFFF"/>
              <w:tabs>
                <w:tab w:val="left" w:pos="4790"/>
                <w:tab w:val="left" w:pos="7320"/>
              </w:tabs>
              <w:jc w:val="both"/>
              <w:rPr>
                <w:lang w:val="uk-UA"/>
              </w:rPr>
            </w:pPr>
            <w:r>
              <w:rPr>
                <w:lang w:val="uk-UA"/>
              </w:rPr>
              <w:t xml:space="preserve">Організація роботи на території </w:t>
            </w:r>
            <w:r>
              <w:rPr>
                <w:lang w:val="uk-UA"/>
              </w:rPr>
              <w:lastRenderedPageBreak/>
              <w:t>громади за місцем проживання працюючих</w:t>
            </w:r>
          </w:p>
        </w:tc>
        <w:tc>
          <w:tcPr>
            <w:tcW w:w="1559" w:type="dxa"/>
          </w:tcPr>
          <w:p w14:paraId="7345E902" w14:textId="77777777" w:rsidR="000D7C8B" w:rsidRDefault="000D7C8B" w:rsidP="00533235">
            <w:pPr>
              <w:shd w:val="clear" w:color="auto" w:fill="FFFFFF"/>
              <w:tabs>
                <w:tab w:val="left" w:pos="4790"/>
                <w:tab w:val="left" w:pos="7320"/>
              </w:tabs>
              <w:jc w:val="both"/>
              <w:rPr>
                <w:lang w:val="uk-UA"/>
              </w:rPr>
            </w:pPr>
            <w:r>
              <w:rPr>
                <w:lang w:val="uk-UA"/>
              </w:rPr>
              <w:lastRenderedPageBreak/>
              <w:t xml:space="preserve">Адмінприміще-ння селищної ради та </w:t>
            </w:r>
            <w:r>
              <w:rPr>
                <w:lang w:val="uk-UA"/>
              </w:rPr>
              <w:lastRenderedPageBreak/>
              <w:t>старостатів</w:t>
            </w:r>
          </w:p>
          <w:p w14:paraId="065FA729" w14:textId="5C08E963"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E9C7510" w14:textId="7961057C" w:rsidR="000D7C8B" w:rsidRDefault="000D7C8B" w:rsidP="00533235">
            <w:pPr>
              <w:shd w:val="clear" w:color="auto" w:fill="FFFFFF"/>
              <w:tabs>
                <w:tab w:val="left" w:pos="4790"/>
                <w:tab w:val="left" w:pos="7320"/>
              </w:tabs>
              <w:jc w:val="both"/>
              <w:rPr>
                <w:lang w:val="uk-UA"/>
              </w:rPr>
            </w:pPr>
            <w:r>
              <w:rPr>
                <w:lang w:val="uk-UA"/>
              </w:rPr>
              <w:lastRenderedPageBreak/>
              <w:t>Протягом воєнного стану</w:t>
            </w:r>
            <w:r w:rsidR="005B2990">
              <w:rPr>
                <w:lang w:val="uk-UA"/>
              </w:rPr>
              <w:t xml:space="preserve">, </w:t>
            </w:r>
            <w:r w:rsidR="005B2990">
              <w:rPr>
                <w:lang w:val="uk-UA"/>
              </w:rPr>
              <w:lastRenderedPageBreak/>
              <w:t>щомісячно</w:t>
            </w:r>
          </w:p>
        </w:tc>
        <w:tc>
          <w:tcPr>
            <w:tcW w:w="1559" w:type="dxa"/>
            <w:noWrap/>
          </w:tcPr>
          <w:p w14:paraId="0F37CB5F" w14:textId="77777777" w:rsidR="008B7EE9" w:rsidRDefault="008B7EE9" w:rsidP="008B7EE9">
            <w:pPr>
              <w:shd w:val="clear" w:color="auto" w:fill="FFFFFF"/>
              <w:tabs>
                <w:tab w:val="left" w:pos="4790"/>
                <w:tab w:val="left" w:pos="7320"/>
              </w:tabs>
              <w:jc w:val="both"/>
              <w:rPr>
                <w:lang w:val="uk-UA"/>
              </w:rPr>
            </w:pPr>
            <w:r>
              <w:rPr>
                <w:lang w:val="uk-UA"/>
              </w:rPr>
              <w:lastRenderedPageBreak/>
              <w:t>в/ч А5141</w:t>
            </w:r>
          </w:p>
          <w:p w14:paraId="73439DE2" w14:textId="71BD78CA" w:rsidR="000D7C8B" w:rsidRDefault="00BA6228" w:rsidP="00BA6228">
            <w:pPr>
              <w:shd w:val="clear" w:color="auto" w:fill="FFFFFF"/>
              <w:tabs>
                <w:tab w:val="left" w:pos="4790"/>
                <w:tab w:val="left" w:pos="7320"/>
              </w:tabs>
              <w:jc w:val="both"/>
              <w:rPr>
                <w:lang w:val="uk-UA"/>
              </w:rPr>
            </w:pPr>
            <w:r w:rsidRPr="00BA6228">
              <w:rPr>
                <w:lang w:val="uk-UA"/>
              </w:rPr>
              <w:t xml:space="preserve">Селищний голова, </w:t>
            </w:r>
            <w:r w:rsidRPr="00BA6228">
              <w:rPr>
                <w:lang w:val="uk-UA"/>
              </w:rPr>
              <w:lastRenderedPageBreak/>
              <w:t>старости, директор КП «Березнакомунпослуга»</w:t>
            </w:r>
          </w:p>
        </w:tc>
        <w:tc>
          <w:tcPr>
            <w:tcW w:w="1701" w:type="dxa"/>
            <w:gridSpan w:val="2"/>
            <w:noWrap/>
          </w:tcPr>
          <w:p w14:paraId="040CD45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F146052" w14:textId="77777777" w:rsidTr="001A5C16">
        <w:trPr>
          <w:trHeight w:val="300"/>
        </w:trPr>
        <w:tc>
          <w:tcPr>
            <w:tcW w:w="675" w:type="dxa"/>
            <w:gridSpan w:val="2"/>
            <w:noWrap/>
          </w:tcPr>
          <w:p w14:paraId="1A5A5C8B" w14:textId="7C614C01" w:rsidR="000D7C8B" w:rsidRDefault="000D7C8B" w:rsidP="00533235">
            <w:pPr>
              <w:shd w:val="clear" w:color="auto" w:fill="FFFFFF"/>
              <w:tabs>
                <w:tab w:val="left" w:pos="4790"/>
                <w:tab w:val="left" w:pos="7320"/>
              </w:tabs>
              <w:jc w:val="both"/>
              <w:rPr>
                <w:lang w:val="uk-UA"/>
              </w:rPr>
            </w:pPr>
            <w:r>
              <w:rPr>
                <w:lang w:val="uk-UA"/>
              </w:rPr>
              <w:t>16</w:t>
            </w:r>
          </w:p>
        </w:tc>
        <w:tc>
          <w:tcPr>
            <w:tcW w:w="1560" w:type="dxa"/>
            <w:gridSpan w:val="2"/>
            <w:noWrap/>
          </w:tcPr>
          <w:p w14:paraId="006B33CD"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179CF2C7" w14:textId="2BAF0276"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7B1A6B32" w14:textId="29817CF8"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DF3396B"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3F8F5221" w14:textId="619F0E44" w:rsidR="000D7C8B" w:rsidRPr="001B56C1" w:rsidRDefault="000D7C8B" w:rsidP="00533235">
            <w:pPr>
              <w:widowControl/>
              <w:autoSpaceDE/>
              <w:autoSpaceDN/>
              <w:adjustRightInd/>
              <w:jc w:val="both"/>
              <w:rPr>
                <w:color w:val="000000"/>
                <w:lang w:eastAsia="uk-UA" w:bidi="uk-UA"/>
              </w:rPr>
            </w:pPr>
          </w:p>
        </w:tc>
        <w:tc>
          <w:tcPr>
            <w:tcW w:w="709" w:type="dxa"/>
            <w:vMerge/>
          </w:tcPr>
          <w:p w14:paraId="784E844A" w14:textId="77777777" w:rsidR="000D7C8B" w:rsidRDefault="000D7C8B" w:rsidP="00533235">
            <w:pPr>
              <w:shd w:val="clear" w:color="auto" w:fill="FFFFFF"/>
              <w:tabs>
                <w:tab w:val="left" w:pos="4790"/>
                <w:tab w:val="left" w:pos="7320"/>
              </w:tabs>
              <w:jc w:val="both"/>
              <w:rPr>
                <w:lang w:val="uk-UA"/>
              </w:rPr>
            </w:pPr>
          </w:p>
        </w:tc>
        <w:tc>
          <w:tcPr>
            <w:tcW w:w="567" w:type="dxa"/>
            <w:noWrap/>
          </w:tcPr>
          <w:p w14:paraId="773615F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70F4E9E9"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7EBE795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C42F060" w14:textId="16E2709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08067A7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5F0C7BFF" w14:textId="7B96169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CFDDFD7" w14:textId="2C7101EE"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A81B342" w14:textId="77777777" w:rsidR="008B7EE9" w:rsidRDefault="008B7EE9" w:rsidP="008B7EE9">
            <w:pPr>
              <w:shd w:val="clear" w:color="auto" w:fill="FFFFFF"/>
              <w:tabs>
                <w:tab w:val="left" w:pos="4790"/>
                <w:tab w:val="left" w:pos="7320"/>
              </w:tabs>
              <w:jc w:val="both"/>
              <w:rPr>
                <w:lang w:val="uk-UA"/>
              </w:rPr>
            </w:pPr>
            <w:r>
              <w:rPr>
                <w:lang w:val="uk-UA"/>
              </w:rPr>
              <w:t>в/ч А5141</w:t>
            </w:r>
          </w:p>
          <w:p w14:paraId="32814520" w14:textId="1265E9BA"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2445A695"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E49FD27" w14:textId="77777777" w:rsidTr="001A5C16">
        <w:trPr>
          <w:trHeight w:val="300"/>
        </w:trPr>
        <w:tc>
          <w:tcPr>
            <w:tcW w:w="675" w:type="dxa"/>
            <w:gridSpan w:val="2"/>
            <w:noWrap/>
          </w:tcPr>
          <w:p w14:paraId="5AB92EA6" w14:textId="13394FFF" w:rsidR="000D7C8B" w:rsidRDefault="000D7C8B" w:rsidP="00533235">
            <w:pPr>
              <w:shd w:val="clear" w:color="auto" w:fill="FFFFFF"/>
              <w:tabs>
                <w:tab w:val="left" w:pos="4790"/>
                <w:tab w:val="left" w:pos="7320"/>
              </w:tabs>
              <w:jc w:val="both"/>
              <w:rPr>
                <w:lang w:val="uk-UA"/>
              </w:rPr>
            </w:pPr>
            <w:r>
              <w:rPr>
                <w:lang w:val="uk-UA"/>
              </w:rPr>
              <w:t>17</w:t>
            </w:r>
          </w:p>
        </w:tc>
        <w:tc>
          <w:tcPr>
            <w:tcW w:w="1560" w:type="dxa"/>
            <w:gridSpan w:val="2"/>
            <w:noWrap/>
          </w:tcPr>
          <w:p w14:paraId="78CB5F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0D3F8428" w14:textId="2D1CE882"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BDA196" w14:textId="6330043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6C6C006"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7DECD406" w14:textId="7E22593F" w:rsidR="000D7C8B" w:rsidRPr="001B56C1" w:rsidRDefault="000D7C8B" w:rsidP="00533235">
            <w:pPr>
              <w:widowControl/>
              <w:autoSpaceDE/>
              <w:autoSpaceDN/>
              <w:adjustRightInd/>
              <w:jc w:val="both"/>
              <w:rPr>
                <w:color w:val="000000"/>
                <w:lang w:eastAsia="uk-UA" w:bidi="uk-UA"/>
              </w:rPr>
            </w:pPr>
          </w:p>
        </w:tc>
        <w:tc>
          <w:tcPr>
            <w:tcW w:w="709" w:type="dxa"/>
            <w:vMerge/>
          </w:tcPr>
          <w:p w14:paraId="018EF6E6" w14:textId="77777777" w:rsidR="000D7C8B" w:rsidRDefault="000D7C8B" w:rsidP="00533235">
            <w:pPr>
              <w:shd w:val="clear" w:color="auto" w:fill="FFFFFF"/>
              <w:tabs>
                <w:tab w:val="left" w:pos="4790"/>
                <w:tab w:val="left" w:pos="7320"/>
              </w:tabs>
              <w:jc w:val="both"/>
              <w:rPr>
                <w:lang w:val="uk-UA"/>
              </w:rPr>
            </w:pPr>
          </w:p>
        </w:tc>
        <w:tc>
          <w:tcPr>
            <w:tcW w:w="567" w:type="dxa"/>
            <w:noWrap/>
          </w:tcPr>
          <w:p w14:paraId="64A28DD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B27C14D"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4F2F909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ECC01F2" w14:textId="5D214B6F"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157C2F4"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373871E" w14:textId="7EDEFE7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22135A73" w14:textId="60816177"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CC6CA37" w14:textId="77777777" w:rsidR="008B7EE9" w:rsidRDefault="008B7EE9" w:rsidP="008B7EE9">
            <w:pPr>
              <w:shd w:val="clear" w:color="auto" w:fill="FFFFFF"/>
              <w:tabs>
                <w:tab w:val="left" w:pos="4790"/>
                <w:tab w:val="left" w:pos="7320"/>
              </w:tabs>
              <w:jc w:val="both"/>
              <w:rPr>
                <w:lang w:val="uk-UA"/>
              </w:rPr>
            </w:pPr>
            <w:r>
              <w:rPr>
                <w:lang w:val="uk-UA"/>
              </w:rPr>
              <w:t>в/ч А5141</w:t>
            </w:r>
          </w:p>
          <w:p w14:paraId="5B81AB5E" w14:textId="793CDEF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8981AD4"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705E49F" w14:textId="77777777" w:rsidTr="008640EB">
        <w:trPr>
          <w:trHeight w:val="300"/>
        </w:trPr>
        <w:tc>
          <w:tcPr>
            <w:tcW w:w="675" w:type="dxa"/>
            <w:gridSpan w:val="2"/>
            <w:noWrap/>
          </w:tcPr>
          <w:p w14:paraId="2929979D" w14:textId="644D8B51" w:rsidR="000D7C8B" w:rsidRDefault="000D7C8B" w:rsidP="00533235">
            <w:pPr>
              <w:shd w:val="clear" w:color="auto" w:fill="FFFFFF"/>
              <w:tabs>
                <w:tab w:val="left" w:pos="4790"/>
                <w:tab w:val="left" w:pos="7320"/>
              </w:tabs>
              <w:jc w:val="both"/>
              <w:rPr>
                <w:lang w:val="uk-UA"/>
              </w:rPr>
            </w:pPr>
            <w:r>
              <w:rPr>
                <w:lang w:val="uk-UA"/>
              </w:rPr>
              <w:t>18</w:t>
            </w:r>
          </w:p>
        </w:tc>
        <w:tc>
          <w:tcPr>
            <w:tcW w:w="1560" w:type="dxa"/>
            <w:gridSpan w:val="2"/>
            <w:noWrap/>
          </w:tcPr>
          <w:p w14:paraId="7C21D23A"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3BAA294B" w14:textId="388AEEFC"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9FEF220" w14:textId="3CFBF7F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0D450DD" w14:textId="77777777" w:rsidR="00126FE9" w:rsidRPr="00126FE9" w:rsidRDefault="00126FE9" w:rsidP="00126FE9">
            <w:pPr>
              <w:pStyle w:val="1"/>
              <w:tabs>
                <w:tab w:val="left" w:pos="272"/>
              </w:tabs>
              <w:jc w:val="both"/>
              <w:rPr>
                <w:sz w:val="20"/>
                <w:szCs w:val="20"/>
              </w:rPr>
            </w:pPr>
            <w:r w:rsidRPr="00126FE9">
              <w:rPr>
                <w:color w:val="000000"/>
                <w:sz w:val="20"/>
                <w:szCs w:val="20"/>
                <w:lang w:val="uk-UA" w:eastAsia="uk-UA" w:bidi="uk-UA"/>
              </w:rPr>
              <w:t>заготівля дров для опалювального сезону;</w:t>
            </w:r>
          </w:p>
          <w:p w14:paraId="149B5ADE" w14:textId="4152CECC" w:rsidR="000D7C8B" w:rsidRPr="00126FE9" w:rsidRDefault="000D7C8B" w:rsidP="00533235">
            <w:pPr>
              <w:widowControl/>
              <w:autoSpaceDE/>
              <w:autoSpaceDN/>
              <w:adjustRightInd/>
              <w:jc w:val="both"/>
              <w:rPr>
                <w:color w:val="000000"/>
                <w:lang w:eastAsia="uk-UA" w:bidi="uk-UA"/>
              </w:rPr>
            </w:pPr>
          </w:p>
        </w:tc>
        <w:tc>
          <w:tcPr>
            <w:tcW w:w="709" w:type="dxa"/>
            <w:vMerge/>
          </w:tcPr>
          <w:p w14:paraId="26F9B4B1" w14:textId="77777777" w:rsidR="000D7C8B" w:rsidRDefault="000D7C8B" w:rsidP="00533235">
            <w:pPr>
              <w:shd w:val="clear" w:color="auto" w:fill="FFFFFF"/>
              <w:tabs>
                <w:tab w:val="left" w:pos="4790"/>
                <w:tab w:val="left" w:pos="7320"/>
              </w:tabs>
              <w:jc w:val="both"/>
              <w:rPr>
                <w:lang w:val="uk-UA"/>
              </w:rPr>
            </w:pPr>
          </w:p>
        </w:tc>
        <w:tc>
          <w:tcPr>
            <w:tcW w:w="567" w:type="dxa"/>
            <w:noWrap/>
          </w:tcPr>
          <w:p w14:paraId="5495AD1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D1D1296"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2F5EBAD1"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031B1D9" w14:textId="0C3C3B6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DC005BB"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6D80CE6F" w14:textId="4AA8C7ED"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017C7B27" w14:textId="6C4712A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1484E49" w14:textId="77777777" w:rsidR="008B7EE9" w:rsidRDefault="008B7EE9" w:rsidP="008B7EE9">
            <w:pPr>
              <w:shd w:val="clear" w:color="auto" w:fill="FFFFFF"/>
              <w:tabs>
                <w:tab w:val="left" w:pos="4790"/>
                <w:tab w:val="left" w:pos="7320"/>
              </w:tabs>
              <w:jc w:val="both"/>
              <w:rPr>
                <w:lang w:val="uk-UA"/>
              </w:rPr>
            </w:pPr>
            <w:r>
              <w:rPr>
                <w:lang w:val="uk-UA"/>
              </w:rPr>
              <w:t>в/ч А5141</w:t>
            </w:r>
          </w:p>
          <w:p w14:paraId="1F8D4057" w14:textId="605E95B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EA13C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07C24955" w14:textId="77777777" w:rsidTr="00945D53">
        <w:trPr>
          <w:trHeight w:val="300"/>
        </w:trPr>
        <w:tc>
          <w:tcPr>
            <w:tcW w:w="675" w:type="dxa"/>
            <w:gridSpan w:val="2"/>
            <w:noWrap/>
          </w:tcPr>
          <w:p w14:paraId="08D7FC10" w14:textId="60BB1189" w:rsidR="000D7C8B" w:rsidRDefault="000D7C8B" w:rsidP="00533235">
            <w:pPr>
              <w:shd w:val="clear" w:color="auto" w:fill="FFFFFF"/>
              <w:tabs>
                <w:tab w:val="left" w:pos="4790"/>
                <w:tab w:val="left" w:pos="7320"/>
              </w:tabs>
              <w:jc w:val="both"/>
              <w:rPr>
                <w:lang w:val="uk-UA"/>
              </w:rPr>
            </w:pPr>
            <w:r>
              <w:rPr>
                <w:lang w:val="uk-UA"/>
              </w:rPr>
              <w:t>19</w:t>
            </w:r>
          </w:p>
        </w:tc>
        <w:tc>
          <w:tcPr>
            <w:tcW w:w="1560" w:type="dxa"/>
            <w:gridSpan w:val="2"/>
            <w:noWrap/>
          </w:tcPr>
          <w:p w14:paraId="08978EA4"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0EDA0A4" w14:textId="3947DC9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738A193" w14:textId="7C86CA5D"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A9D34B6" w14:textId="77777777" w:rsidR="00F558C9" w:rsidRPr="00F558C9" w:rsidRDefault="00F558C9" w:rsidP="00F558C9">
            <w:pPr>
              <w:pStyle w:val="1"/>
              <w:tabs>
                <w:tab w:val="left" w:pos="277"/>
              </w:tabs>
              <w:jc w:val="both"/>
              <w:rPr>
                <w:sz w:val="20"/>
                <w:szCs w:val="20"/>
              </w:rPr>
            </w:pPr>
            <w:r w:rsidRPr="00F558C9">
              <w:rPr>
                <w:color w:val="000000"/>
                <w:sz w:val="20"/>
                <w:szCs w:val="20"/>
                <w:lang w:val="uk-UA" w:eastAsia="uk-UA" w:bidi="uk-UA"/>
              </w:rPr>
              <w:t>сільськогосподарські роботи (весняно-польові роботи, збирання врожаю, сінокосіння);</w:t>
            </w:r>
          </w:p>
          <w:p w14:paraId="729B50C0" w14:textId="5FC2873B" w:rsidR="00255E00" w:rsidRPr="00F558C9" w:rsidRDefault="00255E00" w:rsidP="00533235">
            <w:pPr>
              <w:widowControl/>
              <w:autoSpaceDE/>
              <w:autoSpaceDN/>
              <w:adjustRightInd/>
              <w:jc w:val="both"/>
              <w:rPr>
                <w:color w:val="000000"/>
                <w:lang w:eastAsia="uk-UA" w:bidi="uk-UA"/>
              </w:rPr>
            </w:pPr>
          </w:p>
        </w:tc>
        <w:tc>
          <w:tcPr>
            <w:tcW w:w="709" w:type="dxa"/>
            <w:vMerge/>
          </w:tcPr>
          <w:p w14:paraId="4B75D979" w14:textId="77777777" w:rsidR="000D7C8B" w:rsidRDefault="000D7C8B" w:rsidP="00533235">
            <w:pPr>
              <w:shd w:val="clear" w:color="auto" w:fill="FFFFFF"/>
              <w:tabs>
                <w:tab w:val="left" w:pos="4790"/>
                <w:tab w:val="left" w:pos="7320"/>
              </w:tabs>
              <w:jc w:val="both"/>
              <w:rPr>
                <w:lang w:val="uk-UA"/>
              </w:rPr>
            </w:pPr>
          </w:p>
        </w:tc>
        <w:tc>
          <w:tcPr>
            <w:tcW w:w="567" w:type="dxa"/>
            <w:noWrap/>
          </w:tcPr>
          <w:p w14:paraId="0324DD6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384DDE0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E4C96A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B3D68A6" w14:textId="72CB0450"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1715BE8"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DE4A788" w14:textId="24DFD462"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47FBF6BB" w14:textId="2978235D"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sidR="0093087C">
              <w:rPr>
                <w:lang w:val="uk-UA"/>
              </w:rPr>
              <w:t>9</w:t>
            </w:r>
          </w:p>
        </w:tc>
        <w:tc>
          <w:tcPr>
            <w:tcW w:w="1559" w:type="dxa"/>
            <w:noWrap/>
          </w:tcPr>
          <w:p w14:paraId="0DF02A1A" w14:textId="77777777" w:rsidR="008B7EE9" w:rsidRDefault="008B7EE9" w:rsidP="008B7EE9">
            <w:pPr>
              <w:shd w:val="clear" w:color="auto" w:fill="FFFFFF"/>
              <w:tabs>
                <w:tab w:val="left" w:pos="4790"/>
                <w:tab w:val="left" w:pos="7320"/>
              </w:tabs>
              <w:jc w:val="both"/>
              <w:rPr>
                <w:lang w:val="uk-UA"/>
              </w:rPr>
            </w:pPr>
            <w:r>
              <w:rPr>
                <w:lang w:val="uk-UA"/>
              </w:rPr>
              <w:t>в/ч А5141</w:t>
            </w:r>
          </w:p>
          <w:p w14:paraId="2835342F" w14:textId="2B3025A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C1FB728" w14:textId="77777777" w:rsidR="000D7C8B" w:rsidRPr="002A411C" w:rsidRDefault="000D7C8B" w:rsidP="00533235">
            <w:pPr>
              <w:shd w:val="clear" w:color="auto" w:fill="FFFFFF"/>
              <w:tabs>
                <w:tab w:val="left" w:pos="4790"/>
                <w:tab w:val="left" w:pos="7320"/>
              </w:tabs>
              <w:jc w:val="both"/>
              <w:rPr>
                <w:lang w:val="uk-UA"/>
              </w:rPr>
            </w:pPr>
          </w:p>
        </w:tc>
      </w:tr>
      <w:tr w:rsidR="00F2156F" w:rsidRPr="00F2156F" w14:paraId="689962CA" w14:textId="77777777" w:rsidTr="00945D53">
        <w:trPr>
          <w:trHeight w:val="300"/>
        </w:trPr>
        <w:tc>
          <w:tcPr>
            <w:tcW w:w="675" w:type="dxa"/>
            <w:gridSpan w:val="2"/>
            <w:noWrap/>
          </w:tcPr>
          <w:p w14:paraId="3110EA4A" w14:textId="76325D0C" w:rsidR="00F2156F" w:rsidRDefault="00F2156F" w:rsidP="00F2156F">
            <w:pPr>
              <w:shd w:val="clear" w:color="auto" w:fill="FFFFFF"/>
              <w:tabs>
                <w:tab w:val="left" w:pos="4790"/>
                <w:tab w:val="left" w:pos="7320"/>
              </w:tabs>
              <w:jc w:val="both"/>
              <w:rPr>
                <w:lang w:val="uk-UA"/>
              </w:rPr>
            </w:pPr>
            <w:r>
              <w:rPr>
                <w:lang w:val="uk-UA"/>
              </w:rPr>
              <w:t>20</w:t>
            </w:r>
          </w:p>
        </w:tc>
        <w:tc>
          <w:tcPr>
            <w:tcW w:w="1560" w:type="dxa"/>
            <w:gridSpan w:val="2"/>
            <w:noWrap/>
          </w:tcPr>
          <w:p w14:paraId="30B47152" w14:textId="77777777" w:rsidR="00F2156F" w:rsidRDefault="00F2156F" w:rsidP="00F2156F">
            <w:pPr>
              <w:shd w:val="clear" w:color="auto" w:fill="FFFFFF"/>
              <w:tabs>
                <w:tab w:val="left" w:pos="4790"/>
                <w:tab w:val="left" w:pos="7320"/>
              </w:tabs>
              <w:jc w:val="both"/>
              <w:rPr>
                <w:lang w:val="uk-UA"/>
              </w:rPr>
            </w:pPr>
            <w:r>
              <w:rPr>
                <w:lang w:val="uk-UA"/>
              </w:rPr>
              <w:t>Березнянська селищна рада</w:t>
            </w:r>
          </w:p>
          <w:p w14:paraId="70F8E48F" w14:textId="156C35BA" w:rsidR="00F2156F" w:rsidRDefault="00F2156F" w:rsidP="00F2156F">
            <w:pPr>
              <w:shd w:val="clear" w:color="auto" w:fill="FFFFFF"/>
              <w:tabs>
                <w:tab w:val="left" w:pos="4790"/>
                <w:tab w:val="left" w:pos="7320"/>
              </w:tabs>
              <w:jc w:val="both"/>
              <w:rPr>
                <w:lang w:val="uk-UA"/>
              </w:rPr>
            </w:pPr>
            <w:r>
              <w:rPr>
                <w:lang w:val="uk-UA"/>
              </w:rPr>
              <w:t xml:space="preserve">КП </w:t>
            </w:r>
            <w:r>
              <w:rPr>
                <w:lang w:val="uk-UA"/>
              </w:rPr>
              <w:lastRenderedPageBreak/>
              <w:t>«Березнакомунпослуга»</w:t>
            </w:r>
          </w:p>
        </w:tc>
        <w:tc>
          <w:tcPr>
            <w:tcW w:w="1559" w:type="dxa"/>
            <w:gridSpan w:val="2"/>
            <w:noWrap/>
          </w:tcPr>
          <w:p w14:paraId="17652D53" w14:textId="7355D95D" w:rsidR="00F2156F" w:rsidRDefault="00F2156F" w:rsidP="00F2156F">
            <w:pPr>
              <w:shd w:val="clear" w:color="auto" w:fill="FFFFFF"/>
              <w:tabs>
                <w:tab w:val="left" w:pos="4790"/>
                <w:tab w:val="left" w:pos="7320"/>
              </w:tabs>
              <w:jc w:val="both"/>
              <w:rPr>
                <w:lang w:val="uk-UA"/>
              </w:rPr>
            </w:pPr>
            <w:r>
              <w:rPr>
                <w:lang w:val="uk-UA"/>
              </w:rPr>
              <w:lastRenderedPageBreak/>
              <w:t xml:space="preserve">Територія Березнянської територіальної </w:t>
            </w:r>
            <w:r>
              <w:rPr>
                <w:lang w:val="uk-UA"/>
              </w:rPr>
              <w:lastRenderedPageBreak/>
              <w:t>громади</w:t>
            </w:r>
          </w:p>
        </w:tc>
        <w:tc>
          <w:tcPr>
            <w:tcW w:w="1417" w:type="dxa"/>
            <w:noWrap/>
          </w:tcPr>
          <w:p w14:paraId="3F459CBC" w14:textId="77777777" w:rsidR="00F2156F" w:rsidRPr="00F2156F" w:rsidRDefault="00F2156F" w:rsidP="00F2156F">
            <w:pPr>
              <w:pStyle w:val="1"/>
              <w:tabs>
                <w:tab w:val="left" w:pos="277"/>
              </w:tabs>
              <w:jc w:val="both"/>
              <w:rPr>
                <w:sz w:val="20"/>
                <w:szCs w:val="20"/>
                <w:lang w:val="uk-UA"/>
              </w:rPr>
            </w:pPr>
            <w:r w:rsidRPr="00F2156F">
              <w:rPr>
                <w:color w:val="000000"/>
                <w:sz w:val="20"/>
                <w:szCs w:val="20"/>
                <w:lang w:val="uk-UA" w:eastAsia="uk-UA" w:bidi="uk-UA"/>
              </w:rPr>
              <w:lastRenderedPageBreak/>
              <w:t xml:space="preserve">надання допомоги населенню, </w:t>
            </w:r>
            <w:r w:rsidRPr="00F2156F">
              <w:rPr>
                <w:color w:val="000000"/>
                <w:sz w:val="20"/>
                <w:szCs w:val="20"/>
                <w:lang w:val="uk-UA" w:eastAsia="uk-UA" w:bidi="uk-UA"/>
              </w:rPr>
              <w:lastRenderedPageBreak/>
              <w:t>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1F8887DF" w14:textId="77777777" w:rsidR="00F2156F" w:rsidRPr="00F2156F" w:rsidRDefault="00F2156F" w:rsidP="00F2156F">
            <w:pPr>
              <w:pStyle w:val="1"/>
              <w:tabs>
                <w:tab w:val="left" w:pos="277"/>
              </w:tabs>
              <w:jc w:val="both"/>
              <w:rPr>
                <w:color w:val="000000"/>
                <w:sz w:val="20"/>
                <w:szCs w:val="20"/>
                <w:lang w:val="uk-UA" w:eastAsia="uk-UA" w:bidi="uk-UA"/>
              </w:rPr>
            </w:pPr>
          </w:p>
        </w:tc>
        <w:tc>
          <w:tcPr>
            <w:tcW w:w="709" w:type="dxa"/>
          </w:tcPr>
          <w:p w14:paraId="53D12AC3" w14:textId="77777777" w:rsidR="00F2156F" w:rsidRDefault="00F2156F" w:rsidP="00F2156F">
            <w:pPr>
              <w:shd w:val="clear" w:color="auto" w:fill="FFFFFF"/>
              <w:tabs>
                <w:tab w:val="left" w:pos="4790"/>
                <w:tab w:val="left" w:pos="7320"/>
              </w:tabs>
              <w:jc w:val="both"/>
              <w:rPr>
                <w:lang w:val="uk-UA"/>
              </w:rPr>
            </w:pPr>
          </w:p>
        </w:tc>
        <w:tc>
          <w:tcPr>
            <w:tcW w:w="567" w:type="dxa"/>
            <w:noWrap/>
          </w:tcPr>
          <w:p w14:paraId="1A624FE3" w14:textId="77777777" w:rsidR="00F2156F" w:rsidRDefault="00F2156F" w:rsidP="00F2156F">
            <w:pPr>
              <w:shd w:val="clear" w:color="auto" w:fill="FFFFFF"/>
              <w:tabs>
                <w:tab w:val="left" w:pos="4790"/>
                <w:tab w:val="left" w:pos="7320"/>
              </w:tabs>
              <w:jc w:val="both"/>
              <w:rPr>
                <w:lang w:val="uk-UA"/>
              </w:rPr>
            </w:pPr>
          </w:p>
        </w:tc>
        <w:tc>
          <w:tcPr>
            <w:tcW w:w="851" w:type="dxa"/>
            <w:gridSpan w:val="2"/>
            <w:noWrap/>
          </w:tcPr>
          <w:p w14:paraId="489F7129" w14:textId="77777777" w:rsidR="00F2156F" w:rsidRPr="002A411C" w:rsidRDefault="00F2156F" w:rsidP="00F2156F">
            <w:pPr>
              <w:shd w:val="clear" w:color="auto" w:fill="FFFFFF"/>
              <w:tabs>
                <w:tab w:val="left" w:pos="4790"/>
                <w:tab w:val="left" w:pos="7320"/>
              </w:tabs>
              <w:jc w:val="both"/>
              <w:rPr>
                <w:lang w:val="uk-UA"/>
              </w:rPr>
            </w:pPr>
          </w:p>
        </w:tc>
        <w:tc>
          <w:tcPr>
            <w:tcW w:w="992" w:type="dxa"/>
            <w:gridSpan w:val="2"/>
            <w:noWrap/>
          </w:tcPr>
          <w:p w14:paraId="27C5067E" w14:textId="77777777" w:rsidR="00F2156F" w:rsidRPr="002A411C" w:rsidRDefault="00F2156F" w:rsidP="00F2156F">
            <w:pPr>
              <w:shd w:val="clear" w:color="auto" w:fill="FFFFFF"/>
              <w:tabs>
                <w:tab w:val="left" w:pos="4790"/>
                <w:tab w:val="left" w:pos="7320"/>
              </w:tabs>
              <w:jc w:val="both"/>
              <w:rPr>
                <w:lang w:val="uk-UA"/>
              </w:rPr>
            </w:pPr>
          </w:p>
        </w:tc>
        <w:tc>
          <w:tcPr>
            <w:tcW w:w="1559" w:type="dxa"/>
            <w:gridSpan w:val="2"/>
          </w:tcPr>
          <w:p w14:paraId="4C96C605" w14:textId="700C8BB7" w:rsidR="00F2156F" w:rsidRDefault="00F2156F" w:rsidP="00F2156F">
            <w:pPr>
              <w:shd w:val="clear" w:color="auto" w:fill="FFFFFF"/>
              <w:tabs>
                <w:tab w:val="left" w:pos="4790"/>
                <w:tab w:val="left" w:pos="7320"/>
              </w:tabs>
              <w:jc w:val="both"/>
              <w:rPr>
                <w:lang w:val="uk-UA"/>
              </w:rPr>
            </w:pPr>
            <w:r>
              <w:rPr>
                <w:lang w:val="uk-UA"/>
              </w:rPr>
              <w:t xml:space="preserve">Організація роботи на території </w:t>
            </w:r>
            <w:r>
              <w:rPr>
                <w:lang w:val="uk-UA"/>
              </w:rPr>
              <w:lastRenderedPageBreak/>
              <w:t>громади за місцем проживання працюючих</w:t>
            </w:r>
          </w:p>
        </w:tc>
        <w:tc>
          <w:tcPr>
            <w:tcW w:w="1559" w:type="dxa"/>
          </w:tcPr>
          <w:p w14:paraId="2C58D56E" w14:textId="77777777" w:rsidR="00F2156F" w:rsidRDefault="00F2156F" w:rsidP="00F2156F">
            <w:pPr>
              <w:shd w:val="clear" w:color="auto" w:fill="FFFFFF"/>
              <w:tabs>
                <w:tab w:val="left" w:pos="4790"/>
                <w:tab w:val="left" w:pos="7320"/>
              </w:tabs>
              <w:jc w:val="both"/>
              <w:rPr>
                <w:lang w:val="uk-UA"/>
              </w:rPr>
            </w:pPr>
            <w:r>
              <w:rPr>
                <w:lang w:val="uk-UA"/>
              </w:rPr>
              <w:lastRenderedPageBreak/>
              <w:t xml:space="preserve">Адмінприміще-ння селищної ради та </w:t>
            </w:r>
            <w:r>
              <w:rPr>
                <w:lang w:val="uk-UA"/>
              </w:rPr>
              <w:lastRenderedPageBreak/>
              <w:t>старостатів</w:t>
            </w:r>
          </w:p>
          <w:p w14:paraId="4F379B23" w14:textId="6700B0CE" w:rsidR="00F2156F" w:rsidRDefault="00F2156F" w:rsidP="00F2156F">
            <w:pPr>
              <w:shd w:val="clear" w:color="auto" w:fill="FFFFFF"/>
              <w:tabs>
                <w:tab w:val="left" w:pos="4790"/>
                <w:tab w:val="left" w:pos="7320"/>
              </w:tabs>
              <w:jc w:val="both"/>
              <w:rPr>
                <w:lang w:val="uk-UA"/>
              </w:rPr>
            </w:pPr>
            <w:r>
              <w:rPr>
                <w:lang w:val="uk-UA"/>
              </w:rPr>
              <w:t>о 8 годині</w:t>
            </w:r>
          </w:p>
        </w:tc>
        <w:tc>
          <w:tcPr>
            <w:tcW w:w="1310" w:type="dxa"/>
          </w:tcPr>
          <w:p w14:paraId="23476815" w14:textId="1F735918" w:rsidR="00F2156F" w:rsidRDefault="00F2156F" w:rsidP="00F2156F">
            <w:pPr>
              <w:shd w:val="clear" w:color="auto" w:fill="FFFFFF"/>
              <w:tabs>
                <w:tab w:val="left" w:pos="4790"/>
                <w:tab w:val="left" w:pos="7320"/>
              </w:tabs>
              <w:jc w:val="both"/>
              <w:rPr>
                <w:lang w:val="uk-UA"/>
              </w:rPr>
            </w:pPr>
            <w:r>
              <w:rPr>
                <w:lang w:val="uk-UA"/>
              </w:rPr>
              <w:lastRenderedPageBreak/>
              <w:t xml:space="preserve">Протягом воєнного стану, </w:t>
            </w:r>
            <w:r>
              <w:rPr>
                <w:lang w:val="uk-UA"/>
              </w:rPr>
              <w:lastRenderedPageBreak/>
              <w:t>щомісячно</w:t>
            </w:r>
          </w:p>
        </w:tc>
        <w:tc>
          <w:tcPr>
            <w:tcW w:w="1559" w:type="dxa"/>
            <w:noWrap/>
          </w:tcPr>
          <w:p w14:paraId="518BEA48" w14:textId="77777777" w:rsidR="008B7EE9" w:rsidRDefault="008B7EE9" w:rsidP="008B7EE9">
            <w:pPr>
              <w:shd w:val="clear" w:color="auto" w:fill="FFFFFF"/>
              <w:tabs>
                <w:tab w:val="left" w:pos="4790"/>
                <w:tab w:val="left" w:pos="7320"/>
              </w:tabs>
              <w:jc w:val="both"/>
              <w:rPr>
                <w:lang w:val="uk-UA"/>
              </w:rPr>
            </w:pPr>
            <w:r>
              <w:rPr>
                <w:lang w:val="uk-UA"/>
              </w:rPr>
              <w:lastRenderedPageBreak/>
              <w:t>в/ч А5141</w:t>
            </w:r>
          </w:p>
          <w:p w14:paraId="0570A35B" w14:textId="49ECA26A" w:rsidR="00F2156F" w:rsidRPr="00061EEB" w:rsidRDefault="00BA6228" w:rsidP="00BA6228">
            <w:pPr>
              <w:shd w:val="clear" w:color="auto" w:fill="FFFFFF"/>
              <w:tabs>
                <w:tab w:val="left" w:pos="4790"/>
                <w:tab w:val="left" w:pos="7320"/>
              </w:tabs>
              <w:jc w:val="both"/>
              <w:rPr>
                <w:lang w:val="uk-UA"/>
              </w:rPr>
            </w:pPr>
            <w:r w:rsidRPr="00BA6228">
              <w:rPr>
                <w:lang w:val="uk-UA"/>
              </w:rPr>
              <w:t xml:space="preserve">Селищний голова, </w:t>
            </w:r>
            <w:r w:rsidRPr="00BA6228">
              <w:rPr>
                <w:lang w:val="uk-UA"/>
              </w:rPr>
              <w:lastRenderedPageBreak/>
              <w:t>старости, директор КП «Березнакомунпослуга»</w:t>
            </w:r>
          </w:p>
        </w:tc>
        <w:tc>
          <w:tcPr>
            <w:tcW w:w="1701" w:type="dxa"/>
            <w:gridSpan w:val="2"/>
            <w:noWrap/>
          </w:tcPr>
          <w:p w14:paraId="4D37969A" w14:textId="77777777" w:rsidR="00F2156F" w:rsidRPr="002A411C" w:rsidRDefault="00F2156F" w:rsidP="00F2156F">
            <w:pPr>
              <w:shd w:val="clear" w:color="auto" w:fill="FFFFFF"/>
              <w:tabs>
                <w:tab w:val="left" w:pos="4790"/>
                <w:tab w:val="left" w:pos="7320"/>
              </w:tabs>
              <w:jc w:val="both"/>
              <w:rPr>
                <w:lang w:val="uk-UA"/>
              </w:rPr>
            </w:pPr>
          </w:p>
        </w:tc>
      </w:tr>
    </w:tbl>
    <w:p w14:paraId="594D31B6" w14:textId="77777777" w:rsidR="00C85CDF" w:rsidRPr="00F2156F" w:rsidRDefault="00C85CDF" w:rsidP="00395EF7">
      <w:pPr>
        <w:shd w:val="clear" w:color="auto" w:fill="FFFFFF"/>
        <w:tabs>
          <w:tab w:val="left" w:pos="4790"/>
          <w:tab w:val="left" w:pos="7320"/>
        </w:tabs>
        <w:jc w:val="both"/>
        <w:rPr>
          <w:sz w:val="28"/>
          <w:szCs w:val="28"/>
          <w:lang w:val="uk-UA"/>
        </w:rPr>
      </w:pPr>
    </w:p>
    <w:sectPr w:rsidR="00C85CDF" w:rsidRPr="00F2156F"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328330E"/>
    <w:multiLevelType w:val="multilevel"/>
    <w:tmpl w:val="BD5AD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5102703A"/>
    <w:multiLevelType w:val="hybridMultilevel"/>
    <w:tmpl w:val="0576E896"/>
    <w:lvl w:ilvl="0" w:tplc="B560AA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4B438AA"/>
    <w:multiLevelType w:val="hybridMultilevel"/>
    <w:tmpl w:val="AEBCD86E"/>
    <w:lvl w:ilvl="0" w:tplc="0422000F">
      <w:start w:val="4"/>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F522CD"/>
    <w:multiLevelType w:val="multilevel"/>
    <w:tmpl w:val="A9F2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DE6104"/>
    <w:multiLevelType w:val="hybridMultilevel"/>
    <w:tmpl w:val="2F88ECF0"/>
    <w:lvl w:ilvl="0" w:tplc="74F0ADF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F62330C"/>
    <w:multiLevelType w:val="hybridMultilevel"/>
    <w:tmpl w:val="BD90B2CC"/>
    <w:lvl w:ilvl="0" w:tplc="D992474C">
      <w:start w:val="5"/>
      <w:numFmt w:val="decimal"/>
      <w:lvlText w:val="%1."/>
      <w:lvlJc w:val="left"/>
      <w:pPr>
        <w:ind w:left="360" w:hanging="360"/>
      </w:pPr>
      <w:rPr>
        <w:rFonts w:eastAsia="Times New Roman" w:hint="default"/>
        <w:i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13"/>
  </w:num>
  <w:num w:numId="11">
    <w:abstractNumId w:val="11"/>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9"/>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6F"/>
    <w:rsid w:val="000018AB"/>
    <w:rsid w:val="00015B4A"/>
    <w:rsid w:val="00050B40"/>
    <w:rsid w:val="00053206"/>
    <w:rsid w:val="000558CC"/>
    <w:rsid w:val="00061CAA"/>
    <w:rsid w:val="00061EEB"/>
    <w:rsid w:val="000622FC"/>
    <w:rsid w:val="00066CD4"/>
    <w:rsid w:val="00077A20"/>
    <w:rsid w:val="00083B56"/>
    <w:rsid w:val="00084A81"/>
    <w:rsid w:val="00087683"/>
    <w:rsid w:val="000B5971"/>
    <w:rsid w:val="000B7A6A"/>
    <w:rsid w:val="000C21AD"/>
    <w:rsid w:val="000C6CD0"/>
    <w:rsid w:val="000D7C8B"/>
    <w:rsid w:val="000E248C"/>
    <w:rsid w:val="00110E6B"/>
    <w:rsid w:val="001168AF"/>
    <w:rsid w:val="00122B99"/>
    <w:rsid w:val="00126FE9"/>
    <w:rsid w:val="0013776F"/>
    <w:rsid w:val="0015229C"/>
    <w:rsid w:val="00153F55"/>
    <w:rsid w:val="0017215D"/>
    <w:rsid w:val="001972F3"/>
    <w:rsid w:val="001A1788"/>
    <w:rsid w:val="001B1B5D"/>
    <w:rsid w:val="001B56C1"/>
    <w:rsid w:val="001C0A8B"/>
    <w:rsid w:val="001F4C19"/>
    <w:rsid w:val="00210B53"/>
    <w:rsid w:val="0022278A"/>
    <w:rsid w:val="0023157A"/>
    <w:rsid w:val="002347AE"/>
    <w:rsid w:val="002362AA"/>
    <w:rsid w:val="00254F49"/>
    <w:rsid w:val="002555E8"/>
    <w:rsid w:val="00255E00"/>
    <w:rsid w:val="00256712"/>
    <w:rsid w:val="00256981"/>
    <w:rsid w:val="0026216B"/>
    <w:rsid w:val="00264628"/>
    <w:rsid w:val="00277247"/>
    <w:rsid w:val="00281B1A"/>
    <w:rsid w:val="0028563F"/>
    <w:rsid w:val="00292A41"/>
    <w:rsid w:val="002A411C"/>
    <w:rsid w:val="002D5A6A"/>
    <w:rsid w:val="002F0EF3"/>
    <w:rsid w:val="002F3263"/>
    <w:rsid w:val="00315BA6"/>
    <w:rsid w:val="00321CD2"/>
    <w:rsid w:val="00333CDB"/>
    <w:rsid w:val="00367DB6"/>
    <w:rsid w:val="0037721E"/>
    <w:rsid w:val="00380143"/>
    <w:rsid w:val="00385824"/>
    <w:rsid w:val="00395EF7"/>
    <w:rsid w:val="003B3620"/>
    <w:rsid w:val="003C26C8"/>
    <w:rsid w:val="003D4763"/>
    <w:rsid w:val="003D7A67"/>
    <w:rsid w:val="003E76F8"/>
    <w:rsid w:val="004050BF"/>
    <w:rsid w:val="004230EC"/>
    <w:rsid w:val="00430B60"/>
    <w:rsid w:val="004609A0"/>
    <w:rsid w:val="004719BF"/>
    <w:rsid w:val="00494676"/>
    <w:rsid w:val="00497530"/>
    <w:rsid w:val="004B608E"/>
    <w:rsid w:val="004D08D0"/>
    <w:rsid w:val="004E13DF"/>
    <w:rsid w:val="004F4254"/>
    <w:rsid w:val="005152C9"/>
    <w:rsid w:val="005203A8"/>
    <w:rsid w:val="005250CE"/>
    <w:rsid w:val="00526C6F"/>
    <w:rsid w:val="00533235"/>
    <w:rsid w:val="00540A78"/>
    <w:rsid w:val="005641DB"/>
    <w:rsid w:val="00566D8C"/>
    <w:rsid w:val="0057381E"/>
    <w:rsid w:val="0057564C"/>
    <w:rsid w:val="00575C96"/>
    <w:rsid w:val="005842D7"/>
    <w:rsid w:val="00584B92"/>
    <w:rsid w:val="00591A5E"/>
    <w:rsid w:val="00594D1E"/>
    <w:rsid w:val="005B2990"/>
    <w:rsid w:val="005B5611"/>
    <w:rsid w:val="005C3826"/>
    <w:rsid w:val="005D0443"/>
    <w:rsid w:val="005E1076"/>
    <w:rsid w:val="005E677A"/>
    <w:rsid w:val="00600EC0"/>
    <w:rsid w:val="0060163D"/>
    <w:rsid w:val="006043A9"/>
    <w:rsid w:val="0061573F"/>
    <w:rsid w:val="006236DB"/>
    <w:rsid w:val="00641BD8"/>
    <w:rsid w:val="006423CA"/>
    <w:rsid w:val="00646E68"/>
    <w:rsid w:val="00654B7E"/>
    <w:rsid w:val="006778EB"/>
    <w:rsid w:val="00677C4F"/>
    <w:rsid w:val="0068675C"/>
    <w:rsid w:val="00687184"/>
    <w:rsid w:val="006C72D7"/>
    <w:rsid w:val="006D02DB"/>
    <w:rsid w:val="006F35FB"/>
    <w:rsid w:val="006F5A41"/>
    <w:rsid w:val="00700E08"/>
    <w:rsid w:val="0076178C"/>
    <w:rsid w:val="00770C77"/>
    <w:rsid w:val="007711B0"/>
    <w:rsid w:val="0078627B"/>
    <w:rsid w:val="0079294D"/>
    <w:rsid w:val="007B51EE"/>
    <w:rsid w:val="007C0924"/>
    <w:rsid w:val="007C2BBE"/>
    <w:rsid w:val="007C417F"/>
    <w:rsid w:val="007D6244"/>
    <w:rsid w:val="007D7196"/>
    <w:rsid w:val="007F1A34"/>
    <w:rsid w:val="007F3067"/>
    <w:rsid w:val="00820C94"/>
    <w:rsid w:val="00821BF8"/>
    <w:rsid w:val="00826DB9"/>
    <w:rsid w:val="008365E2"/>
    <w:rsid w:val="0084175F"/>
    <w:rsid w:val="008460A4"/>
    <w:rsid w:val="00847BCE"/>
    <w:rsid w:val="008603BF"/>
    <w:rsid w:val="00867A81"/>
    <w:rsid w:val="0088747E"/>
    <w:rsid w:val="008A252D"/>
    <w:rsid w:val="008A38E3"/>
    <w:rsid w:val="008B748A"/>
    <w:rsid w:val="008B7EE9"/>
    <w:rsid w:val="008C18C8"/>
    <w:rsid w:val="008D0246"/>
    <w:rsid w:val="008D3238"/>
    <w:rsid w:val="008D4382"/>
    <w:rsid w:val="008D7A96"/>
    <w:rsid w:val="008E4D93"/>
    <w:rsid w:val="008E73EE"/>
    <w:rsid w:val="008F6C18"/>
    <w:rsid w:val="00903AE8"/>
    <w:rsid w:val="00915CDF"/>
    <w:rsid w:val="00922F88"/>
    <w:rsid w:val="0093087C"/>
    <w:rsid w:val="0093473B"/>
    <w:rsid w:val="00936336"/>
    <w:rsid w:val="00941DB6"/>
    <w:rsid w:val="00954A3E"/>
    <w:rsid w:val="00956D99"/>
    <w:rsid w:val="00960BAF"/>
    <w:rsid w:val="009618D9"/>
    <w:rsid w:val="009812FD"/>
    <w:rsid w:val="009A2D50"/>
    <w:rsid w:val="009B2327"/>
    <w:rsid w:val="009B3A9F"/>
    <w:rsid w:val="009B4EBF"/>
    <w:rsid w:val="009C7769"/>
    <w:rsid w:val="009D1E77"/>
    <w:rsid w:val="009D3888"/>
    <w:rsid w:val="009D4B7F"/>
    <w:rsid w:val="009D63E5"/>
    <w:rsid w:val="009D6A29"/>
    <w:rsid w:val="009F2398"/>
    <w:rsid w:val="00A02168"/>
    <w:rsid w:val="00A0447A"/>
    <w:rsid w:val="00A25144"/>
    <w:rsid w:val="00A425C2"/>
    <w:rsid w:val="00A43760"/>
    <w:rsid w:val="00A56F45"/>
    <w:rsid w:val="00A769D2"/>
    <w:rsid w:val="00A939BB"/>
    <w:rsid w:val="00AA0007"/>
    <w:rsid w:val="00AB35D0"/>
    <w:rsid w:val="00AD10AF"/>
    <w:rsid w:val="00AD1D41"/>
    <w:rsid w:val="00AE0289"/>
    <w:rsid w:val="00AF4353"/>
    <w:rsid w:val="00AF675A"/>
    <w:rsid w:val="00AF7B48"/>
    <w:rsid w:val="00B05734"/>
    <w:rsid w:val="00B2216A"/>
    <w:rsid w:val="00B23AEC"/>
    <w:rsid w:val="00B366C5"/>
    <w:rsid w:val="00B54834"/>
    <w:rsid w:val="00B66F45"/>
    <w:rsid w:val="00B75878"/>
    <w:rsid w:val="00B84E37"/>
    <w:rsid w:val="00BA1A86"/>
    <w:rsid w:val="00BA6228"/>
    <w:rsid w:val="00BB27FE"/>
    <w:rsid w:val="00BB5F77"/>
    <w:rsid w:val="00BD4AC8"/>
    <w:rsid w:val="00BD6F9E"/>
    <w:rsid w:val="00C35E90"/>
    <w:rsid w:val="00C45D94"/>
    <w:rsid w:val="00C55CA7"/>
    <w:rsid w:val="00C71040"/>
    <w:rsid w:val="00C83692"/>
    <w:rsid w:val="00C85CDF"/>
    <w:rsid w:val="00C927FE"/>
    <w:rsid w:val="00C95F83"/>
    <w:rsid w:val="00CB39B9"/>
    <w:rsid w:val="00CC199E"/>
    <w:rsid w:val="00CC52C4"/>
    <w:rsid w:val="00CD2B0E"/>
    <w:rsid w:val="00CD53B7"/>
    <w:rsid w:val="00CE3303"/>
    <w:rsid w:val="00CE7A7C"/>
    <w:rsid w:val="00CF3F6D"/>
    <w:rsid w:val="00D020E2"/>
    <w:rsid w:val="00D0477F"/>
    <w:rsid w:val="00D1077A"/>
    <w:rsid w:val="00D13C45"/>
    <w:rsid w:val="00D22394"/>
    <w:rsid w:val="00D23C0C"/>
    <w:rsid w:val="00D34881"/>
    <w:rsid w:val="00D37B6A"/>
    <w:rsid w:val="00D54E83"/>
    <w:rsid w:val="00D56476"/>
    <w:rsid w:val="00D56E42"/>
    <w:rsid w:val="00D62C04"/>
    <w:rsid w:val="00D82E81"/>
    <w:rsid w:val="00D956E1"/>
    <w:rsid w:val="00D96397"/>
    <w:rsid w:val="00DC368A"/>
    <w:rsid w:val="00DD5148"/>
    <w:rsid w:val="00DD5B5F"/>
    <w:rsid w:val="00DD63BF"/>
    <w:rsid w:val="00E14CC5"/>
    <w:rsid w:val="00E23560"/>
    <w:rsid w:val="00E3103B"/>
    <w:rsid w:val="00E31F2B"/>
    <w:rsid w:val="00E343E2"/>
    <w:rsid w:val="00E36266"/>
    <w:rsid w:val="00E64282"/>
    <w:rsid w:val="00E719AE"/>
    <w:rsid w:val="00E71DF4"/>
    <w:rsid w:val="00E76D70"/>
    <w:rsid w:val="00E81EEF"/>
    <w:rsid w:val="00E872D4"/>
    <w:rsid w:val="00EA070E"/>
    <w:rsid w:val="00ED77F9"/>
    <w:rsid w:val="00EE5D14"/>
    <w:rsid w:val="00EF74A7"/>
    <w:rsid w:val="00F11C12"/>
    <w:rsid w:val="00F2156F"/>
    <w:rsid w:val="00F25254"/>
    <w:rsid w:val="00F25BB3"/>
    <w:rsid w:val="00F327B6"/>
    <w:rsid w:val="00F34E8C"/>
    <w:rsid w:val="00F43CE4"/>
    <w:rsid w:val="00F513F5"/>
    <w:rsid w:val="00F51AD0"/>
    <w:rsid w:val="00F527E7"/>
    <w:rsid w:val="00F558C9"/>
    <w:rsid w:val="00F86DC3"/>
    <w:rsid w:val="00FA0012"/>
    <w:rsid w:val="00FA0AD4"/>
    <w:rsid w:val="00FA13F2"/>
    <w:rsid w:val="00FA1D6F"/>
    <w:rsid w:val="00FC3231"/>
    <w:rsid w:val="00FD3032"/>
    <w:rsid w:val="00FD6DBB"/>
    <w:rsid w:val="00FE3920"/>
    <w:rsid w:val="00FF5233"/>
    <w:rsid w:val="00FF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у виносці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інтервалів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
    <w:rsid w:val="007C2BBE"/>
    <w:rPr>
      <w:rFonts w:ascii="Times New Roman" w:eastAsia="Times New Roman" w:hAnsi="Times New Roman" w:cs="Times New Roman"/>
      <w:sz w:val="26"/>
      <w:szCs w:val="26"/>
    </w:rPr>
  </w:style>
  <w:style w:type="paragraph" w:customStyle="1" w:styleId="1">
    <w:name w:val="Основной текст1"/>
    <w:basedOn w:val="a"/>
    <w:link w:val="a9"/>
    <w:rsid w:val="007C2BBE"/>
    <w:pPr>
      <w:autoSpaceDE/>
      <w:autoSpaceDN/>
      <w:adjustRightInd/>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1F60-613A-42C9-B7E3-5B12EA54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10578</Words>
  <Characters>6030</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SilRada</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User</cp:lastModifiedBy>
  <cp:revision>2</cp:revision>
  <cp:lastPrinted>2025-09-30T07:30:00Z</cp:lastPrinted>
  <dcterms:created xsi:type="dcterms:W3CDTF">2025-10-01T09:08:00Z</dcterms:created>
  <dcterms:modified xsi:type="dcterms:W3CDTF">2025-10-01T09:08:00Z</dcterms:modified>
</cp:coreProperties>
</file>