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4E8C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AB02">
      <w:pPr>
        <w:pStyle w:val="8"/>
        <w:spacing w:before="0" w:beforeAutospacing="0" w:after="0" w:afterAutospacing="0" w:line="273" w:lineRule="auto"/>
        <w:jc w:val="center"/>
      </w:pPr>
    </w:p>
    <w:p w14:paraId="2A03B28E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3AF6F85A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69C471B8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218B8378">
      <w:pPr>
        <w:pStyle w:val="7"/>
        <w:spacing w:before="0" w:beforeAutospacing="0" w:after="0" w:afterAutospacing="0" w:line="273" w:lineRule="auto"/>
        <w:jc w:val="center"/>
      </w:pPr>
      <w:r>
        <w:t> </w:t>
      </w:r>
    </w:p>
    <w:p w14:paraId="229D6032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6609F7DE">
      <w:pPr>
        <w:pStyle w:val="7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20263018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57A0C9FF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66C7E543">
      <w:pPr>
        <w:pStyle w:val="7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1F0393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Програм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розвитку </w:t>
      </w:r>
    </w:p>
    <w:p w14:paraId="3DD135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фізичної культури та спорту </w:t>
      </w:r>
    </w:p>
    <w:p w14:paraId="41E3C06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Березнянської селищної ради на 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uk-UA"/>
        </w:rPr>
        <w:t>6-2028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14:paraId="2058AC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2209B9D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Закону України «Про фізичну культуру і спорт», Постанови Кабінету Міністрів України «Про затвердження Стратегії розвитку фізичної культури і спорту на період до 2028 року», керуючись ст. 26, 32 Законом України «Про місцеве самоврядування в Україні»,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Березнянська селищна рада</w:t>
      </w:r>
    </w:p>
    <w:p w14:paraId="32DDD7C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73DAAEF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14:paraId="3ED3BB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60D7B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1. Затвердити Програму розвитку фізичної культури та спорту Березнянської селищної ради н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а 202</w:t>
      </w:r>
      <w:r>
        <w:rPr>
          <w:rFonts w:hint="default" w:ascii="Times New Roman" w:hAnsi="Times New Roman"/>
          <w:sz w:val="28"/>
          <w:szCs w:val="28"/>
          <w:lang w:val="uk-UA"/>
        </w:rPr>
        <w:t>6-2028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 (далі – Програма), що додається.</w:t>
      </w:r>
    </w:p>
    <w:p w14:paraId="439EEB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5C90C3D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26CF4FC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Володимир ПАВЛЕНКО</w:t>
      </w:r>
    </w:p>
    <w:p w14:paraId="7F1447C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5CF6E7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2EA92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D58BB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47949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E9C9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F65E2D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F8292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A4ADBB5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0FA6">
    <w:pPr>
      <w:pStyle w:val="5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50"/>
    <w:rsid w:val="006854C6"/>
    <w:rsid w:val="006D046F"/>
    <w:rsid w:val="00A0714C"/>
    <w:rsid w:val="00CD7E32"/>
    <w:rsid w:val="00F56B50"/>
    <w:rsid w:val="5211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0">
    <w:name w:val="Верхний колонтитул Знак"/>
    <w:basedOn w:val="2"/>
    <w:link w:val="5"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1">
    <w:name w:val="Нижний колонтитул Знак"/>
    <w:basedOn w:val="2"/>
    <w:link w:val="6"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659</Words>
  <Characters>377</Characters>
  <Lines>3</Lines>
  <Paragraphs>2</Paragraphs>
  <TotalTime>2</TotalTime>
  <ScaleCrop>false</ScaleCrop>
  <LinksUpToDate>false</LinksUpToDate>
  <CharactersWithSpaces>1034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2024-11-19T13:59:00Z</dcterms:created>
  <dc:creator>TPCUser</dc:creator>
  <cp:lastModifiedBy>Инна Колько</cp:lastModifiedBy>
  <cp:lastPrinted>2025-11-17T10:10:30Z</cp:lastPrinted>
  <dcterms:modified xsi:type="dcterms:W3CDTF">2025-11-17T10:10:46Z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8015F2CD2CD24B4097DCF16B52FC6F9C_13</vt:lpwstr>
  </property>
</Properties>
</file>