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AC5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7A75">
      <w:pPr>
        <w:pStyle w:val="10"/>
        <w:spacing w:before="0" w:beforeAutospacing="0" w:after="0" w:afterAutospacing="0" w:line="273" w:lineRule="auto"/>
        <w:jc w:val="center"/>
      </w:pPr>
    </w:p>
    <w:p w14:paraId="3141A682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101345A4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536DCD46">
      <w:pPr>
        <w:pStyle w:val="9"/>
        <w:spacing w:before="0" w:beforeAutospacing="0" w:after="200" w:afterAutospacing="0" w:line="273" w:lineRule="auto"/>
        <w:jc w:val="center"/>
        <w:rPr>
          <w:rFonts w:hint="default"/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</w:t>
      </w:r>
      <w:r>
        <w:rPr>
          <w:rFonts w:hint="default"/>
          <w:b/>
          <w:bCs/>
          <w:color w:val="000000"/>
          <w:sz w:val="32"/>
          <w:szCs w:val="32"/>
          <w:lang w:val="uk-UA"/>
        </w:rPr>
        <w:t xml:space="preserve"> КОМІТЕТ</w:t>
      </w:r>
    </w:p>
    <w:p w14:paraId="46F55CCB">
      <w:pPr>
        <w:pStyle w:val="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17467BB7">
      <w:pPr>
        <w:pStyle w:val="9"/>
        <w:spacing w:before="0" w:beforeAutospacing="0" w:after="200" w:afterAutospacing="0" w:line="273" w:lineRule="auto"/>
        <w:jc w:val="center"/>
      </w:pPr>
      <w:r>
        <w:t> </w:t>
      </w:r>
    </w:p>
    <w:p w14:paraId="1466444B">
      <w:pPr>
        <w:pStyle w:val="9"/>
        <w:spacing w:before="0" w:beforeAutospacing="0" w:after="200" w:afterAutospacing="0" w:line="273" w:lineRule="auto"/>
        <w:jc w:val="center"/>
      </w:pPr>
      <w:r>
        <w:t> </w:t>
      </w:r>
    </w:p>
    <w:p w14:paraId="2CE13B74">
      <w:pPr>
        <w:pStyle w:val="9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3034E9A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 погодження</w:t>
      </w:r>
      <w:r>
        <w:rPr>
          <w:rFonts w:hint="default"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7684369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харчування 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вихованців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у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дошкільної  освіти</w:t>
      </w:r>
    </w:p>
    <w:p w14:paraId="16CDD5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>6-2028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роки</w:t>
      </w:r>
    </w:p>
    <w:p w14:paraId="78E89F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2369781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місцеве самоврядування в Україні», «Про освіту», «Про дошкільну освіту», постанови КМУ від 24.03.2021 № 305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 «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instrText xml:space="preserve"> HYPERLINK "https://zakon.rada.gov.ua/laws/show/305-2021-%D0%BF" \l "Text" </w:instrTex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separate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end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», наказу МОЗ від 24.03.2016 року № 234 «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instrText xml:space="preserve"> HYPERLINK "https://zakon.rada.gov.ua/laws/show/z0563-16" \l "Text" </w:instrTex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separate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Про затвердження Санітарного регламенту для дошкільних навчальних закладів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fldChar w:fldCharType="end"/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 xml:space="preserve">», зареєстрований в Міністерстві юстиції України 14 квітня 2016 року за № 563/28693) </w:t>
      </w:r>
      <w:r>
        <w:rPr>
          <w:rFonts w:hint="default" w:ascii="Times New Roman" w:hAnsi="Times New Roman"/>
          <w:bCs/>
          <w:sz w:val="28"/>
          <w:szCs w:val="28"/>
          <w:shd w:val="clear" w:color="auto" w:fill="FFFFFF"/>
          <w:lang w:val="uk-UA"/>
        </w:rPr>
        <w:t>виконавчий комітет</w:t>
      </w:r>
    </w:p>
    <w:p w14:paraId="481D45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677DA4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В :</w:t>
      </w:r>
    </w:p>
    <w:p w14:paraId="0620016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0159CE60">
      <w:pPr>
        <w:numPr>
          <w:ilvl w:val="0"/>
          <w:numId w:val="1"/>
        </w:numPr>
        <w:shd w:val="clear" w:color="auto" w:fill="FFFFFF"/>
        <w:spacing w:after="0" w:line="240" w:lineRule="auto"/>
        <w:ind w:left="19" w:leftChars="0" w:firstLine="618" w:firstLineChars="2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огодити Програму організації харчування вихованців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закладах дошкільної середньої освіти Березнянської селищної ради на 202</w:t>
      </w:r>
      <w:r>
        <w:rPr>
          <w:rFonts w:hint="default" w:ascii="Times New Roman" w:hAnsi="Times New Roman"/>
          <w:sz w:val="28"/>
          <w:szCs w:val="28"/>
          <w:lang w:val="uk-UA"/>
        </w:rPr>
        <w:t>6-2028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 (далі – Програма), що додається.</w:t>
      </w:r>
    </w:p>
    <w:p w14:paraId="39E25180">
      <w:pPr>
        <w:numPr>
          <w:ilvl w:val="0"/>
          <w:numId w:val="1"/>
        </w:numPr>
        <w:shd w:val="clear" w:color="auto" w:fill="FFFFFF"/>
        <w:spacing w:after="0" w:line="240" w:lineRule="auto"/>
        <w:ind w:left="19" w:leftChars="0" w:firstLine="666" w:firstLineChars="238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</w:t>
      </w:r>
      <w:r>
        <w:rPr>
          <w:rFonts w:ascii="Times New Roman" w:hAnsi="Times New Roman"/>
          <w:sz w:val="28"/>
          <w:szCs w:val="28"/>
          <w:lang w:val="uk-UA"/>
        </w:rPr>
        <w:t>організації харчування вихованців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закладах дошкільної середньої освіти Березнянської селищної ради на 202</w:t>
      </w:r>
      <w:r>
        <w:rPr>
          <w:rFonts w:hint="default" w:ascii="Times New Roman" w:hAnsi="Times New Roman"/>
          <w:sz w:val="28"/>
          <w:szCs w:val="28"/>
          <w:lang w:val="uk-UA"/>
        </w:rPr>
        <w:t>6-2028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5CA02625">
      <w:pPr>
        <w:numPr>
          <w:ilvl w:val="0"/>
          <w:numId w:val="1"/>
        </w:numPr>
        <w:shd w:val="clear" w:color="auto" w:fill="FFFFFF"/>
        <w:spacing w:after="0" w:line="240" w:lineRule="auto"/>
        <w:ind w:left="19" w:leftChars="0" w:firstLine="666" w:firstLineChars="238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селищного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голову Володимира ПАВЛЕНКА.</w:t>
      </w:r>
    </w:p>
    <w:p w14:paraId="1D0A1D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69FFA9F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49A256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646ED6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4B75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62AD2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2F4AB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7A7D6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486C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138C12">
      <w:bookmarkStart w:id="1" w:name="_GoBack"/>
      <w:bookmarkEnd w:id="1"/>
    </w:p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6800">
    <w:pPr>
      <w:pStyle w:val="7"/>
      <w:jc w:val="right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C4BE0"/>
    <w:multiLevelType w:val="singleLevel"/>
    <w:tmpl w:val="755C4BE0"/>
    <w:lvl w:ilvl="0" w:tentative="0">
      <w:start w:val="1"/>
      <w:numFmt w:val="decimal"/>
      <w:suff w:val="space"/>
      <w:lvlText w:val="%1."/>
      <w:lvlJc w:val="left"/>
      <w:pPr>
        <w:ind w:left="63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431AB7"/>
    <w:rsid w:val="009B54BF"/>
    <w:rsid w:val="00A0714C"/>
    <w:rsid w:val="00F56B50"/>
    <w:rsid w:val="35703686"/>
    <w:rsid w:val="6E875F77"/>
    <w:rsid w:val="73C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2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3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859</Words>
  <Characters>490</Characters>
  <Lines>4</Lines>
  <Paragraphs>2</Paragraphs>
  <TotalTime>1</TotalTime>
  <ScaleCrop>false</ScaleCrop>
  <LinksUpToDate>false</LinksUpToDate>
  <CharactersWithSpaces>1347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2024-11-19T12:50:00Z</dcterms:created>
  <dc:creator>TPCUser</dc:creator>
  <cp:lastModifiedBy>Инна Колько</cp:lastModifiedBy>
  <cp:lastPrinted>2025-11-18T13:33:12Z</cp:lastPrinted>
  <dcterms:modified xsi:type="dcterms:W3CDTF">2025-11-18T13:34:06Z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E12D4E40CF6A4C04B1D1E8798C94A030_13</vt:lpwstr>
  </property>
</Properties>
</file>