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C3AF" w14:textId="77777777" w:rsidR="007360AE" w:rsidRDefault="007360AE">
      <w:pPr>
        <w:spacing w:before="72"/>
        <w:ind w:firstLineChars="2300" w:firstLine="5520"/>
      </w:pPr>
    </w:p>
    <w:p w14:paraId="041ECCB8" w14:textId="77777777" w:rsidR="008248E4" w:rsidRDefault="008248E4" w:rsidP="008248E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12" w14:anchorId="4F4AD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9" o:title=""/>
          </v:shape>
          <o:OLEObject Type="Embed" ProgID="Word.Picture.6" ShapeID="_x0000_i1025" DrawAspect="Content" ObjectID="_1827059377" r:id="rId10"/>
        </w:object>
      </w:r>
    </w:p>
    <w:p w14:paraId="2CA05CB4" w14:textId="77777777" w:rsidR="008248E4" w:rsidRDefault="008248E4" w:rsidP="008248E4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1F111F2A" w14:textId="77777777" w:rsidR="008248E4" w:rsidRDefault="008248E4" w:rsidP="00824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EE54374" w14:textId="77777777" w:rsidR="008248E4" w:rsidRDefault="008248E4" w:rsidP="008248E4">
      <w:pPr>
        <w:rPr>
          <w:b/>
          <w:sz w:val="16"/>
          <w:szCs w:val="16"/>
        </w:rPr>
      </w:pPr>
    </w:p>
    <w:p w14:paraId="6C59B7FE" w14:textId="77777777" w:rsidR="008248E4" w:rsidRDefault="008248E4" w:rsidP="00824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/п’ятдесят четверта сесія восьмого скликання/</w:t>
      </w:r>
    </w:p>
    <w:p w14:paraId="48F4790B" w14:textId="77777777" w:rsidR="008248E4" w:rsidRDefault="008248E4" w:rsidP="00824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65D478E1" w14:textId="77777777" w:rsidR="008248E4" w:rsidRDefault="008248E4" w:rsidP="00824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32E406F" w14:textId="77777777" w:rsidR="008248E4" w:rsidRDefault="008248E4" w:rsidP="008248E4">
      <w:pPr>
        <w:jc w:val="center"/>
        <w:rPr>
          <w:b/>
          <w:sz w:val="10"/>
          <w:szCs w:val="10"/>
        </w:rPr>
      </w:pPr>
    </w:p>
    <w:p w14:paraId="406A9CFE" w14:textId="6E0ED97B" w:rsidR="008248E4" w:rsidRPr="002624AF" w:rsidRDefault="008248E4" w:rsidP="008248E4">
      <w:pPr>
        <w:rPr>
          <w:sz w:val="32"/>
          <w:szCs w:val="28"/>
        </w:rPr>
      </w:pP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від 01 грудня  2025 року                                                  </w:t>
      </w:r>
      <w:r>
        <w:rPr>
          <w:sz w:val="32"/>
          <w:szCs w:val="28"/>
        </w:rPr>
        <w:t xml:space="preserve">                  </w:t>
      </w:r>
      <w:r w:rsidRPr="009B1B3A">
        <w:rPr>
          <w:sz w:val="28"/>
          <w:szCs w:val="28"/>
        </w:rPr>
        <w:t>№</w:t>
      </w:r>
      <w:r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1615</w:t>
      </w:r>
      <w:r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>
        <w:rPr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</w:p>
    <w:p w14:paraId="2C8549EB" w14:textId="77777777" w:rsidR="007360AE" w:rsidRDefault="007360AE" w:rsidP="007360AE">
      <w:pPr>
        <w:tabs>
          <w:tab w:val="left" w:pos="1084"/>
        </w:tabs>
        <w:jc w:val="both"/>
        <w:rPr>
          <w:sz w:val="28"/>
          <w:szCs w:val="28"/>
        </w:rPr>
      </w:pPr>
    </w:p>
    <w:p w14:paraId="10717A6A" w14:textId="77777777" w:rsidR="007360AE" w:rsidRDefault="007360AE" w:rsidP="007360AE">
      <w:pPr>
        <w:tabs>
          <w:tab w:val="left" w:pos="108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внесення змін до Програми </w:t>
      </w:r>
    </w:p>
    <w:p w14:paraId="6C71F744" w14:textId="77777777" w:rsidR="007360AE" w:rsidRDefault="007360AE" w:rsidP="007360AE">
      <w:pPr>
        <w:tabs>
          <w:tab w:val="left" w:pos="108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підтримки обдарованих дітей та молоді </w:t>
      </w:r>
    </w:p>
    <w:p w14:paraId="6B27E5D5" w14:textId="77777777" w:rsidR="007360AE" w:rsidRDefault="007360AE" w:rsidP="007360AE">
      <w:pPr>
        <w:tabs>
          <w:tab w:val="left" w:pos="1084"/>
        </w:tabs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Березнянської</w:t>
      </w:r>
      <w:proofErr w:type="spellEnd"/>
      <w:r>
        <w:rPr>
          <w:b/>
          <w:bCs/>
          <w:sz w:val="28"/>
          <w:szCs w:val="28"/>
        </w:rPr>
        <w:t xml:space="preserve"> селищної територіальної громади</w:t>
      </w:r>
    </w:p>
    <w:p w14:paraId="74A91F6D" w14:textId="77777777" w:rsidR="007360AE" w:rsidRDefault="007360AE" w:rsidP="007360AE">
      <w:pPr>
        <w:tabs>
          <w:tab w:val="left" w:pos="108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2022-2026 роки</w:t>
      </w:r>
    </w:p>
    <w:p w14:paraId="17278CF7" w14:textId="77777777" w:rsidR="007360AE" w:rsidRDefault="007360AE" w:rsidP="007360AE">
      <w:pPr>
        <w:tabs>
          <w:tab w:val="left" w:pos="1084"/>
        </w:tabs>
        <w:jc w:val="both"/>
        <w:rPr>
          <w:sz w:val="28"/>
          <w:szCs w:val="28"/>
        </w:rPr>
      </w:pPr>
    </w:p>
    <w:p w14:paraId="635796A7" w14:textId="77777777" w:rsidR="007360AE" w:rsidRDefault="007360AE" w:rsidP="007360AE">
      <w:pPr>
        <w:tabs>
          <w:tab w:val="left" w:pos="2400"/>
        </w:tabs>
        <w:ind w:right="141" w:firstLine="567"/>
        <w:jc w:val="both"/>
        <w:rPr>
          <w:sz w:val="28"/>
          <w:szCs w:val="28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Керуючись статтею 26  Закону України «Про місцеве самоврядування в Україні», з метою </w:t>
      </w:r>
      <w:proofErr w:type="spellStart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вивлення</w:t>
      </w:r>
      <w:proofErr w:type="spellEnd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та підтримки обдарованих дітей та молоді, заохочення за успіхи в навчальній, спортивній та творчій діяльності, селищна рада </w:t>
      </w:r>
    </w:p>
    <w:p w14:paraId="323B63FA" w14:textId="77777777" w:rsidR="007360AE" w:rsidRDefault="007360AE" w:rsidP="007360AE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2B774976" w14:textId="77777777" w:rsidR="007360AE" w:rsidRDefault="007360AE" w:rsidP="007360AE">
      <w:pPr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 И Р І Ш И ЛА:</w:t>
      </w:r>
    </w:p>
    <w:p w14:paraId="1A49ECF7" w14:textId="77777777" w:rsidR="007360AE" w:rsidRDefault="007360AE" w:rsidP="007360AE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211482F2" w14:textId="77777777" w:rsidR="007360AE" w:rsidRDefault="007360AE" w:rsidP="007360AE">
      <w:pPr>
        <w:tabs>
          <w:tab w:val="left" w:pos="1084"/>
        </w:tabs>
        <w:ind w:right="141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1.Внести зміни до Програми підтримки обдарованих дітей та молоді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 на 2022-2026 роки та затвердити її в новій редакції (далі -  Програма), додається. </w:t>
      </w:r>
    </w:p>
    <w:p w14:paraId="50A086A0" w14:textId="77777777" w:rsidR="008248E4" w:rsidRDefault="008248E4" w:rsidP="008248E4">
      <w:pPr>
        <w:ind w:firstLine="567"/>
        <w:jc w:val="both"/>
        <w:rPr>
          <w:sz w:val="28"/>
          <w:szCs w:val="28"/>
          <w:lang w:val="en-US"/>
        </w:rPr>
      </w:pPr>
    </w:p>
    <w:p w14:paraId="15DE1CB0" w14:textId="00B86D5F" w:rsidR="008248E4" w:rsidRPr="008248E4" w:rsidRDefault="008248E4" w:rsidP="008248E4">
      <w:pPr>
        <w:ind w:firstLine="567"/>
        <w:jc w:val="both"/>
        <w:rPr>
          <w:sz w:val="28"/>
          <w:szCs w:val="28"/>
          <w:lang w:val="ru-RU"/>
        </w:rPr>
      </w:pPr>
      <w:r w:rsidRPr="008248E4">
        <w:rPr>
          <w:sz w:val="28"/>
          <w:szCs w:val="28"/>
          <w:lang w:val="ru-RU"/>
        </w:rPr>
        <w:t>2</w:t>
      </w:r>
      <w:r w:rsidRPr="00CD1125">
        <w:rPr>
          <w:sz w:val="28"/>
          <w:szCs w:val="28"/>
        </w:rPr>
        <w:t xml:space="preserve">. При формуванні бюджету </w:t>
      </w:r>
      <w:proofErr w:type="spellStart"/>
      <w:r w:rsidRPr="00CD1125">
        <w:rPr>
          <w:sz w:val="28"/>
          <w:szCs w:val="28"/>
        </w:rPr>
        <w:t>Березнянської</w:t>
      </w:r>
      <w:proofErr w:type="spellEnd"/>
      <w:r w:rsidRPr="00CD1125">
        <w:rPr>
          <w:sz w:val="28"/>
          <w:szCs w:val="28"/>
        </w:rPr>
        <w:t xml:space="preserve">  територіальної громади врахувати  фінансування видатків на виконання заходів Програми в межах реальних фінансових можливостей бюджету</w:t>
      </w:r>
    </w:p>
    <w:p w14:paraId="2AF02EC5" w14:textId="77777777" w:rsidR="007360AE" w:rsidRDefault="007360AE" w:rsidP="007360AE">
      <w:pPr>
        <w:tabs>
          <w:tab w:val="left" w:pos="1084"/>
        </w:tabs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B3EFF86" w14:textId="2768F62A" w:rsidR="007360AE" w:rsidRDefault="008248E4" w:rsidP="007360AE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8248E4">
        <w:rPr>
          <w:sz w:val="28"/>
          <w:szCs w:val="28"/>
          <w:bdr w:val="none" w:sz="0" w:space="0" w:color="auto" w:frame="1"/>
          <w:lang w:val="ru-RU"/>
        </w:rPr>
        <w:t>3</w:t>
      </w:r>
      <w:proofErr w:type="spellStart"/>
      <w:r w:rsidR="007360AE" w:rsidRPr="00CD1125">
        <w:rPr>
          <w:sz w:val="28"/>
          <w:szCs w:val="28"/>
          <w:bdr w:val="none" w:sz="0" w:space="0" w:color="auto" w:frame="1"/>
        </w:rPr>
        <w:t>.Контроль</w:t>
      </w:r>
      <w:proofErr w:type="spellEnd"/>
      <w:r w:rsidR="007360AE" w:rsidRPr="00CD1125">
        <w:rPr>
          <w:sz w:val="28"/>
          <w:szCs w:val="28"/>
          <w:bdr w:val="none" w:sz="0" w:space="0" w:color="auto" w:frame="1"/>
        </w:rPr>
        <w:t xml:space="preserve"> за виконанням цього </w:t>
      </w:r>
      <w:proofErr w:type="gramStart"/>
      <w:r w:rsidR="007360AE" w:rsidRPr="00CD1125">
        <w:rPr>
          <w:sz w:val="28"/>
          <w:szCs w:val="28"/>
          <w:bdr w:val="none" w:sz="0" w:space="0" w:color="auto" w:frame="1"/>
        </w:rPr>
        <w:t>р</w:t>
      </w:r>
      <w:proofErr w:type="gramEnd"/>
      <w:r w:rsidR="007360AE" w:rsidRPr="00CD1125">
        <w:rPr>
          <w:sz w:val="28"/>
          <w:szCs w:val="28"/>
          <w:bdr w:val="none" w:sz="0" w:space="0" w:color="auto" w:frame="1"/>
        </w:rPr>
        <w:t>ішення покласти на постійну комісію  з питань соціально - економічного розвитку територій, бюджету та здійснення регуляторної політики</w:t>
      </w:r>
      <w:r w:rsidR="007360AE">
        <w:rPr>
          <w:sz w:val="28"/>
          <w:szCs w:val="28"/>
          <w:bdr w:val="none" w:sz="0" w:space="0" w:color="auto" w:frame="1"/>
        </w:rPr>
        <w:t>.</w:t>
      </w:r>
    </w:p>
    <w:p w14:paraId="1ADDAE38" w14:textId="77777777" w:rsidR="007360AE" w:rsidRDefault="007360AE" w:rsidP="007360AE">
      <w:pPr>
        <w:jc w:val="both"/>
        <w:rPr>
          <w:lang w:val="en-US" w:eastAsia="uk-UA"/>
        </w:rPr>
      </w:pPr>
    </w:p>
    <w:p w14:paraId="3E488D42" w14:textId="77777777" w:rsidR="008248E4" w:rsidRPr="008248E4" w:rsidRDefault="008248E4" w:rsidP="007360AE">
      <w:pPr>
        <w:jc w:val="both"/>
        <w:rPr>
          <w:lang w:val="en-US" w:eastAsia="uk-UA"/>
        </w:rPr>
      </w:pPr>
    </w:p>
    <w:p w14:paraId="45715B75" w14:textId="77777777" w:rsidR="007360AE" w:rsidRDefault="007360AE" w:rsidP="007360AE">
      <w:pPr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Селищний голова </w:t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  <w:t>Володимир ПАВЛЕНКО</w:t>
      </w:r>
    </w:p>
    <w:p w14:paraId="28CE6B6D" w14:textId="77777777" w:rsidR="007360AE" w:rsidRDefault="007360AE" w:rsidP="007360AE">
      <w:pPr>
        <w:autoSpaceDE w:val="0"/>
        <w:autoSpaceDN w:val="0"/>
        <w:adjustRightInd w:val="0"/>
        <w:ind w:right="141"/>
        <w:rPr>
          <w:rFonts w:eastAsia="Calibri"/>
          <w:color w:val="000000"/>
          <w:sz w:val="28"/>
          <w:szCs w:val="28"/>
          <w:lang w:eastAsia="en-US"/>
        </w:rPr>
      </w:pPr>
    </w:p>
    <w:p w14:paraId="11FBF8DC" w14:textId="77777777" w:rsidR="007360AE" w:rsidRDefault="007360AE" w:rsidP="007360AE">
      <w:pPr>
        <w:autoSpaceDE w:val="0"/>
        <w:autoSpaceDN w:val="0"/>
        <w:adjustRightInd w:val="0"/>
        <w:ind w:right="141"/>
        <w:rPr>
          <w:rFonts w:eastAsia="Calibri"/>
          <w:color w:val="000000"/>
          <w:sz w:val="28"/>
          <w:szCs w:val="28"/>
          <w:lang w:eastAsia="en-US"/>
        </w:rPr>
      </w:pPr>
    </w:p>
    <w:p w14:paraId="0A86D59C" w14:textId="77777777" w:rsidR="007360AE" w:rsidRDefault="007360AE" w:rsidP="007360AE">
      <w:pPr>
        <w:widowControl w:val="0"/>
        <w:rPr>
          <w:bCs/>
          <w:color w:val="000000"/>
          <w:sz w:val="28"/>
          <w:szCs w:val="28"/>
          <w:lang w:eastAsia="uk-UA"/>
        </w:rPr>
      </w:pPr>
    </w:p>
    <w:p w14:paraId="71BD724C" w14:textId="77777777" w:rsidR="007360AE" w:rsidRDefault="007360AE" w:rsidP="007360AE">
      <w:pPr>
        <w:widowControl w:val="0"/>
        <w:rPr>
          <w:bCs/>
          <w:color w:val="000000"/>
          <w:sz w:val="28"/>
          <w:szCs w:val="28"/>
          <w:lang w:eastAsia="uk-UA"/>
        </w:rPr>
      </w:pPr>
    </w:p>
    <w:p w14:paraId="0BD6C965" w14:textId="77777777" w:rsidR="007360AE" w:rsidRDefault="007360AE" w:rsidP="007360A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49F8DDDD" w14:textId="77777777" w:rsidR="007360AE" w:rsidRDefault="007360AE" w:rsidP="007360AE">
      <w:pPr>
        <w:suppressAutoHyphens/>
        <w:rPr>
          <w:sz w:val="28"/>
          <w:szCs w:val="28"/>
        </w:rPr>
      </w:pPr>
    </w:p>
    <w:p w14:paraId="4ABA46CF" w14:textId="77777777" w:rsidR="008248E4" w:rsidRDefault="008248E4" w:rsidP="007360AE">
      <w:pPr>
        <w:suppressAutoHyphens/>
        <w:rPr>
          <w:sz w:val="28"/>
          <w:szCs w:val="28"/>
        </w:rPr>
      </w:pPr>
    </w:p>
    <w:p w14:paraId="673B4817" w14:textId="77777777" w:rsidR="008248E4" w:rsidRDefault="008248E4" w:rsidP="007360AE">
      <w:pPr>
        <w:suppressAutoHyphens/>
        <w:rPr>
          <w:sz w:val="28"/>
          <w:szCs w:val="28"/>
        </w:rPr>
      </w:pPr>
    </w:p>
    <w:p w14:paraId="0F2B2E8D" w14:textId="77777777" w:rsidR="008248E4" w:rsidRPr="008248E4" w:rsidRDefault="008248E4" w:rsidP="007360AE">
      <w:pPr>
        <w:suppressAutoHyphens/>
        <w:rPr>
          <w:sz w:val="28"/>
          <w:szCs w:val="28"/>
          <w:lang w:val="en-US"/>
        </w:rPr>
      </w:pPr>
      <w:bookmarkStart w:id="0" w:name="_GoBack"/>
      <w:bookmarkEnd w:id="0"/>
    </w:p>
    <w:p w14:paraId="020344B4" w14:textId="77777777" w:rsidR="007360AE" w:rsidRDefault="007360AE" w:rsidP="007360AE">
      <w:pPr>
        <w:suppressAutoHyphens/>
        <w:rPr>
          <w:sz w:val="28"/>
          <w:szCs w:val="28"/>
        </w:rPr>
      </w:pPr>
    </w:p>
    <w:p w14:paraId="343C68B2" w14:textId="77777777" w:rsidR="00D2475E" w:rsidRDefault="001F6F00">
      <w:pPr>
        <w:spacing w:before="72"/>
        <w:ind w:firstLineChars="2300" w:firstLine="5520"/>
      </w:pPr>
      <w:r>
        <w:t>ЗАТВЕРДЖЕНО</w:t>
      </w:r>
    </w:p>
    <w:p w14:paraId="562EECE6" w14:textId="57F46804" w:rsidR="00D2475E" w:rsidRDefault="008248E4">
      <w:pPr>
        <w:ind w:leftChars="2300" w:left="5520" w:right="7"/>
      </w:pPr>
      <w:r>
        <w:t xml:space="preserve">рішенням </w:t>
      </w:r>
      <w:r w:rsidR="001F6F00">
        <w:t>сесії</w:t>
      </w:r>
      <w:r w:rsidR="001F6F00">
        <w:rPr>
          <w:spacing w:val="-57"/>
        </w:rPr>
        <w:t xml:space="preserve"> </w:t>
      </w:r>
    </w:p>
    <w:p w14:paraId="18A09326" w14:textId="289FB05F" w:rsidR="00D2475E" w:rsidRPr="008248E4" w:rsidRDefault="001F6F00">
      <w:pPr>
        <w:ind w:leftChars="2300" w:left="5520" w:right="528"/>
      </w:pPr>
      <w:proofErr w:type="spellStart"/>
      <w:r>
        <w:t>Березнянської</w:t>
      </w:r>
      <w:proofErr w:type="spellEnd"/>
      <w:r>
        <w:rPr>
          <w:spacing w:val="-13"/>
        </w:rPr>
        <w:t xml:space="preserve"> </w:t>
      </w:r>
      <w:r>
        <w:t>селищної</w:t>
      </w:r>
      <w:r>
        <w:rPr>
          <w:spacing w:val="-12"/>
        </w:rPr>
        <w:t xml:space="preserve"> </w:t>
      </w:r>
      <w:r>
        <w:t>ради</w:t>
      </w:r>
      <w:r>
        <w:rPr>
          <w:spacing w:val="-57"/>
        </w:rPr>
        <w:t xml:space="preserve"> </w:t>
      </w:r>
      <w:r>
        <w:t>від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від</w:t>
      </w:r>
      <w:proofErr w:type="spellEnd"/>
      <w:r>
        <w:rPr>
          <w:spacing w:val="-3"/>
        </w:rPr>
        <w:t xml:space="preserve"> </w:t>
      </w:r>
      <w:r w:rsidR="008248E4">
        <w:t>01.12.2025</w:t>
      </w:r>
      <w:r>
        <w:t>року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8248E4">
        <w:t>1615-54/</w:t>
      </w:r>
      <w:r w:rsidR="008248E4">
        <w:rPr>
          <w:lang w:val="en-US"/>
        </w:rPr>
        <w:t>VIII</w:t>
      </w:r>
    </w:p>
    <w:p w14:paraId="3BAC1A6E" w14:textId="77777777" w:rsidR="00D2475E" w:rsidRPr="008248E4" w:rsidRDefault="00D2475E">
      <w:pPr>
        <w:pStyle w:val="a7"/>
        <w:rPr>
          <w:sz w:val="26"/>
          <w:lang w:val="uk-UA"/>
        </w:rPr>
      </w:pPr>
    </w:p>
    <w:p w14:paraId="6116345C" w14:textId="77777777" w:rsidR="00D2475E" w:rsidRDefault="00D2475E"/>
    <w:p w14:paraId="01117C8F" w14:textId="77777777" w:rsidR="00D2475E" w:rsidRDefault="00D2475E"/>
    <w:p w14:paraId="16E42D94" w14:textId="77777777" w:rsidR="00D2475E" w:rsidRDefault="00D2475E"/>
    <w:p w14:paraId="4AB54003" w14:textId="77777777" w:rsidR="00D2475E" w:rsidRDefault="00D2475E"/>
    <w:p w14:paraId="26658FBE" w14:textId="77777777" w:rsidR="00D2475E" w:rsidRDefault="00D2475E"/>
    <w:p w14:paraId="21482353" w14:textId="77777777" w:rsidR="00D2475E" w:rsidRDefault="00D2475E"/>
    <w:p w14:paraId="677FDC93" w14:textId="77777777" w:rsidR="00D2475E" w:rsidRDefault="00D2475E">
      <w:pPr>
        <w:rPr>
          <w:b/>
          <w:i/>
          <w:sz w:val="36"/>
          <w:szCs w:val="36"/>
        </w:rPr>
      </w:pPr>
    </w:p>
    <w:p w14:paraId="2F3DE0CD" w14:textId="77777777" w:rsidR="00D2475E" w:rsidRDefault="00D2475E">
      <w:pPr>
        <w:spacing w:line="360" w:lineRule="auto"/>
        <w:jc w:val="center"/>
        <w:rPr>
          <w:b/>
          <w:i/>
          <w:sz w:val="36"/>
          <w:szCs w:val="36"/>
        </w:rPr>
      </w:pPr>
    </w:p>
    <w:p w14:paraId="73E5D370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ПРОГРАМА </w:t>
      </w:r>
    </w:p>
    <w:p w14:paraId="52ED6E04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підтримки обдарованих </w:t>
      </w:r>
    </w:p>
    <w:p w14:paraId="79A272E1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дітей та молоді</w:t>
      </w:r>
    </w:p>
    <w:p w14:paraId="681E235D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Березнянської</w:t>
      </w:r>
      <w:proofErr w:type="spellEnd"/>
      <w:r>
        <w:rPr>
          <w:b/>
          <w:sz w:val="56"/>
          <w:szCs w:val="56"/>
        </w:rPr>
        <w:t xml:space="preserve"> територіальної громади </w:t>
      </w:r>
    </w:p>
    <w:p w14:paraId="673F89EA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2022-2026 роки</w:t>
      </w:r>
    </w:p>
    <w:p w14:paraId="04E8B465" w14:textId="77777777" w:rsidR="00D2475E" w:rsidRDefault="001F6F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(зі змінами)</w:t>
      </w:r>
    </w:p>
    <w:p w14:paraId="0B9ABBC4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b/>
          <w:sz w:val="28"/>
          <w:szCs w:val="28"/>
        </w:rPr>
      </w:pPr>
    </w:p>
    <w:p w14:paraId="4A21F4F1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b/>
          <w:sz w:val="28"/>
          <w:szCs w:val="28"/>
        </w:rPr>
      </w:pPr>
    </w:p>
    <w:p w14:paraId="13BE97DF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11D50315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3E3F188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AB5AB06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66EDCFF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5620F7FB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9D62DC0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8A60939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54BCADD1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65650A28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70439B90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6CB3C6E4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7E2021A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477813A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7A5697C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08859F06" w14:textId="77777777" w:rsidR="00D2475E" w:rsidRDefault="00D2475E">
      <w:pPr>
        <w:pStyle w:val="a7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407D785" w14:textId="77777777" w:rsidR="00D2475E" w:rsidRDefault="00D2475E">
      <w:pPr>
        <w:rPr>
          <w:rStyle w:val="CharStyle4"/>
          <w:rFonts w:eastAsia="SimSun"/>
          <w:sz w:val="28"/>
          <w:szCs w:val="28"/>
        </w:rPr>
      </w:pPr>
    </w:p>
    <w:p w14:paraId="7BE3DF68" w14:textId="77777777" w:rsidR="00D2475E" w:rsidRDefault="001F6F0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програми</w:t>
      </w:r>
    </w:p>
    <w:p w14:paraId="6FFE8DAB" w14:textId="77777777" w:rsidR="00D2475E" w:rsidRDefault="00D2475E">
      <w:pPr>
        <w:ind w:left="720"/>
        <w:jc w:val="center"/>
        <w:rPr>
          <w:sz w:val="28"/>
          <w:szCs w:val="28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54"/>
        <w:gridCol w:w="1370"/>
        <w:gridCol w:w="1360"/>
        <w:gridCol w:w="1422"/>
        <w:gridCol w:w="1416"/>
        <w:gridCol w:w="1378"/>
      </w:tblGrid>
      <w:tr w:rsidR="00D2475E" w14:paraId="41A3F99B" w14:textId="77777777">
        <w:tc>
          <w:tcPr>
            <w:tcW w:w="264" w:type="pct"/>
            <w:shd w:val="clear" w:color="auto" w:fill="auto"/>
          </w:tcPr>
          <w:p w14:paraId="138DC0C0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21" w:type="pct"/>
            <w:shd w:val="clear" w:color="auto" w:fill="auto"/>
          </w:tcPr>
          <w:p w14:paraId="40284151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назва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635EA9C6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Програма підтримки обдарованих дітей та молоді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територіальної громади на 2022-2026 роки</w:t>
            </w:r>
          </w:p>
        </w:tc>
      </w:tr>
      <w:tr w:rsidR="00D2475E" w14:paraId="7E22CF96" w14:textId="77777777">
        <w:tc>
          <w:tcPr>
            <w:tcW w:w="264" w:type="pct"/>
            <w:shd w:val="clear" w:color="auto" w:fill="auto"/>
          </w:tcPr>
          <w:p w14:paraId="4AAB7FA2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21" w:type="pct"/>
            <w:shd w:val="clear" w:color="auto" w:fill="auto"/>
          </w:tcPr>
          <w:p w14:paraId="304C38E7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72FC198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Визначення стратегічних перспектив роботи по виявленню, розвитку та підтримці обдарованих дітей та учнівської молоді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територіальної громади.</w:t>
            </w:r>
          </w:p>
        </w:tc>
      </w:tr>
      <w:tr w:rsidR="00D2475E" w14:paraId="01866DA2" w14:textId="77777777">
        <w:tc>
          <w:tcPr>
            <w:tcW w:w="264" w:type="pct"/>
            <w:shd w:val="clear" w:color="auto" w:fill="auto"/>
          </w:tcPr>
          <w:p w14:paraId="1882B8F0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21" w:type="pct"/>
            <w:shd w:val="clear" w:color="auto" w:fill="auto"/>
          </w:tcPr>
          <w:p w14:paraId="69FD8402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Правове </w:t>
            </w:r>
            <w:proofErr w:type="spellStart"/>
            <w:r>
              <w:rPr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3616" w:type="pct"/>
            <w:gridSpan w:val="5"/>
            <w:shd w:val="clear" w:color="auto" w:fill="auto"/>
          </w:tcPr>
          <w:p w14:paraId="3DBE431A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Декларація  прав дитини;</w:t>
            </w:r>
          </w:p>
          <w:p w14:paraId="47211862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Конвенція про права дитини;</w:t>
            </w:r>
          </w:p>
          <w:p w14:paraId="5BB13C92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Закони України: «Про освіту», «Про загальну </w:t>
            </w:r>
            <w:proofErr w:type="spellStart"/>
            <w:r>
              <w:rPr>
                <w:sz w:val="28"/>
                <w:szCs w:val="28"/>
              </w:rPr>
              <w:t>сердню</w:t>
            </w:r>
            <w:proofErr w:type="spellEnd"/>
            <w:r>
              <w:rPr>
                <w:sz w:val="28"/>
                <w:szCs w:val="28"/>
              </w:rPr>
              <w:t xml:space="preserve"> освіту», «Про дошкільну освіту», «Про позашкільну освіту»;</w:t>
            </w:r>
          </w:p>
          <w:p w14:paraId="396D8621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 Президента України від 20.03.2008 р. № 244 «Про додаткові заходи щодо підвищення якості освіти в Україні»;</w:t>
            </w:r>
          </w:p>
          <w:p w14:paraId="39BF78B4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Постанова Кабінету Міністрів України «Про затвердження державної Національної програми «Освіта».</w:t>
            </w:r>
          </w:p>
        </w:tc>
      </w:tr>
      <w:tr w:rsidR="00D2475E" w14:paraId="56EABEC9" w14:textId="77777777">
        <w:tc>
          <w:tcPr>
            <w:tcW w:w="264" w:type="pct"/>
            <w:shd w:val="clear" w:color="auto" w:fill="auto"/>
          </w:tcPr>
          <w:p w14:paraId="1D2883F8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21" w:type="pct"/>
            <w:shd w:val="clear" w:color="auto" w:fill="auto"/>
          </w:tcPr>
          <w:p w14:paraId="365B89B4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Терміни  реалізації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0BE7DBD" w14:textId="77777777" w:rsidR="00D2475E" w:rsidRDefault="001F6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2022-2026 роки</w:t>
            </w:r>
          </w:p>
        </w:tc>
      </w:tr>
      <w:tr w:rsidR="00D2475E" w14:paraId="32C708EC" w14:textId="77777777">
        <w:tc>
          <w:tcPr>
            <w:tcW w:w="264" w:type="pct"/>
            <w:shd w:val="clear" w:color="auto" w:fill="auto"/>
          </w:tcPr>
          <w:p w14:paraId="06A5FA11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21" w:type="pct"/>
            <w:shd w:val="clear" w:color="auto" w:fill="auto"/>
          </w:tcPr>
          <w:p w14:paraId="287717DF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BDB9A9A" w14:textId="77777777" w:rsidR="00D2475E" w:rsidRDefault="001F6F00">
            <w:pPr>
              <w:tabs>
                <w:tab w:val="left" w:pos="53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 освіти, культури, молоді і спорту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ради, заклади дошкільної освіти, заклади загальної середньої освіти, заклад позашкільної освіти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ради.</w:t>
            </w:r>
          </w:p>
        </w:tc>
      </w:tr>
      <w:tr w:rsidR="00D2475E" w14:paraId="0D08E8D9" w14:textId="77777777">
        <w:tc>
          <w:tcPr>
            <w:tcW w:w="264" w:type="pct"/>
            <w:shd w:val="clear" w:color="auto" w:fill="auto"/>
          </w:tcPr>
          <w:p w14:paraId="18AE0CB2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21" w:type="pct"/>
            <w:shd w:val="clear" w:color="auto" w:fill="auto"/>
          </w:tcPr>
          <w:p w14:paraId="6829BCAA" w14:textId="77777777" w:rsidR="00D2475E" w:rsidRDefault="001F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437A1D9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548BE61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BC39B9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FF47AD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6D66AD" w14:textId="77777777" w:rsidR="00D2475E" w:rsidRDefault="001F6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D2475E" w14:paraId="2D4B7B2A" w14:textId="77777777">
        <w:tc>
          <w:tcPr>
            <w:tcW w:w="264" w:type="pct"/>
            <w:vMerge w:val="restart"/>
            <w:shd w:val="clear" w:color="auto" w:fill="auto"/>
          </w:tcPr>
          <w:p w14:paraId="29D972D3" w14:textId="77777777" w:rsidR="00D2475E" w:rsidRDefault="00D2475E">
            <w:pPr>
              <w:jc w:val="center"/>
            </w:pPr>
          </w:p>
        </w:tc>
        <w:tc>
          <w:tcPr>
            <w:tcW w:w="1121" w:type="pct"/>
            <w:shd w:val="clear" w:color="auto" w:fill="auto"/>
          </w:tcPr>
          <w:p w14:paraId="1616BFA7" w14:textId="77777777" w:rsidR="00D2475E" w:rsidRDefault="001F6F00">
            <w:r>
              <w:t>Кошти місцевого бюджету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1C32996" w14:textId="77777777" w:rsidR="00D2475E" w:rsidRDefault="001F6F00">
            <w:pPr>
              <w:jc w:val="center"/>
            </w:pPr>
            <w:r>
              <w:t>10 000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71F10A5" w14:textId="77777777" w:rsidR="00D2475E" w:rsidRDefault="001F6F00">
            <w:pPr>
              <w:jc w:val="center"/>
            </w:pPr>
            <w:r>
              <w:t>15 000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DCE69C7" w14:textId="77777777" w:rsidR="00D2475E" w:rsidRDefault="001F6F00">
            <w:pPr>
              <w:jc w:val="center"/>
            </w:pPr>
            <w:r>
              <w:t>17 000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2BCCDFC" w14:textId="77777777" w:rsidR="00D2475E" w:rsidRDefault="001F6F00">
            <w:pPr>
              <w:jc w:val="center"/>
            </w:pPr>
            <w:r>
              <w:t>18 000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0371C75" w14:textId="77777777" w:rsidR="00D2475E" w:rsidRDefault="001F6F00">
            <w:pPr>
              <w:jc w:val="center"/>
            </w:pPr>
            <w:r>
              <w:t>10 000</w:t>
            </w:r>
          </w:p>
        </w:tc>
      </w:tr>
      <w:tr w:rsidR="00D2475E" w14:paraId="725E9D77" w14:textId="77777777">
        <w:tc>
          <w:tcPr>
            <w:tcW w:w="264" w:type="pct"/>
            <w:vMerge/>
            <w:shd w:val="clear" w:color="auto" w:fill="auto"/>
          </w:tcPr>
          <w:p w14:paraId="43C0B8C0" w14:textId="77777777" w:rsidR="00D2475E" w:rsidRDefault="00D2475E">
            <w:pPr>
              <w:jc w:val="center"/>
            </w:pPr>
          </w:p>
        </w:tc>
        <w:tc>
          <w:tcPr>
            <w:tcW w:w="1121" w:type="pct"/>
            <w:shd w:val="clear" w:color="auto" w:fill="auto"/>
          </w:tcPr>
          <w:p w14:paraId="537C63F5" w14:textId="77777777" w:rsidR="00D2475E" w:rsidRDefault="001F6F00">
            <w:r>
              <w:t>Кошти не заборонені чинним законодавством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6138F69" w14:textId="77777777" w:rsidR="00D2475E" w:rsidRDefault="001F6F00">
            <w:pPr>
              <w:jc w:val="center"/>
            </w:pPr>
            <w:r>
              <w:t>За наявності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7718E15" w14:textId="77777777" w:rsidR="00D2475E" w:rsidRDefault="001F6F00">
            <w:pPr>
              <w:jc w:val="center"/>
            </w:pPr>
            <w:r>
              <w:t>За наявності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A64746C" w14:textId="77777777" w:rsidR="00D2475E" w:rsidRDefault="001F6F00">
            <w:pPr>
              <w:jc w:val="center"/>
            </w:pPr>
            <w:r>
              <w:t>За наявності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AD3474C" w14:textId="77777777" w:rsidR="00D2475E" w:rsidRDefault="001F6F00">
            <w:pPr>
              <w:jc w:val="center"/>
            </w:pPr>
            <w:r>
              <w:t>За наявності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6631663" w14:textId="77777777" w:rsidR="00D2475E" w:rsidRDefault="001F6F00">
            <w:pPr>
              <w:jc w:val="center"/>
            </w:pPr>
            <w:r>
              <w:t>За наявності</w:t>
            </w:r>
          </w:p>
        </w:tc>
      </w:tr>
    </w:tbl>
    <w:p w14:paraId="32CBE5B4" w14:textId="77777777" w:rsidR="00D2475E" w:rsidRDefault="00D2475E">
      <w:pPr>
        <w:jc w:val="center"/>
        <w:rPr>
          <w:sz w:val="28"/>
          <w:szCs w:val="28"/>
        </w:rPr>
      </w:pPr>
    </w:p>
    <w:p w14:paraId="5337ED73" w14:textId="77777777" w:rsidR="00D2475E" w:rsidRDefault="001F6F00">
      <w:pPr>
        <w:tabs>
          <w:tab w:val="left" w:pos="0"/>
        </w:tabs>
        <w:spacing w:line="276" w:lineRule="auto"/>
        <w:jc w:val="center"/>
        <w:rPr>
          <w:b/>
          <w:bCs/>
          <w:iCs/>
          <w:color w:val="2E74B5"/>
          <w:sz w:val="28"/>
          <w:szCs w:val="28"/>
        </w:rPr>
      </w:pPr>
      <w:r>
        <w:rPr>
          <w:b/>
          <w:sz w:val="28"/>
          <w:szCs w:val="28"/>
          <w:lang w:eastAsia="uk-UA"/>
        </w:rPr>
        <w:t>2.</w:t>
      </w:r>
      <w:r>
        <w:rPr>
          <w:rFonts w:ascii="Arial" w:hAnsi="Arial" w:cs="Arial"/>
          <w:b/>
          <w:sz w:val="28"/>
          <w:szCs w:val="28"/>
          <w:lang w:eastAsia="uk-UA"/>
        </w:rPr>
        <w:t xml:space="preserve"> </w:t>
      </w:r>
      <w:r>
        <w:rPr>
          <w:b/>
          <w:color w:val="2D1614"/>
          <w:sz w:val="28"/>
          <w:szCs w:val="28"/>
          <w:lang w:eastAsia="uk-UA"/>
        </w:rPr>
        <w:t>Проблеми, на розв’язання яких спрямована Програма</w:t>
      </w:r>
    </w:p>
    <w:p w14:paraId="239D446C" w14:textId="77777777" w:rsidR="00D2475E" w:rsidRDefault="001F6F00">
      <w:pPr>
        <w:spacing w:line="276" w:lineRule="auto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Програма спрямована на </w:t>
      </w:r>
      <w:r>
        <w:rPr>
          <w:sz w:val="28"/>
          <w:szCs w:val="28"/>
          <w:shd w:val="clear" w:color="auto" w:fill="FFFFFF"/>
        </w:rPr>
        <w:t xml:space="preserve">об’єднання зусиль навчальних закладів, сім’ї, соціальних інституцій і громадських організацій у створенні умов для одержання якісної освіти та розвитку обдарованих дітей та молоді, </w:t>
      </w:r>
      <w:r>
        <w:rPr>
          <w:sz w:val="28"/>
          <w:szCs w:val="28"/>
          <w:lang w:eastAsia="uk-UA"/>
        </w:rPr>
        <w:t xml:space="preserve">забезпечення формування інтелектуального молодіжного потенціалу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громади шляхом створення оптимальних умов для виявлення обдарованих дітей та молоді й надання їм підтримки в розвитку творчої активності, самореалізації та духовного вдосконалення.</w:t>
      </w:r>
    </w:p>
    <w:p w14:paraId="6356AF6F" w14:textId="77777777" w:rsidR="00D2475E" w:rsidRDefault="00D2475E">
      <w:pPr>
        <w:spacing w:line="276" w:lineRule="auto"/>
        <w:jc w:val="both"/>
        <w:rPr>
          <w:sz w:val="28"/>
          <w:szCs w:val="28"/>
          <w:lang w:eastAsia="uk-UA"/>
        </w:rPr>
      </w:pPr>
    </w:p>
    <w:p w14:paraId="0F952B1D" w14:textId="77777777" w:rsidR="00D2475E" w:rsidRDefault="001F6F00">
      <w:pPr>
        <w:spacing w:line="276" w:lineRule="auto"/>
        <w:jc w:val="center"/>
        <w:rPr>
          <w:sz w:val="28"/>
          <w:szCs w:val="28"/>
          <w:lang w:eastAsia="uk-UA"/>
        </w:rPr>
      </w:pPr>
      <w:r>
        <w:rPr>
          <w:b/>
          <w:color w:val="2D1614"/>
          <w:sz w:val="28"/>
          <w:szCs w:val="28"/>
          <w:lang w:eastAsia="uk-UA"/>
        </w:rPr>
        <w:t xml:space="preserve">3. </w:t>
      </w:r>
      <w:r>
        <w:rPr>
          <w:b/>
          <w:sz w:val="28"/>
          <w:szCs w:val="28"/>
          <w:lang w:eastAsia="uk-UA"/>
        </w:rPr>
        <w:t>Мета Програми</w:t>
      </w:r>
    </w:p>
    <w:p w14:paraId="68A3BFB0" w14:textId="77777777" w:rsidR="00D2475E" w:rsidRDefault="001F6F00">
      <w:pPr>
        <w:spacing w:line="276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Визначення стратегічних перспектив роботи по виявленню, розвитку та підтримці обдарованих дітей та учнівської молоді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громади.</w:t>
      </w:r>
    </w:p>
    <w:p w14:paraId="6CFDC011" w14:textId="77777777" w:rsidR="00D2475E" w:rsidRDefault="00D2475E">
      <w:pPr>
        <w:spacing w:line="276" w:lineRule="auto"/>
        <w:jc w:val="center"/>
        <w:rPr>
          <w:b/>
          <w:sz w:val="28"/>
          <w:szCs w:val="28"/>
          <w:lang w:eastAsia="uk-UA"/>
        </w:rPr>
      </w:pPr>
    </w:p>
    <w:p w14:paraId="5DBE330D" w14:textId="77777777" w:rsidR="00D2475E" w:rsidRDefault="001F6F00">
      <w:pPr>
        <w:spacing w:line="276" w:lineRule="auto"/>
        <w:jc w:val="center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4. Основними завданнями Програми є:</w:t>
      </w:r>
    </w:p>
    <w:p w14:paraId="64B962B2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створення цілісної системи виявлення обдарованих дітей </w:t>
      </w:r>
      <w:r>
        <w:rPr>
          <w:sz w:val="28"/>
          <w:szCs w:val="28"/>
        </w:rPr>
        <w:t xml:space="preserve">та молоді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громади;</w:t>
      </w:r>
    </w:p>
    <w:p w14:paraId="370C32DD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визначення стратегії щодо підтримки та напрямів роботи з обдарованими дітьми</w:t>
      </w:r>
      <w:r>
        <w:rPr>
          <w:sz w:val="28"/>
          <w:szCs w:val="28"/>
        </w:rPr>
        <w:t xml:space="preserve"> та молоді</w:t>
      </w:r>
      <w:r>
        <w:rPr>
          <w:sz w:val="28"/>
          <w:szCs w:val="28"/>
          <w:lang w:eastAsia="uk-UA"/>
        </w:rPr>
        <w:t>;</w:t>
      </w:r>
    </w:p>
    <w:p w14:paraId="6A0806D9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забезпечення взаємодії закладів дошкільної, загальної середньої та позашкільної освіти у розширенні та поглибленні знань і навичок талановитих дітей; </w:t>
      </w:r>
    </w:p>
    <w:p w14:paraId="50FBA65F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забезпечення участі дітей та молоді у олімпіадах, конкурсах, змаганнях усіх рівнів; </w:t>
      </w:r>
    </w:p>
    <w:p w14:paraId="612A67CC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забезпечення системності в роботі з підтримки обдарованих дітей та молоді закладів дошкільної, загальної середньої та позашкільної освіти; </w:t>
      </w:r>
    </w:p>
    <w:p w14:paraId="32DCDC6B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розроблення нових напрямів роботи з обдарованими дітьми</w:t>
      </w:r>
      <w:r>
        <w:rPr>
          <w:sz w:val="28"/>
          <w:szCs w:val="28"/>
        </w:rPr>
        <w:t xml:space="preserve"> та молоддю</w:t>
      </w:r>
      <w:r>
        <w:rPr>
          <w:sz w:val="28"/>
          <w:szCs w:val="28"/>
          <w:lang w:eastAsia="uk-UA"/>
        </w:rPr>
        <w:t xml:space="preserve"> шляхом створення науково-методологічного підґрунтя для розвитку ефективних систем виявлення, навчання і професійної орієнтації обдарованої молоді;</w:t>
      </w:r>
    </w:p>
    <w:p w14:paraId="5E00D082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удосконалення та оновлення нормативно-правової бази щодо забезпечення змісту, форм і методів роботи з обдарованими дітьми у закладах освіти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громади;</w:t>
      </w:r>
    </w:p>
    <w:p w14:paraId="604BEAAF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залучення обдарованої молоді до здобуття позашкільної освіти з метою задоволення потреби у професійному самовизначенні та творчій самореалізації;</w:t>
      </w:r>
    </w:p>
    <w:p w14:paraId="5B772526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піднесення статусу обдарованих дітей та молоді і їх наставників;</w:t>
      </w:r>
    </w:p>
    <w:p w14:paraId="04D8FA06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координація діяльності органу місцевого самоврядування, навчальних закладів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громади, громадських організацій з питань розвитку та підтримки обдарованих дітей та молоді;</w:t>
      </w:r>
    </w:p>
    <w:p w14:paraId="12FC7C25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зміцнення та розвиток навчально-матеріальної бази закладів освіти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 для обдарованих дітей та молоді;</w:t>
      </w:r>
    </w:p>
    <w:p w14:paraId="7B334140" w14:textId="77777777" w:rsidR="00D2475E" w:rsidRDefault="001F6F00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поглиблення міжнародного співробітництва у сфері нових педагогічних технологій навчання і виховання обдарованої молоді, інтеграція української освіти в європейський та світовий освітній простір.</w:t>
      </w:r>
    </w:p>
    <w:p w14:paraId="785B1BB9" w14:textId="77777777" w:rsidR="00D2475E" w:rsidRDefault="00D2475E">
      <w:pPr>
        <w:spacing w:line="276" w:lineRule="auto"/>
        <w:jc w:val="both"/>
        <w:rPr>
          <w:sz w:val="28"/>
          <w:szCs w:val="28"/>
          <w:lang w:eastAsia="uk-UA"/>
        </w:rPr>
      </w:pPr>
    </w:p>
    <w:p w14:paraId="5A438290" w14:textId="77777777" w:rsidR="00D2475E" w:rsidRDefault="001F6F00">
      <w:pPr>
        <w:spacing w:line="276" w:lineRule="auto"/>
        <w:ind w:left="-60" w:right="-1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5. Шляхи і засоби реалізації Програми </w:t>
      </w:r>
    </w:p>
    <w:p w14:paraId="6AF4BFFA" w14:textId="77777777" w:rsidR="00D2475E" w:rsidRDefault="001F6F00">
      <w:pPr>
        <w:spacing w:line="276" w:lineRule="auto"/>
        <w:ind w:left="-6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досягнення мети Програми потрібно : </w:t>
      </w:r>
    </w:p>
    <w:p w14:paraId="4A75C8B7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розробити і запровадити ефективні форми роботи з талановитими, обдарованими  дітьми  з метою виявлення пошуку та відбору обдарованих та здібних учнів; </w:t>
      </w:r>
    </w:p>
    <w:p w14:paraId="23A1E7BA" w14:textId="77777777" w:rsidR="00D2475E" w:rsidRDefault="001F6F00">
      <w:pPr>
        <w:numPr>
          <w:ilvl w:val="0"/>
          <w:numId w:val="3"/>
        </w:numPr>
        <w:spacing w:line="276" w:lineRule="auto"/>
        <w:ind w:right="-1" w:hanging="660"/>
        <w:jc w:val="both"/>
        <w:rPr>
          <w:sz w:val="28"/>
          <w:szCs w:val="28"/>
        </w:rPr>
      </w:pPr>
      <w:r>
        <w:rPr>
          <w:sz w:val="28"/>
          <w:szCs w:val="28"/>
        </w:rPr>
        <w:t>створити «</w:t>
      </w:r>
      <w:proofErr w:type="spellStart"/>
      <w:r>
        <w:rPr>
          <w:sz w:val="28"/>
          <w:szCs w:val="28"/>
        </w:rPr>
        <w:t>портфоліо</w:t>
      </w:r>
      <w:proofErr w:type="spellEnd"/>
      <w:r>
        <w:rPr>
          <w:sz w:val="28"/>
          <w:szCs w:val="28"/>
        </w:rPr>
        <w:t xml:space="preserve">» обдарованих дітей та молоді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громади, </w:t>
      </w:r>
    </w:p>
    <w:p w14:paraId="15439CD8" w14:textId="77777777" w:rsidR="00D2475E" w:rsidRDefault="001F6F00">
      <w:pPr>
        <w:numPr>
          <w:ilvl w:val="0"/>
          <w:numId w:val="3"/>
        </w:numPr>
        <w:spacing w:line="276" w:lineRule="auto"/>
        <w:ind w:right="-1" w:hanging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поповнювати дані персоніфікованого банку обдарованих дітей та молоді; </w:t>
      </w:r>
    </w:p>
    <w:p w14:paraId="5DE4CEE0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створити та постійно поповнювати інформаційний банк даних про вчителів, працівників закладів дошкільної освіти, керівників гуртків, спортсменів, народних умільців, які результативно працюють з обдарованими дітьми та вивчати їх позитивний досвід; </w:t>
      </w:r>
    </w:p>
    <w:p w14:paraId="2DE1615C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популяризувати здобутки обдарованих дітей та молоді через засоби масової інформації, соціальні мережі; </w:t>
      </w:r>
    </w:p>
    <w:p w14:paraId="3A60D52C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проводити роботу по виявленню, підтримці та супроводу обдарованих дітей серед дітей з особливими освітніми потребами; </w:t>
      </w:r>
    </w:p>
    <w:p w14:paraId="2FDECF27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виявляти та підтримувати обдарованих дітей, які належать до соціально незахищених та пільгових категорій. Забезпечувати їх участь у конкурсах, фестивалях, заходах; </w:t>
      </w:r>
    </w:p>
    <w:p w14:paraId="11BDE0AA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здійснювати моніторинг інтересів та запитів учнів з метою удосконалення мережі гуртків, клубів, студій, які діють як на базі закладів освіти, так і при позашкільних установах; </w:t>
      </w:r>
    </w:p>
    <w:p w14:paraId="3C6096E6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сприяти участі обдарованих дітей та молоді в міжнародних проектах, програмах, науково-практичних конференціях, олімпіадах, змаганнях, фестивалях і конкурсах;</w:t>
      </w:r>
    </w:p>
    <w:p w14:paraId="6089D7C9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проводити підготовку й підвищення кваліфікації педагогічних кадрів, які працюють з обдарованою молоддю;</w:t>
      </w:r>
    </w:p>
    <w:p w14:paraId="232818E1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розробити дієвий механізм стимулювання обдарованої молоді та її наставників;</w:t>
      </w:r>
    </w:p>
    <w:p w14:paraId="544F47EE" w14:textId="77777777" w:rsidR="00D2475E" w:rsidRDefault="001F6F00">
      <w:pPr>
        <w:numPr>
          <w:ilvl w:val="0"/>
          <w:numId w:val="3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удосконалити навчально-матеріальну базу закладів освіти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 для обдарованої учнівської молоді.</w:t>
      </w:r>
    </w:p>
    <w:p w14:paraId="00874749" w14:textId="77777777" w:rsidR="00D2475E" w:rsidRDefault="001F6F00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Програма розрахована на 5 років з 2022 по 2026 роки.</w:t>
      </w:r>
    </w:p>
    <w:p w14:paraId="60C67C7B" w14:textId="77777777" w:rsidR="00D2475E" w:rsidRDefault="001F6F00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Фінансове забезпечення</w:t>
      </w:r>
    </w:p>
    <w:p w14:paraId="39A26708" w14:textId="77777777" w:rsidR="00D2475E" w:rsidRDefault="001F6F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Фінансове забезпечення здійснюється в межах коштів, передбачених бюджетом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eastAsia="uk-UA"/>
        </w:rPr>
        <w:t xml:space="preserve"> селищної громади</w:t>
      </w:r>
      <w:r>
        <w:rPr>
          <w:sz w:val="28"/>
          <w:szCs w:val="28"/>
        </w:rPr>
        <w:t xml:space="preserve">, а також із залученням інших коштів, не заборонених чинним законодавством. </w:t>
      </w:r>
    </w:p>
    <w:p w14:paraId="7E5E1BC3" w14:textId="77777777" w:rsidR="00D2475E" w:rsidRDefault="001F6F0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Фінансування Програми здійснюється за рахунок коштів бюджету територіальної громади, виходячи з наявних кошторисних призначень на 2026- рік та інших джерел не заборонених законодавством.</w:t>
      </w:r>
    </w:p>
    <w:p w14:paraId="31132A7D" w14:textId="77777777" w:rsidR="00D2475E" w:rsidRDefault="00D2475E">
      <w:pPr>
        <w:spacing w:line="276" w:lineRule="auto"/>
        <w:jc w:val="both"/>
        <w:rPr>
          <w:sz w:val="28"/>
          <w:szCs w:val="28"/>
        </w:rPr>
      </w:pPr>
    </w:p>
    <w:p w14:paraId="265775E0" w14:textId="77777777" w:rsidR="00D2475E" w:rsidRDefault="001F6F00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Координація і контроль</w:t>
      </w:r>
    </w:p>
    <w:p w14:paraId="0451CF4C" w14:textId="77777777" w:rsidR="00D2475E" w:rsidRDefault="001F6F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Координація і контроль за виконанням Програми здійснюються відділом освіти, культури, молоді і спорту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518A3D92" w14:textId="77777777" w:rsidR="00D2475E" w:rsidRDefault="00D2475E">
      <w:pPr>
        <w:jc w:val="center"/>
        <w:outlineLvl w:val="0"/>
        <w:rPr>
          <w:rFonts w:ascii="Arial" w:hAnsi="Arial" w:cs="Arial"/>
          <w:b/>
          <w:color w:val="2D1614"/>
          <w:sz w:val="20"/>
          <w:szCs w:val="20"/>
          <w:lang w:eastAsia="uk-UA"/>
        </w:rPr>
      </w:pPr>
    </w:p>
    <w:p w14:paraId="7A0E706B" w14:textId="77777777" w:rsidR="00D2475E" w:rsidRDefault="00D2475E">
      <w:pPr>
        <w:jc w:val="center"/>
        <w:outlineLvl w:val="0"/>
        <w:rPr>
          <w:rFonts w:ascii="Arial" w:hAnsi="Arial" w:cs="Arial"/>
          <w:b/>
          <w:color w:val="2D1614"/>
          <w:sz w:val="20"/>
          <w:szCs w:val="20"/>
          <w:lang w:eastAsia="uk-UA"/>
        </w:rPr>
      </w:pPr>
    </w:p>
    <w:p w14:paraId="2AC5061F" w14:textId="77777777" w:rsidR="00D2475E" w:rsidRDefault="001F6F00">
      <w:pPr>
        <w:tabs>
          <w:tab w:val="left" w:pos="6043"/>
        </w:tabs>
        <w:ind w:left="284"/>
        <w:rPr>
          <w:b/>
          <w:sz w:val="28"/>
        </w:rPr>
      </w:pPr>
      <w:r>
        <w:rPr>
          <w:b/>
          <w:sz w:val="28"/>
        </w:rPr>
        <w:t xml:space="preserve">Селищний голова </w:t>
      </w:r>
      <w:r>
        <w:rPr>
          <w:b/>
          <w:sz w:val="28"/>
        </w:rPr>
        <w:tab/>
        <w:t>Володимир ПАВЛЕНКО</w:t>
      </w:r>
    </w:p>
    <w:p w14:paraId="09D97BAC" w14:textId="77777777" w:rsidR="00D2475E" w:rsidRDefault="00D2475E">
      <w:pPr>
        <w:jc w:val="center"/>
        <w:outlineLvl w:val="0"/>
        <w:rPr>
          <w:rFonts w:ascii="Arial" w:hAnsi="Arial" w:cs="Arial"/>
          <w:b/>
          <w:color w:val="2D1614"/>
          <w:sz w:val="20"/>
          <w:szCs w:val="20"/>
          <w:lang w:eastAsia="uk-UA"/>
        </w:rPr>
      </w:pPr>
    </w:p>
    <w:p w14:paraId="0A3FC550" w14:textId="77777777" w:rsidR="00D2475E" w:rsidRDefault="00D2475E">
      <w:pPr>
        <w:jc w:val="center"/>
        <w:outlineLvl w:val="0"/>
        <w:rPr>
          <w:rFonts w:ascii="Arial" w:hAnsi="Arial" w:cs="Arial"/>
          <w:b/>
          <w:color w:val="2D1614"/>
          <w:sz w:val="20"/>
          <w:szCs w:val="20"/>
          <w:lang w:eastAsia="uk-UA"/>
        </w:rPr>
        <w:sectPr w:rsidR="00D2475E">
          <w:footerReference w:type="default" r:id="rId11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3F68F543" w14:textId="77777777" w:rsidR="00D2475E" w:rsidRDefault="001F6F0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lastRenderedPageBreak/>
        <w:t xml:space="preserve">Заходи щодо реалізації Програми </w:t>
      </w:r>
    </w:p>
    <w:tbl>
      <w:tblPr>
        <w:tblpPr w:leftFromText="180" w:rightFromText="180" w:vertAnchor="text" w:horzAnchor="page" w:tblpX="1993" w:tblpY="377"/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959"/>
        <w:gridCol w:w="2886"/>
        <w:gridCol w:w="1916"/>
        <w:gridCol w:w="1710"/>
      </w:tblGrid>
      <w:tr w:rsidR="00D2475E" w14:paraId="015BDF63" w14:textId="77777777">
        <w:trPr>
          <w:cantSplit/>
          <w:trHeight w:val="312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0A43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E133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6F93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F171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E0A3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D2475E" w14:paraId="09FC5ECC" w14:textId="77777777">
        <w:trPr>
          <w:cantSplit/>
          <w:trHeight w:val="1143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F4EC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FDDD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33C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CACE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3F5C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</w:tr>
      <w:tr w:rsidR="00D2475E" w14:paraId="2043F9D1" w14:textId="77777777">
        <w:trPr>
          <w:cantSplit/>
          <w:trHeight w:val="24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E772" w14:textId="77777777" w:rsidR="00D2475E" w:rsidRDefault="001F6F0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ACB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Удосконалення нормативно – правової бази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2B4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1.1. Створення  каталогу нормативно–правових та науково–методичних матеріалів із  питань роботи з обдарованими </w:t>
            </w:r>
            <w:proofErr w:type="spellStart"/>
            <w:r>
              <w:rPr>
                <w:sz w:val="20"/>
                <w:szCs w:val="20"/>
                <w:lang w:eastAsia="uk-UA"/>
              </w:rPr>
              <w:t>дітьм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3CB5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CCD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Науково – методичне забезпечення роботи з обдарованою молоддю</w:t>
            </w:r>
          </w:p>
        </w:tc>
      </w:tr>
      <w:tr w:rsidR="00D2475E" w14:paraId="13AFC165" w14:textId="77777777">
        <w:trPr>
          <w:cantSplit/>
          <w:trHeight w:val="568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F10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F7C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Підвищення рівня науково-методичного забезпечення педагогічних працівників</w:t>
            </w:r>
          </w:p>
          <w:p w14:paraId="35ED6FB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370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2.1. Розроблення пакету методичних рекомендацій із питань організації роботи з обдарованими дітьми</w:t>
            </w:r>
          </w:p>
          <w:p w14:paraId="64132439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4AD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FB7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Підвищення рівня професійної  компетенції педагогів, які працюють з обдарованими дітьми. Збагачення освіти </w:t>
            </w:r>
            <w:proofErr w:type="spellStart"/>
            <w:r>
              <w:rPr>
                <w:color w:val="2D1614"/>
                <w:sz w:val="20"/>
                <w:szCs w:val="20"/>
                <w:lang w:eastAsia="uk-UA"/>
              </w:rPr>
              <w:t>Березнянської</w:t>
            </w:r>
            <w:proofErr w:type="spellEnd"/>
            <w:r>
              <w:rPr>
                <w:color w:val="2D1614"/>
                <w:sz w:val="20"/>
                <w:szCs w:val="20"/>
                <w:lang w:eastAsia="uk-UA"/>
              </w:rPr>
              <w:t xml:space="preserve"> селищної громади</w:t>
            </w:r>
            <w:r>
              <w:rPr>
                <w:sz w:val="20"/>
                <w:szCs w:val="20"/>
                <w:lang w:eastAsia="uk-UA"/>
              </w:rPr>
              <w:t xml:space="preserve"> інноваційними технологіями навчання.</w:t>
            </w:r>
          </w:p>
        </w:tc>
      </w:tr>
      <w:tr w:rsidR="00D2475E" w14:paraId="0A040225" w14:textId="77777777">
        <w:trPr>
          <w:cantSplit/>
          <w:trHeight w:val="203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D387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1E52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706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2.2.Включення до програм семінарів-практикумів, навчань новопризначених керівників та резерву керівних кадрів  питань, пов’язаних із організацією роботи з обдарованими дітьми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93CC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88A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Розробка нових напрямів  роботи з обдарованою молоддю</w:t>
            </w:r>
          </w:p>
        </w:tc>
      </w:tr>
      <w:tr w:rsidR="00D2475E" w14:paraId="6289945B" w14:textId="77777777">
        <w:trPr>
          <w:cantSplit/>
          <w:trHeight w:val="284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7DCA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EE0F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05F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2.3.Організація і проведення науково-практичних семінарів, конференцій щодо питань роботи з обдарованою молоддю</w:t>
            </w:r>
          </w:p>
          <w:p w14:paraId="48F2C63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193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BDE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Підвищення  педагогічної майстерності </w:t>
            </w:r>
            <w:proofErr w:type="spellStart"/>
            <w:r>
              <w:rPr>
                <w:sz w:val="20"/>
                <w:szCs w:val="20"/>
                <w:lang w:eastAsia="uk-UA"/>
              </w:rPr>
              <w:t>педпрацівників</w:t>
            </w:r>
            <w:proofErr w:type="spellEnd"/>
            <w:r>
              <w:rPr>
                <w:sz w:val="20"/>
                <w:szCs w:val="20"/>
                <w:lang w:eastAsia="uk-UA"/>
              </w:rPr>
              <w:t>, які  працюють із обдарованими дітьми</w:t>
            </w:r>
          </w:p>
        </w:tc>
      </w:tr>
      <w:tr w:rsidR="00D2475E" w14:paraId="72E63E39" w14:textId="77777777">
        <w:trPr>
          <w:cantSplit/>
          <w:trHeight w:val="203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C2B2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B1A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Виявлення обдарованих дітей та молоді, створення умов для її розвитку.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AB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3.1.Створення та постійне оновлення банку даних «Обдарованість»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FE47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099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Створення системи пошуку обдарованих дітей та молоді</w:t>
            </w:r>
          </w:p>
        </w:tc>
      </w:tr>
      <w:tr w:rsidR="00D2475E" w14:paraId="22BA4CF6" w14:textId="77777777">
        <w:trPr>
          <w:cantSplit/>
          <w:trHeight w:val="142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19097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856B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A25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3.2.Впровадження системи поетапного виявлення обдарованих дітей у ЗДО, ЗЗСО, ЗПО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DFD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B06C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Виявлення обдарованої молоді</w:t>
            </w:r>
          </w:p>
        </w:tc>
      </w:tr>
      <w:tr w:rsidR="00D2475E" w14:paraId="2AB2795D" w14:textId="77777777">
        <w:trPr>
          <w:cantSplit/>
          <w:trHeight w:val="325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81F7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1B59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600C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3.3. Проведення щорічного свята вшанування обдарованої молоді за участю призерів предметних  олімпіад, конкурсів, турнірів, фестивалів, </w:t>
            </w:r>
            <w:proofErr w:type="spellStart"/>
            <w:r>
              <w:rPr>
                <w:sz w:val="20"/>
                <w:szCs w:val="20"/>
                <w:lang w:eastAsia="uk-UA"/>
              </w:rPr>
              <w:t>спартакіад</w:t>
            </w:r>
            <w:proofErr w:type="spellEnd"/>
            <w:r>
              <w:rPr>
                <w:sz w:val="20"/>
                <w:szCs w:val="20"/>
                <w:lang w:eastAsia="uk-UA"/>
              </w:rPr>
              <w:t>, змагань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D99C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386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Створення  системи морального і матеріального заохочення обдарованих дітей та молоді</w:t>
            </w:r>
          </w:p>
        </w:tc>
      </w:tr>
      <w:tr w:rsidR="00D2475E" w14:paraId="407F7E9D" w14:textId="77777777">
        <w:trPr>
          <w:cantSplit/>
          <w:trHeight w:val="183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841D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8F84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A8B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3.4. Розробка</w:t>
            </w:r>
            <w:r w:rsidRPr="00D524CC">
              <w:rPr>
                <w:sz w:val="20"/>
                <w:szCs w:val="20"/>
                <w:lang w:val="ru-RU" w:eastAsia="uk-UA"/>
              </w:rPr>
              <w:t xml:space="preserve"> та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затвердження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Положення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про п</w:t>
            </w:r>
            <w:proofErr w:type="spellStart"/>
            <w:r>
              <w:rPr>
                <w:bCs/>
                <w:sz w:val="20"/>
                <w:szCs w:val="20"/>
              </w:rPr>
              <w:t>ризначення</w:t>
            </w:r>
            <w:proofErr w:type="spellEnd"/>
            <w:r>
              <w:rPr>
                <w:bCs/>
                <w:sz w:val="20"/>
                <w:szCs w:val="20"/>
              </w:rPr>
              <w:t xml:space="preserve"> одноразових премій селищного голови обдарованим учням-переможцям олімпіад, турнірів, конкурсів, спортивних змагань обласного та Всеукраїнського рівнів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585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9813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Створення  системи морального і матеріального заохочення обдарованих дітей та молоді</w:t>
            </w:r>
          </w:p>
        </w:tc>
      </w:tr>
      <w:tr w:rsidR="00D2475E" w14:paraId="6645EC32" w14:textId="77777777">
        <w:trPr>
          <w:cantSplit/>
          <w:trHeight w:val="446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B28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F30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F32E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3.5. Забезпечення проведення І та ІІ етапів Всеукраїнських олімпіад, Всеукраїнського конкурсу з української мови імені Петра </w:t>
            </w:r>
            <w:proofErr w:type="spellStart"/>
            <w:r>
              <w:rPr>
                <w:sz w:val="20"/>
                <w:szCs w:val="20"/>
                <w:lang w:eastAsia="uk-UA"/>
              </w:rPr>
              <w:t>Яцика</w:t>
            </w:r>
            <w:proofErr w:type="spellEnd"/>
            <w:r>
              <w:rPr>
                <w:sz w:val="20"/>
                <w:szCs w:val="20"/>
                <w:lang w:eastAsia="uk-UA"/>
              </w:rPr>
              <w:t>, Міжнародного  мовно-літературного конкурсу ім. Т.Шевченка, інших конкурсів, конкурсів-захистів, турнірів і фестивалів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495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8ED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Створення умов для саморозвитку самореалізації особистості</w:t>
            </w:r>
          </w:p>
        </w:tc>
      </w:tr>
      <w:tr w:rsidR="00D2475E" w14:paraId="460EFB8A" w14:textId="77777777">
        <w:trPr>
          <w:cantSplit/>
          <w:trHeight w:val="325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A655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169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8DA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3.6.Забезпечення</w:t>
            </w:r>
          </w:p>
          <w:p w14:paraId="0A0BA52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участі дітей у</w:t>
            </w:r>
          </w:p>
          <w:p w14:paraId="7342699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Всеукраїнських та обласних етапах Всеукраїнських учнівських олімпіад, конкурсах-захистах  науково-дослідницьких робіт тощо (проїзд, харчування)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F8F2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9CD5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умов  для реалізації можливостей  особистості, пошуку  обдарованої молоді</w:t>
            </w:r>
          </w:p>
        </w:tc>
      </w:tr>
      <w:tr w:rsidR="00D2475E" w14:paraId="76A0444E" w14:textId="77777777">
        <w:trPr>
          <w:cantSplit/>
          <w:trHeight w:val="284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5C03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6D6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C8F2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3.7. Проведення виставок дитячої творчості.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51F2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B019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умов  для реалізації можливостей  особистості, пошуку  обдарованої молоді</w:t>
            </w:r>
          </w:p>
        </w:tc>
      </w:tr>
      <w:tr w:rsidR="00D2475E" w14:paraId="02B16518" w14:textId="77777777">
        <w:trPr>
          <w:cantSplit/>
          <w:trHeight w:val="284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CD07B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BDF6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0E8C" w14:textId="77777777" w:rsidR="00D2475E" w:rsidRPr="00D524CC" w:rsidRDefault="001F6F00">
            <w:pPr>
              <w:rPr>
                <w:sz w:val="20"/>
                <w:szCs w:val="20"/>
                <w:lang w:val="ru-RU" w:eastAsia="uk-UA"/>
              </w:rPr>
            </w:pPr>
            <w:r w:rsidRPr="00D524CC">
              <w:rPr>
                <w:sz w:val="20"/>
                <w:szCs w:val="20"/>
                <w:lang w:val="ru-RU" w:eastAsia="uk-UA"/>
              </w:rPr>
              <w:t xml:space="preserve">3.8.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Забезпечення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закладу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позашкільної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освіти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матеріалами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та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іншим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для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проведення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занять з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дітьми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, </w:t>
            </w:r>
            <w:proofErr w:type="spellStart"/>
            <w:proofErr w:type="gramStart"/>
            <w:r w:rsidRPr="00D524CC">
              <w:rPr>
                <w:sz w:val="20"/>
                <w:szCs w:val="20"/>
                <w:lang w:val="ru-RU" w:eastAsia="uk-UA"/>
              </w:rPr>
              <w:t>п</w:t>
            </w:r>
            <w:proofErr w:type="gramEnd"/>
            <w:r w:rsidRPr="00D524CC">
              <w:rPr>
                <w:sz w:val="20"/>
                <w:szCs w:val="20"/>
                <w:lang w:val="ru-RU" w:eastAsia="uk-UA"/>
              </w:rPr>
              <w:t>ідготовки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творчих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робіт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для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виставок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 xml:space="preserve"> та </w:t>
            </w:r>
            <w:proofErr w:type="spellStart"/>
            <w:r w:rsidRPr="00D524CC">
              <w:rPr>
                <w:sz w:val="20"/>
                <w:szCs w:val="20"/>
                <w:lang w:val="ru-RU" w:eastAsia="uk-UA"/>
              </w:rPr>
              <w:t>конкурсів</w:t>
            </w:r>
            <w:proofErr w:type="spellEnd"/>
            <w:r w:rsidRPr="00D524CC">
              <w:rPr>
                <w:sz w:val="20"/>
                <w:szCs w:val="20"/>
                <w:lang w:val="ru-RU" w:eastAsia="uk-UA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360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E57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умов  для реалізації можливостей  особистості, пошуку  обдарованої молоді</w:t>
            </w:r>
          </w:p>
        </w:tc>
      </w:tr>
      <w:tr w:rsidR="00D2475E" w14:paraId="3055EE26" w14:textId="77777777">
        <w:trPr>
          <w:cantSplit/>
          <w:trHeight w:val="41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94C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5B7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876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3.9. Забезпечення участь учнів у різних етапах мистецьких, туристичних конкурсів та конкурсів самодіяльності.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7DE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C5A4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Забезпечення умов  для реалізації можливостей  особистості, пошуку  обдарованої молоді</w:t>
            </w:r>
          </w:p>
        </w:tc>
      </w:tr>
      <w:tr w:rsidR="00D2475E" w14:paraId="790A608B" w14:textId="77777777">
        <w:trPr>
          <w:cantSplit/>
          <w:trHeight w:val="223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FF2E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736B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AB9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3.10. Залучення учнів загальноосвітніх навчальних закладів до навчання у </w:t>
            </w:r>
            <w:proofErr w:type="spellStart"/>
            <w:r>
              <w:rPr>
                <w:sz w:val="20"/>
                <w:szCs w:val="20"/>
                <w:lang w:eastAsia="uk-UA"/>
              </w:rPr>
              <w:t>Чернігівскому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територіальному відділенні Малої академії наук України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2BA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390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Створення умов для професійного</w:t>
            </w:r>
          </w:p>
          <w:p w14:paraId="35F3F15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самовизначення</w:t>
            </w:r>
          </w:p>
        </w:tc>
      </w:tr>
      <w:tr w:rsidR="00D2475E" w14:paraId="42845F2E" w14:textId="77777777">
        <w:trPr>
          <w:cantSplit/>
          <w:trHeight w:val="36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630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F040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D555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3.12. Забезпечення якісно нового рівня розвитку фізичної культури та спорту серед дітей  з використанням  практики та передового досвіду щодо організації </w:t>
            </w:r>
            <w:proofErr w:type="spellStart"/>
            <w:r>
              <w:rPr>
                <w:sz w:val="20"/>
                <w:szCs w:val="20"/>
                <w:lang w:eastAsia="uk-UA"/>
              </w:rPr>
              <w:t>фізкультурн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о -оздоровчих та спортивно </w:t>
            </w:r>
            <w:proofErr w:type="spellStart"/>
            <w:r>
              <w:rPr>
                <w:sz w:val="20"/>
                <w:szCs w:val="20"/>
                <w:lang w:eastAsia="uk-UA"/>
              </w:rPr>
              <w:t>-масових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заходів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771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D358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підтримки та розвитку  спортивно обдарованої учнівської молоді</w:t>
            </w:r>
          </w:p>
        </w:tc>
      </w:tr>
      <w:tr w:rsidR="00D2475E" w14:paraId="1F48B2B9" w14:textId="77777777">
        <w:trPr>
          <w:cantSplit/>
          <w:trHeight w:val="426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737F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5F8B" w14:textId="77777777" w:rsidR="00D2475E" w:rsidRDefault="00D2475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98D3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3.14. Проведення спортивних ігор учнівської молоді </w:t>
            </w:r>
            <w:proofErr w:type="spellStart"/>
            <w:r>
              <w:rPr>
                <w:sz w:val="20"/>
                <w:szCs w:val="20"/>
                <w:lang w:eastAsia="uk-UA"/>
              </w:rPr>
              <w:t>Березнянської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селищної громади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8D04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sz w:val="20"/>
                <w:szCs w:val="20"/>
                <w:lang w:eastAsia="uk-UA"/>
              </w:rPr>
              <w:t>Березнянський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будинок дитячої та юнацької творчості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B84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Поліпшення матеріально-технічної бази спортзалу ЗЗСО, оновлення спортивного </w:t>
            </w:r>
            <w:proofErr w:type="spellStart"/>
            <w:r>
              <w:rPr>
                <w:sz w:val="20"/>
                <w:szCs w:val="20"/>
                <w:lang w:eastAsia="uk-UA"/>
              </w:rPr>
              <w:t>інвентаря</w:t>
            </w:r>
            <w:proofErr w:type="spellEnd"/>
            <w:r>
              <w:rPr>
                <w:sz w:val="20"/>
                <w:szCs w:val="20"/>
                <w:lang w:eastAsia="uk-UA"/>
              </w:rPr>
              <w:t>, модернізація спортивних майданчиків</w:t>
            </w:r>
          </w:p>
        </w:tc>
      </w:tr>
      <w:tr w:rsidR="00D2475E" w14:paraId="2ADB691A" w14:textId="77777777">
        <w:trPr>
          <w:cantSplit/>
          <w:trHeight w:val="24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70C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C699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Модернізація  матеріально-технічної бази навчальних закладів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A6BA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4.1.Забезпечення ЗДО, ЗЗСО, ЗПО навчально-методичними матеріалами, необхідними для роботи з обдарованою молоддю, модернізація обладнання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7829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D0E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Поліпшення навчально-методичного забезпечення</w:t>
            </w:r>
          </w:p>
        </w:tc>
      </w:tr>
      <w:tr w:rsidR="00D2475E" w14:paraId="5AACE8F0" w14:textId="77777777">
        <w:trPr>
          <w:cantSplit/>
          <w:trHeight w:val="507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C013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37AE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Кадрове забезпечення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4C86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5.1. Підвищення кваліфікації педагогічних працівників, вивчення , узагальнення та популяризація передового досвіду з питання розвитку обдарованої особистості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9947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25EE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Навчальна та морально – психологічна підготовка  учителя до роботи з  обдарованими учнями. Оновлення змісту, форм і методів роботи з обдарованою молоддю</w:t>
            </w:r>
          </w:p>
        </w:tc>
      </w:tr>
      <w:tr w:rsidR="00D2475E" w14:paraId="20F33B05" w14:textId="77777777">
        <w:trPr>
          <w:cantSplit/>
          <w:trHeight w:val="24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8A7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4B9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96C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5.2. Участь педагогічних працівників у роботі міських, обласних та Всеукраїнських семінарах (у тому числі витрати на проживання, харчування , проїзд)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F69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0E8D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Підвищення педагогічної майстерності </w:t>
            </w:r>
            <w:proofErr w:type="spellStart"/>
            <w:r>
              <w:rPr>
                <w:sz w:val="20"/>
                <w:szCs w:val="20"/>
                <w:lang w:eastAsia="uk-UA"/>
              </w:rPr>
              <w:t>педпрацівників</w:t>
            </w:r>
            <w:proofErr w:type="spellEnd"/>
          </w:p>
        </w:tc>
      </w:tr>
      <w:tr w:rsidR="00D2475E" w14:paraId="7C15FCB7" w14:textId="77777777">
        <w:trPr>
          <w:cantSplit/>
          <w:trHeight w:val="203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BC47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153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Співпраця з громадськими організаціями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EA1E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6.1. Координація  діяльності органів місцевого самоврядування та закладів освіти у їх співпраці з громадськими організаціями у сфері розвитку та підтримки обдарованої молоді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0C71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Відділ освіти, культури, молоді і спорту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AC9F" w14:textId="77777777" w:rsidR="00D2475E" w:rsidRDefault="001F6F00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Консолідація зусиль  органів виконавчої влади та місцевого самоврядування, навчальних закладів, установ та організацій району</w:t>
            </w:r>
          </w:p>
        </w:tc>
      </w:tr>
    </w:tbl>
    <w:p w14:paraId="6FBD8F34" w14:textId="77777777" w:rsidR="00D2475E" w:rsidRDefault="00D2475E">
      <w:pPr>
        <w:jc w:val="both"/>
      </w:pPr>
    </w:p>
    <w:sectPr w:rsidR="00D247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AE70A" w14:textId="77777777" w:rsidR="0005223A" w:rsidRDefault="0005223A">
      <w:r>
        <w:separator/>
      </w:r>
    </w:p>
  </w:endnote>
  <w:endnote w:type="continuationSeparator" w:id="0">
    <w:p w14:paraId="6B5EF374" w14:textId="77777777" w:rsidR="0005223A" w:rsidRDefault="000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default"/>
  </w:font>
  <w:font w:name="DejaVu Sans">
    <w:altName w:val="Segoe Print"/>
    <w:charset w:val="CC"/>
    <w:family w:val="swiss"/>
    <w:pitch w:val="default"/>
    <w:sig w:usb0="00000000" w:usb1="00000000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5E417" w14:textId="113DE948" w:rsidR="00D2475E" w:rsidRPr="008248E4" w:rsidRDefault="00D2475E">
    <w:pPr>
      <w:pStyle w:val="ab"/>
      <w:jc w:val="right"/>
      <w:rPr>
        <w:lang w:val="en-US"/>
      </w:rPr>
    </w:pPr>
  </w:p>
  <w:p w14:paraId="38CC37B9" w14:textId="77777777" w:rsidR="00D2475E" w:rsidRDefault="00D247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6008E" w14:textId="77777777" w:rsidR="0005223A" w:rsidRDefault="0005223A">
      <w:r>
        <w:separator/>
      </w:r>
    </w:p>
  </w:footnote>
  <w:footnote w:type="continuationSeparator" w:id="0">
    <w:p w14:paraId="3FA53B08" w14:textId="77777777" w:rsidR="0005223A" w:rsidRDefault="0005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80E"/>
    <w:multiLevelType w:val="multilevel"/>
    <w:tmpl w:val="0884580E"/>
    <w:lvl w:ilvl="0">
      <w:numFmt w:val="bullet"/>
      <w:lvlText w:val="-"/>
      <w:lvlJc w:val="left"/>
      <w:pPr>
        <w:ind w:left="1392" w:hanging="82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A777D73"/>
    <w:multiLevelType w:val="multilevel"/>
    <w:tmpl w:val="1A777D73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DA337E5"/>
    <w:multiLevelType w:val="multilevel"/>
    <w:tmpl w:val="4DA337E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83"/>
    <w:rsid w:val="00006144"/>
    <w:rsid w:val="00012348"/>
    <w:rsid w:val="000127CE"/>
    <w:rsid w:val="00020E6F"/>
    <w:rsid w:val="000221DF"/>
    <w:rsid w:val="00032193"/>
    <w:rsid w:val="0004311C"/>
    <w:rsid w:val="0005223A"/>
    <w:rsid w:val="0007728F"/>
    <w:rsid w:val="000855AB"/>
    <w:rsid w:val="0009747E"/>
    <w:rsid w:val="00097F02"/>
    <w:rsid w:val="000A3932"/>
    <w:rsid w:val="000A6633"/>
    <w:rsid w:val="000B4564"/>
    <w:rsid w:val="000B745F"/>
    <w:rsid w:val="000D3607"/>
    <w:rsid w:val="000D57BD"/>
    <w:rsid w:val="000D6017"/>
    <w:rsid w:val="000D6D4A"/>
    <w:rsid w:val="000E15C5"/>
    <w:rsid w:val="000E211A"/>
    <w:rsid w:val="000E2F44"/>
    <w:rsid w:val="000F5984"/>
    <w:rsid w:val="00126D50"/>
    <w:rsid w:val="001332CA"/>
    <w:rsid w:val="001345A2"/>
    <w:rsid w:val="00136BED"/>
    <w:rsid w:val="00140733"/>
    <w:rsid w:val="00141D0A"/>
    <w:rsid w:val="001450A2"/>
    <w:rsid w:val="00146D1D"/>
    <w:rsid w:val="00173D37"/>
    <w:rsid w:val="001A121D"/>
    <w:rsid w:val="001A7116"/>
    <w:rsid w:val="001B28C7"/>
    <w:rsid w:val="001B7D11"/>
    <w:rsid w:val="001C15F6"/>
    <w:rsid w:val="001C42A9"/>
    <w:rsid w:val="001C45BF"/>
    <w:rsid w:val="001D0F12"/>
    <w:rsid w:val="001E0A64"/>
    <w:rsid w:val="001E6257"/>
    <w:rsid w:val="001F6F00"/>
    <w:rsid w:val="00202CD8"/>
    <w:rsid w:val="00203DE0"/>
    <w:rsid w:val="00205694"/>
    <w:rsid w:val="00233E76"/>
    <w:rsid w:val="0023756C"/>
    <w:rsid w:val="00270CAF"/>
    <w:rsid w:val="00272584"/>
    <w:rsid w:val="00280097"/>
    <w:rsid w:val="0029301E"/>
    <w:rsid w:val="002C11AA"/>
    <w:rsid w:val="002C2F96"/>
    <w:rsid w:val="002D1105"/>
    <w:rsid w:val="002D4C91"/>
    <w:rsid w:val="002F6187"/>
    <w:rsid w:val="003040AE"/>
    <w:rsid w:val="00311088"/>
    <w:rsid w:val="00320849"/>
    <w:rsid w:val="00323192"/>
    <w:rsid w:val="00344FC8"/>
    <w:rsid w:val="003565E4"/>
    <w:rsid w:val="00363DAE"/>
    <w:rsid w:val="00366DD8"/>
    <w:rsid w:val="00376A2B"/>
    <w:rsid w:val="00383CFB"/>
    <w:rsid w:val="00396ABA"/>
    <w:rsid w:val="003A4111"/>
    <w:rsid w:val="003B02A2"/>
    <w:rsid w:val="003B49AB"/>
    <w:rsid w:val="003B7684"/>
    <w:rsid w:val="003C0636"/>
    <w:rsid w:val="003D161A"/>
    <w:rsid w:val="003D7854"/>
    <w:rsid w:val="003E1ACC"/>
    <w:rsid w:val="00417FCD"/>
    <w:rsid w:val="0042286C"/>
    <w:rsid w:val="0042453D"/>
    <w:rsid w:val="00440219"/>
    <w:rsid w:val="00441B1A"/>
    <w:rsid w:val="004479EC"/>
    <w:rsid w:val="004541B8"/>
    <w:rsid w:val="004620F5"/>
    <w:rsid w:val="00463213"/>
    <w:rsid w:val="0046660F"/>
    <w:rsid w:val="00472F8A"/>
    <w:rsid w:val="0048495D"/>
    <w:rsid w:val="0049761D"/>
    <w:rsid w:val="004A29F1"/>
    <w:rsid w:val="004A3DD2"/>
    <w:rsid w:val="004C573B"/>
    <w:rsid w:val="004C7B1B"/>
    <w:rsid w:val="004D7536"/>
    <w:rsid w:val="004E4266"/>
    <w:rsid w:val="004F7A83"/>
    <w:rsid w:val="005137E6"/>
    <w:rsid w:val="0052072C"/>
    <w:rsid w:val="005215BB"/>
    <w:rsid w:val="00533F74"/>
    <w:rsid w:val="00537272"/>
    <w:rsid w:val="0054216D"/>
    <w:rsid w:val="00545CA2"/>
    <w:rsid w:val="00546DC0"/>
    <w:rsid w:val="00550A8F"/>
    <w:rsid w:val="00557EF3"/>
    <w:rsid w:val="00560AED"/>
    <w:rsid w:val="00566E99"/>
    <w:rsid w:val="005735A0"/>
    <w:rsid w:val="00574695"/>
    <w:rsid w:val="00585DCE"/>
    <w:rsid w:val="005908D3"/>
    <w:rsid w:val="0059520B"/>
    <w:rsid w:val="00596B91"/>
    <w:rsid w:val="005A3729"/>
    <w:rsid w:val="005C43DF"/>
    <w:rsid w:val="006042BD"/>
    <w:rsid w:val="00605F4A"/>
    <w:rsid w:val="00616352"/>
    <w:rsid w:val="00623A63"/>
    <w:rsid w:val="00655F99"/>
    <w:rsid w:val="00663A12"/>
    <w:rsid w:val="006819C5"/>
    <w:rsid w:val="00691808"/>
    <w:rsid w:val="00694E4E"/>
    <w:rsid w:val="006950E0"/>
    <w:rsid w:val="006A7F8A"/>
    <w:rsid w:val="006D0761"/>
    <w:rsid w:val="006D5F20"/>
    <w:rsid w:val="006F3986"/>
    <w:rsid w:val="006F6ACA"/>
    <w:rsid w:val="0070145F"/>
    <w:rsid w:val="00720A0E"/>
    <w:rsid w:val="00735888"/>
    <w:rsid w:val="007360AE"/>
    <w:rsid w:val="00747532"/>
    <w:rsid w:val="0075301F"/>
    <w:rsid w:val="00760087"/>
    <w:rsid w:val="00760A4D"/>
    <w:rsid w:val="007753EF"/>
    <w:rsid w:val="00781668"/>
    <w:rsid w:val="00781A1F"/>
    <w:rsid w:val="00781FB2"/>
    <w:rsid w:val="00782E52"/>
    <w:rsid w:val="00792E27"/>
    <w:rsid w:val="007B69D1"/>
    <w:rsid w:val="007C129D"/>
    <w:rsid w:val="007F3973"/>
    <w:rsid w:val="00804F6B"/>
    <w:rsid w:val="00806821"/>
    <w:rsid w:val="008147D2"/>
    <w:rsid w:val="008248E4"/>
    <w:rsid w:val="008253C2"/>
    <w:rsid w:val="00825675"/>
    <w:rsid w:val="00835DEB"/>
    <w:rsid w:val="00836E29"/>
    <w:rsid w:val="00847D59"/>
    <w:rsid w:val="00853390"/>
    <w:rsid w:val="008554B4"/>
    <w:rsid w:val="00864AF0"/>
    <w:rsid w:val="00867474"/>
    <w:rsid w:val="00873479"/>
    <w:rsid w:val="00877746"/>
    <w:rsid w:val="00887521"/>
    <w:rsid w:val="00896B0C"/>
    <w:rsid w:val="008A30D4"/>
    <w:rsid w:val="008A3C33"/>
    <w:rsid w:val="008C55A6"/>
    <w:rsid w:val="008D3084"/>
    <w:rsid w:val="008D780F"/>
    <w:rsid w:val="008E677D"/>
    <w:rsid w:val="00902F27"/>
    <w:rsid w:val="00913345"/>
    <w:rsid w:val="0091418D"/>
    <w:rsid w:val="00916BCF"/>
    <w:rsid w:val="00916BF8"/>
    <w:rsid w:val="00923E5E"/>
    <w:rsid w:val="0093342B"/>
    <w:rsid w:val="00936048"/>
    <w:rsid w:val="009475C6"/>
    <w:rsid w:val="00952C16"/>
    <w:rsid w:val="00987108"/>
    <w:rsid w:val="009939E1"/>
    <w:rsid w:val="0099707F"/>
    <w:rsid w:val="009A15DE"/>
    <w:rsid w:val="009A4027"/>
    <w:rsid w:val="009D3DF1"/>
    <w:rsid w:val="00A101EF"/>
    <w:rsid w:val="00A23EFA"/>
    <w:rsid w:val="00A335C5"/>
    <w:rsid w:val="00A465F3"/>
    <w:rsid w:val="00A475D6"/>
    <w:rsid w:val="00A522B1"/>
    <w:rsid w:val="00A61996"/>
    <w:rsid w:val="00A70447"/>
    <w:rsid w:val="00A7354D"/>
    <w:rsid w:val="00A76BE9"/>
    <w:rsid w:val="00A83757"/>
    <w:rsid w:val="00A87F91"/>
    <w:rsid w:val="00AB75FE"/>
    <w:rsid w:val="00AC1D5B"/>
    <w:rsid w:val="00B063A5"/>
    <w:rsid w:val="00B2174A"/>
    <w:rsid w:val="00B21C07"/>
    <w:rsid w:val="00B409EF"/>
    <w:rsid w:val="00B54FA7"/>
    <w:rsid w:val="00B60CE6"/>
    <w:rsid w:val="00B640C8"/>
    <w:rsid w:val="00B67C33"/>
    <w:rsid w:val="00B7047F"/>
    <w:rsid w:val="00B73BC6"/>
    <w:rsid w:val="00BA6B30"/>
    <w:rsid w:val="00BB441B"/>
    <w:rsid w:val="00BC4227"/>
    <w:rsid w:val="00BD10B3"/>
    <w:rsid w:val="00BD347E"/>
    <w:rsid w:val="00BD4B3D"/>
    <w:rsid w:val="00BD57B5"/>
    <w:rsid w:val="00BE51EF"/>
    <w:rsid w:val="00BF707D"/>
    <w:rsid w:val="00C0303E"/>
    <w:rsid w:val="00C30A43"/>
    <w:rsid w:val="00C509A0"/>
    <w:rsid w:val="00C51EE6"/>
    <w:rsid w:val="00C5681D"/>
    <w:rsid w:val="00C5773C"/>
    <w:rsid w:val="00C62D5F"/>
    <w:rsid w:val="00C6320B"/>
    <w:rsid w:val="00C71715"/>
    <w:rsid w:val="00C7332A"/>
    <w:rsid w:val="00C74D54"/>
    <w:rsid w:val="00C82F04"/>
    <w:rsid w:val="00C91443"/>
    <w:rsid w:val="00C92419"/>
    <w:rsid w:val="00CA6D00"/>
    <w:rsid w:val="00CB0054"/>
    <w:rsid w:val="00CC7C73"/>
    <w:rsid w:val="00CE4ACB"/>
    <w:rsid w:val="00CF1EFC"/>
    <w:rsid w:val="00CF20DC"/>
    <w:rsid w:val="00CF7B53"/>
    <w:rsid w:val="00D02130"/>
    <w:rsid w:val="00D12D33"/>
    <w:rsid w:val="00D147BB"/>
    <w:rsid w:val="00D1531F"/>
    <w:rsid w:val="00D22DE0"/>
    <w:rsid w:val="00D2475E"/>
    <w:rsid w:val="00D26093"/>
    <w:rsid w:val="00D34FCF"/>
    <w:rsid w:val="00D35CA9"/>
    <w:rsid w:val="00D36A77"/>
    <w:rsid w:val="00D516BE"/>
    <w:rsid w:val="00D524CC"/>
    <w:rsid w:val="00D53A36"/>
    <w:rsid w:val="00DA18DB"/>
    <w:rsid w:val="00DB7691"/>
    <w:rsid w:val="00DF14DD"/>
    <w:rsid w:val="00DF265E"/>
    <w:rsid w:val="00DF4D07"/>
    <w:rsid w:val="00E14C1C"/>
    <w:rsid w:val="00E1521D"/>
    <w:rsid w:val="00E30D49"/>
    <w:rsid w:val="00E50C7C"/>
    <w:rsid w:val="00E62CD0"/>
    <w:rsid w:val="00E65D8B"/>
    <w:rsid w:val="00E66A34"/>
    <w:rsid w:val="00E70219"/>
    <w:rsid w:val="00E863F2"/>
    <w:rsid w:val="00E86C15"/>
    <w:rsid w:val="00E92450"/>
    <w:rsid w:val="00EA5079"/>
    <w:rsid w:val="00EB44E7"/>
    <w:rsid w:val="00ED1707"/>
    <w:rsid w:val="00ED28AC"/>
    <w:rsid w:val="00EE5B65"/>
    <w:rsid w:val="00EF285C"/>
    <w:rsid w:val="00EF28B6"/>
    <w:rsid w:val="00EF5BEE"/>
    <w:rsid w:val="00F27300"/>
    <w:rsid w:val="00F3041E"/>
    <w:rsid w:val="00F35C1C"/>
    <w:rsid w:val="00F40FD9"/>
    <w:rsid w:val="00F432FC"/>
    <w:rsid w:val="00F66C8F"/>
    <w:rsid w:val="00FA1566"/>
    <w:rsid w:val="00FB1447"/>
    <w:rsid w:val="00FC48D6"/>
    <w:rsid w:val="00FD5133"/>
    <w:rsid w:val="7A6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Body Text Indent 3" w:qFormat="1"/>
    <w:lsdException w:name="Hyperlink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3">
    <w:name w:val="Body Text Indent 3"/>
    <w:basedOn w:val="a"/>
    <w:link w:val="30"/>
    <w:qFormat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  <w:rPr>
      <w:lang w:val="ru-RU"/>
    </w:rPr>
  </w:style>
  <w:style w:type="paragraph" w:styleId="a7">
    <w:name w:val="Body Text"/>
    <w:basedOn w:val="a"/>
    <w:link w:val="a8"/>
    <w:uiPriority w:val="99"/>
    <w:unhideWhenUsed/>
    <w:qFormat/>
    <w:pPr>
      <w:spacing w:after="120"/>
    </w:pPr>
    <w:rPr>
      <w:lang w:val="ru-RU"/>
    </w:rPr>
  </w:style>
  <w:style w:type="paragraph" w:styleId="a9">
    <w:name w:val="Body Text Indent"/>
    <w:basedOn w:val="a"/>
    <w:link w:val="aa"/>
    <w:qFormat/>
    <w:pPr>
      <w:ind w:firstLine="680"/>
      <w:jc w:val="both"/>
    </w:pPr>
    <w:rPr>
      <w:sz w:val="28"/>
      <w:lang w:eastAsia="uk-UA"/>
    </w:rPr>
  </w:style>
  <w:style w:type="paragraph" w:styleId="ab">
    <w:name w:val="footer"/>
    <w:basedOn w:val="a"/>
    <w:link w:val="ac"/>
    <w:uiPriority w:val="99"/>
    <w:qFormat/>
    <w:pPr>
      <w:tabs>
        <w:tab w:val="center" w:pos="4986"/>
        <w:tab w:val="right" w:pos="9973"/>
      </w:tabs>
    </w:pPr>
    <w:rPr>
      <w:lang w:val="zh-CN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Îáû÷íûé"/>
    <w:qFormat/>
    <w:pPr>
      <w:widowControl w:val="0"/>
    </w:pPr>
    <w:rPr>
      <w:lang w:val="ru-RU" w:eastAsia="ru-RU"/>
    </w:rPr>
  </w:style>
  <w:style w:type="paragraph" w:customStyle="1" w:styleId="Normal1">
    <w:name w:val="Normal1"/>
    <w:qFormat/>
    <w:pPr>
      <w:widowControl w:val="0"/>
      <w:overflowPunct w:val="0"/>
      <w:autoSpaceDE w:val="0"/>
      <w:autoSpaceDN w:val="0"/>
      <w:adjustRightInd w:val="0"/>
    </w:pPr>
    <w:rPr>
      <w:lang w:val="ru-RU" w:eastAsia="ru-RU"/>
    </w:r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a">
    <w:name w:val="Основной текст с отступом Знак"/>
    <w:link w:val="a9"/>
    <w:qFormat/>
    <w:locked/>
    <w:rPr>
      <w:sz w:val="28"/>
      <w:szCs w:val="24"/>
      <w:lang w:val="uk-UA" w:eastAsia="uk-UA" w:bidi="ar-SA"/>
    </w:rPr>
  </w:style>
  <w:style w:type="character" w:customStyle="1" w:styleId="30">
    <w:name w:val="Основной текст с отступом 3 Знак"/>
    <w:link w:val="3"/>
    <w:qFormat/>
    <w:rPr>
      <w:sz w:val="28"/>
      <w:szCs w:val="24"/>
      <w:lang w:val="uk-UA" w:eastAsia="ru-RU" w:bidi="ar-SA"/>
    </w:rPr>
  </w:style>
  <w:style w:type="character" w:customStyle="1" w:styleId="a6">
    <w:name w:val="Верхний колонтитул Знак"/>
    <w:link w:val="a5"/>
    <w:qFormat/>
    <w:rPr>
      <w:sz w:val="24"/>
      <w:szCs w:val="24"/>
      <w:lang w:val="ru-RU" w:eastAsia="ru-RU" w:bidi="ar-SA"/>
    </w:r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  <w:color w:val="000000"/>
      <w:sz w:val="21"/>
      <w:szCs w:val="21"/>
      <w:lang w:val="uk-UA" w:eastAsia="uk-UA" w:bidi="ar-SA"/>
    </w:rPr>
  </w:style>
  <w:style w:type="paragraph" w:customStyle="1" w:styleId="Standard">
    <w:name w:val="Standard"/>
    <w:qFormat/>
    <w:pPr>
      <w:suppressAutoHyphens/>
      <w:autoSpaceDN w:val="0"/>
      <w:spacing w:after="160" w:line="25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val="ru-RU" w:eastAsia="hi-IN" w:bidi="hi-IN"/>
    </w:rPr>
  </w:style>
  <w:style w:type="paragraph" w:styleId="af2">
    <w:name w:val="No Spacing"/>
    <w:uiPriority w:val="99"/>
    <w:qFormat/>
    <w:rPr>
      <w:rFonts w:ascii="Calibri" w:hAnsi="Calibri" w:cs="Calibri"/>
      <w:lang w:eastAsia="en-US"/>
    </w:rPr>
  </w:style>
  <w:style w:type="character" w:customStyle="1" w:styleId="a8">
    <w:name w:val="Основной текст Знак"/>
    <w:link w:val="a7"/>
    <w:uiPriority w:val="99"/>
    <w:qFormat/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ac">
    <w:name w:val="Нижний колонтитул Знак"/>
    <w:link w:val="ab"/>
    <w:uiPriority w:val="99"/>
    <w:qFormat/>
    <w:rPr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CharStyle4">
    <w:name w:val="CharStyle4"/>
    <w:qFormat/>
    <w:rPr>
      <w:rFonts w:ascii="Times New Roman" w:eastAsia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 w:bidi="uk-UA"/>
    </w:rPr>
  </w:style>
  <w:style w:type="character" w:customStyle="1" w:styleId="rvts8">
    <w:name w:val="rvts8"/>
    <w:basedOn w:val="a0"/>
    <w:qFormat/>
  </w:style>
  <w:style w:type="paragraph" w:styleId="af3">
    <w:name w:val="Balloon Text"/>
    <w:basedOn w:val="a"/>
    <w:link w:val="af4"/>
    <w:rsid w:val="00D524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524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Body Text Indent 3" w:qFormat="1"/>
    <w:lsdException w:name="Hyperlink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3">
    <w:name w:val="Body Text Indent 3"/>
    <w:basedOn w:val="a"/>
    <w:link w:val="30"/>
    <w:qFormat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  <w:rPr>
      <w:lang w:val="ru-RU"/>
    </w:rPr>
  </w:style>
  <w:style w:type="paragraph" w:styleId="a7">
    <w:name w:val="Body Text"/>
    <w:basedOn w:val="a"/>
    <w:link w:val="a8"/>
    <w:uiPriority w:val="99"/>
    <w:unhideWhenUsed/>
    <w:qFormat/>
    <w:pPr>
      <w:spacing w:after="120"/>
    </w:pPr>
    <w:rPr>
      <w:lang w:val="ru-RU"/>
    </w:rPr>
  </w:style>
  <w:style w:type="paragraph" w:styleId="a9">
    <w:name w:val="Body Text Indent"/>
    <w:basedOn w:val="a"/>
    <w:link w:val="aa"/>
    <w:qFormat/>
    <w:pPr>
      <w:ind w:firstLine="680"/>
      <w:jc w:val="both"/>
    </w:pPr>
    <w:rPr>
      <w:sz w:val="28"/>
      <w:lang w:eastAsia="uk-UA"/>
    </w:rPr>
  </w:style>
  <w:style w:type="paragraph" w:styleId="ab">
    <w:name w:val="footer"/>
    <w:basedOn w:val="a"/>
    <w:link w:val="ac"/>
    <w:uiPriority w:val="99"/>
    <w:qFormat/>
    <w:pPr>
      <w:tabs>
        <w:tab w:val="center" w:pos="4986"/>
        <w:tab w:val="right" w:pos="9973"/>
      </w:tabs>
    </w:pPr>
    <w:rPr>
      <w:lang w:val="zh-CN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Îáû÷íûé"/>
    <w:qFormat/>
    <w:pPr>
      <w:widowControl w:val="0"/>
    </w:pPr>
    <w:rPr>
      <w:lang w:val="ru-RU" w:eastAsia="ru-RU"/>
    </w:rPr>
  </w:style>
  <w:style w:type="paragraph" w:customStyle="1" w:styleId="Normal1">
    <w:name w:val="Normal1"/>
    <w:qFormat/>
    <w:pPr>
      <w:widowControl w:val="0"/>
      <w:overflowPunct w:val="0"/>
      <w:autoSpaceDE w:val="0"/>
      <w:autoSpaceDN w:val="0"/>
      <w:adjustRightInd w:val="0"/>
    </w:pPr>
    <w:rPr>
      <w:lang w:val="ru-RU" w:eastAsia="ru-RU"/>
    </w:r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a">
    <w:name w:val="Основной текст с отступом Знак"/>
    <w:link w:val="a9"/>
    <w:qFormat/>
    <w:locked/>
    <w:rPr>
      <w:sz w:val="28"/>
      <w:szCs w:val="24"/>
      <w:lang w:val="uk-UA" w:eastAsia="uk-UA" w:bidi="ar-SA"/>
    </w:rPr>
  </w:style>
  <w:style w:type="character" w:customStyle="1" w:styleId="30">
    <w:name w:val="Основной текст с отступом 3 Знак"/>
    <w:link w:val="3"/>
    <w:qFormat/>
    <w:rPr>
      <w:sz w:val="28"/>
      <w:szCs w:val="24"/>
      <w:lang w:val="uk-UA" w:eastAsia="ru-RU" w:bidi="ar-SA"/>
    </w:rPr>
  </w:style>
  <w:style w:type="character" w:customStyle="1" w:styleId="a6">
    <w:name w:val="Верхний колонтитул Знак"/>
    <w:link w:val="a5"/>
    <w:qFormat/>
    <w:rPr>
      <w:sz w:val="24"/>
      <w:szCs w:val="24"/>
      <w:lang w:val="ru-RU" w:eastAsia="ru-RU" w:bidi="ar-SA"/>
    </w:r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  <w:color w:val="000000"/>
      <w:sz w:val="21"/>
      <w:szCs w:val="21"/>
      <w:lang w:val="uk-UA" w:eastAsia="uk-UA" w:bidi="ar-SA"/>
    </w:rPr>
  </w:style>
  <w:style w:type="paragraph" w:customStyle="1" w:styleId="Standard">
    <w:name w:val="Standard"/>
    <w:qFormat/>
    <w:pPr>
      <w:suppressAutoHyphens/>
      <w:autoSpaceDN w:val="0"/>
      <w:spacing w:after="160" w:line="25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val="ru-RU" w:eastAsia="hi-IN" w:bidi="hi-IN"/>
    </w:rPr>
  </w:style>
  <w:style w:type="paragraph" w:styleId="af2">
    <w:name w:val="No Spacing"/>
    <w:uiPriority w:val="99"/>
    <w:qFormat/>
    <w:rPr>
      <w:rFonts w:ascii="Calibri" w:hAnsi="Calibri" w:cs="Calibri"/>
      <w:lang w:eastAsia="en-US"/>
    </w:rPr>
  </w:style>
  <w:style w:type="character" w:customStyle="1" w:styleId="a8">
    <w:name w:val="Основной текст Знак"/>
    <w:link w:val="a7"/>
    <w:uiPriority w:val="99"/>
    <w:qFormat/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ac">
    <w:name w:val="Нижний колонтитул Знак"/>
    <w:link w:val="ab"/>
    <w:uiPriority w:val="99"/>
    <w:qFormat/>
    <w:rPr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CharStyle4">
    <w:name w:val="CharStyle4"/>
    <w:qFormat/>
    <w:rPr>
      <w:rFonts w:ascii="Times New Roman" w:eastAsia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 w:bidi="uk-UA"/>
    </w:rPr>
  </w:style>
  <w:style w:type="character" w:customStyle="1" w:styleId="rvts8">
    <w:name w:val="rvts8"/>
    <w:basedOn w:val="a0"/>
    <w:qFormat/>
  </w:style>
  <w:style w:type="paragraph" w:styleId="af3">
    <w:name w:val="Balloon Text"/>
    <w:basedOn w:val="a"/>
    <w:link w:val="af4"/>
    <w:rsid w:val="00D524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524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FF33-C91A-48C0-B175-5FF4FF5D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8524</Words>
  <Characters>4859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User</cp:lastModifiedBy>
  <cp:revision>4</cp:revision>
  <cp:lastPrinted>2025-12-12T10:33:00Z</cp:lastPrinted>
  <dcterms:created xsi:type="dcterms:W3CDTF">2025-11-25T08:48:00Z</dcterms:created>
  <dcterms:modified xsi:type="dcterms:W3CDTF">2025-12-12T13:42:00Z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C853F774FA9144508CA98D4E467583E0_13</vt:lpwstr>
  </property>
</Properties>
</file>