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28BE" w14:textId="70ABA399" w:rsidR="00F946B5" w:rsidRPr="00F946B5" w:rsidRDefault="00F946B5" w:rsidP="00F946B5">
      <w:pPr>
        <w:jc w:val="center"/>
        <w:rPr>
          <w:rFonts w:ascii="Times New Roman" w:hAnsi="Times New Roman"/>
          <w:noProof/>
          <w:sz w:val="32"/>
          <w:lang w:eastAsia="ru-RU" w:bidi="uk-UA"/>
        </w:rPr>
      </w:pPr>
      <w:r w:rsidRPr="00F946B5">
        <w:rPr>
          <w:rFonts w:ascii="Times New Roman" w:hAnsi="Times New Roman"/>
          <w:noProof/>
          <w:sz w:val="32"/>
          <w:lang w:eastAsia="ru-RU" w:bidi="uk-UA"/>
        </w:rPr>
        <w:drawing>
          <wp:inline distT="0" distB="0" distL="0" distR="0" wp14:anchorId="7EBEF82F" wp14:editId="05F705F1">
            <wp:extent cx="381000" cy="571500"/>
            <wp:effectExtent l="0" t="0" r="0" b="0"/>
            <wp:docPr id="12562942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C0305" w14:textId="77777777" w:rsidR="00F946B5" w:rsidRPr="00F946B5" w:rsidRDefault="00F946B5" w:rsidP="00F946B5">
      <w:pPr>
        <w:jc w:val="center"/>
        <w:rPr>
          <w:rFonts w:ascii="Times New Roman" w:hAnsi="Times New Roman"/>
          <w:b/>
          <w:noProof/>
          <w:sz w:val="32"/>
          <w:lang w:eastAsia="ru-RU" w:bidi="uk-UA"/>
        </w:rPr>
      </w:pPr>
      <w:r w:rsidRPr="00F946B5">
        <w:rPr>
          <w:rFonts w:ascii="Times New Roman" w:hAnsi="Times New Roman"/>
          <w:b/>
          <w:noProof/>
          <w:sz w:val="32"/>
          <w:lang w:eastAsia="ru-RU" w:bidi="uk-UA"/>
        </w:rPr>
        <w:t>У К Р А Ї Н А</w:t>
      </w:r>
    </w:p>
    <w:p w14:paraId="376CDCB7" w14:textId="097B9E0D" w:rsidR="00F946B5" w:rsidRPr="00F946B5" w:rsidRDefault="00F946B5" w:rsidP="00F946B5">
      <w:pPr>
        <w:jc w:val="center"/>
        <w:rPr>
          <w:rFonts w:ascii="Times New Roman" w:hAnsi="Times New Roman"/>
          <w:b/>
          <w:noProof/>
          <w:sz w:val="32"/>
          <w:lang w:eastAsia="ru-RU" w:bidi="uk-UA"/>
        </w:rPr>
      </w:pPr>
      <w:r w:rsidRPr="00F946B5">
        <w:rPr>
          <w:rFonts w:ascii="Times New Roman" w:hAnsi="Times New Roman"/>
          <w:b/>
          <w:noProof/>
          <w:sz w:val="32"/>
          <w:lang w:eastAsia="ru-RU" w:bidi="uk-UA"/>
        </w:rPr>
        <w:t>БЕРЕЗНЯНСЬКА СЕЛИЩНА РАДА</w:t>
      </w:r>
    </w:p>
    <w:p w14:paraId="665C22BB" w14:textId="77777777" w:rsidR="00F946B5" w:rsidRPr="00F946B5" w:rsidRDefault="00F946B5" w:rsidP="00F946B5">
      <w:pPr>
        <w:jc w:val="center"/>
        <w:rPr>
          <w:rFonts w:ascii="Times New Roman" w:hAnsi="Times New Roman"/>
          <w:b/>
          <w:noProof/>
          <w:sz w:val="22"/>
          <w:szCs w:val="16"/>
          <w:lang w:eastAsia="ru-RU" w:bidi="uk-UA"/>
        </w:rPr>
      </w:pPr>
    </w:p>
    <w:p w14:paraId="77AD605C" w14:textId="77777777" w:rsidR="00F946B5" w:rsidRPr="00F946B5" w:rsidRDefault="00F946B5" w:rsidP="00F946B5">
      <w:pPr>
        <w:jc w:val="center"/>
        <w:rPr>
          <w:rFonts w:ascii="Times New Roman" w:hAnsi="Times New Roman"/>
          <w:b/>
          <w:noProof/>
          <w:sz w:val="32"/>
          <w:lang w:eastAsia="ru-RU" w:bidi="uk-UA"/>
        </w:rPr>
      </w:pPr>
      <w:r w:rsidRPr="00F946B5">
        <w:rPr>
          <w:rFonts w:ascii="Times New Roman" w:hAnsi="Times New Roman"/>
          <w:b/>
          <w:noProof/>
          <w:sz w:val="32"/>
          <w:lang w:eastAsia="ru-RU" w:bidi="uk-UA"/>
        </w:rPr>
        <w:t>/П’ятдесят четверта сесія восьмого скликання/</w:t>
      </w:r>
    </w:p>
    <w:p w14:paraId="51568FFF" w14:textId="77777777" w:rsidR="00F946B5" w:rsidRPr="00F946B5" w:rsidRDefault="00F946B5" w:rsidP="00F946B5">
      <w:pPr>
        <w:jc w:val="center"/>
        <w:rPr>
          <w:rFonts w:ascii="Times New Roman" w:hAnsi="Times New Roman"/>
          <w:b/>
          <w:noProof/>
          <w:sz w:val="32"/>
          <w:lang w:eastAsia="ru-RU" w:bidi="uk-UA"/>
        </w:rPr>
      </w:pPr>
      <w:r w:rsidRPr="00F946B5">
        <w:rPr>
          <w:rFonts w:ascii="Times New Roman" w:hAnsi="Times New Roman"/>
          <w:b/>
          <w:noProof/>
          <w:sz w:val="32"/>
          <w:lang w:eastAsia="ru-RU" w:bidi="uk-UA"/>
        </w:rPr>
        <w:t>Друге пленарне засідання</w:t>
      </w:r>
    </w:p>
    <w:p w14:paraId="00DF1D1B" w14:textId="77777777" w:rsidR="00F946B5" w:rsidRPr="00F946B5" w:rsidRDefault="00F946B5" w:rsidP="00F946B5">
      <w:pPr>
        <w:jc w:val="center"/>
        <w:rPr>
          <w:rFonts w:ascii="Times New Roman" w:hAnsi="Times New Roman"/>
          <w:b/>
          <w:noProof/>
          <w:sz w:val="32"/>
          <w:lang w:eastAsia="ru-RU" w:bidi="uk-UA"/>
        </w:rPr>
      </w:pPr>
    </w:p>
    <w:p w14:paraId="0A6C44C4" w14:textId="77777777" w:rsidR="00F946B5" w:rsidRPr="00F946B5" w:rsidRDefault="00F946B5" w:rsidP="00F946B5">
      <w:pPr>
        <w:jc w:val="center"/>
        <w:rPr>
          <w:rFonts w:ascii="Times New Roman" w:hAnsi="Times New Roman"/>
          <w:b/>
          <w:noProof/>
          <w:sz w:val="32"/>
          <w:lang w:eastAsia="ru-RU" w:bidi="uk-UA"/>
        </w:rPr>
      </w:pPr>
      <w:r w:rsidRPr="00F946B5">
        <w:rPr>
          <w:rFonts w:ascii="Times New Roman" w:hAnsi="Times New Roman"/>
          <w:b/>
          <w:noProof/>
          <w:sz w:val="32"/>
          <w:lang w:eastAsia="ru-RU" w:bidi="uk-UA"/>
        </w:rPr>
        <w:t>Р І Ш Е Н Н Я</w:t>
      </w:r>
    </w:p>
    <w:p w14:paraId="7696D045" w14:textId="77777777" w:rsidR="00F946B5" w:rsidRPr="00F946B5" w:rsidRDefault="00F946B5" w:rsidP="00F946B5">
      <w:pPr>
        <w:jc w:val="center"/>
        <w:rPr>
          <w:rFonts w:ascii="Times New Roman" w:hAnsi="Times New Roman"/>
          <w:b/>
          <w:noProof/>
          <w:sz w:val="32"/>
          <w:lang w:eastAsia="ru-RU" w:bidi="uk-UA"/>
        </w:rPr>
      </w:pPr>
    </w:p>
    <w:p w14:paraId="12C0CDD5" w14:textId="1A24051D" w:rsidR="00F946B5" w:rsidRPr="00F946B5" w:rsidRDefault="00F946B5" w:rsidP="00F946B5">
      <w:pPr>
        <w:jc w:val="center"/>
        <w:rPr>
          <w:rFonts w:ascii="Times New Roman" w:hAnsi="Times New Roman"/>
          <w:b/>
          <w:bCs/>
          <w:noProof/>
          <w:sz w:val="32"/>
          <w:lang w:eastAsia="ru-RU" w:bidi="uk-UA"/>
        </w:rPr>
      </w:pPr>
      <w:r w:rsidRPr="00F946B5">
        <w:rPr>
          <w:rFonts w:ascii="Times New Roman" w:hAnsi="Times New Roman"/>
          <w:b/>
          <w:bCs/>
          <w:noProof/>
          <w:sz w:val="32"/>
          <w:lang w:eastAsia="ru-RU" w:bidi="uk-UA"/>
        </w:rPr>
        <w:t>від 11 грудня 2025 року                                                № 161</w:t>
      </w:r>
      <w:r>
        <w:rPr>
          <w:rFonts w:ascii="Times New Roman" w:hAnsi="Times New Roman"/>
          <w:b/>
          <w:bCs/>
          <w:noProof/>
          <w:sz w:val="32"/>
          <w:lang w:val="uk-UA" w:eastAsia="ru-RU" w:bidi="uk-UA"/>
        </w:rPr>
        <w:t>8</w:t>
      </w:r>
      <w:r w:rsidRPr="00F946B5">
        <w:rPr>
          <w:rFonts w:ascii="Times New Roman" w:hAnsi="Times New Roman"/>
          <w:b/>
          <w:bCs/>
          <w:noProof/>
          <w:sz w:val="32"/>
          <w:lang w:eastAsia="ru-RU" w:bidi="uk-UA"/>
        </w:rPr>
        <w:t>/54</w:t>
      </w:r>
      <w:r w:rsidRPr="00F946B5">
        <w:rPr>
          <w:rFonts w:ascii="Times New Roman" w:hAnsi="Times New Roman"/>
          <w:b/>
          <w:bCs/>
          <w:noProof/>
          <w:sz w:val="32"/>
          <w:lang w:val="en-US" w:eastAsia="ru-RU"/>
        </w:rPr>
        <w:t>-VIII</w:t>
      </w:r>
    </w:p>
    <w:p w14:paraId="09A52FAF" w14:textId="77777777" w:rsidR="00F946B5" w:rsidRPr="00F946B5" w:rsidRDefault="00F946B5" w:rsidP="00F946B5">
      <w:pPr>
        <w:jc w:val="both"/>
        <w:rPr>
          <w:rFonts w:ascii="Times New Roman" w:hAnsi="Times New Roman"/>
          <w:noProof/>
          <w:sz w:val="32"/>
          <w:lang w:eastAsia="ru-RU" w:bidi="uk-UA"/>
        </w:rPr>
      </w:pPr>
    </w:p>
    <w:p w14:paraId="48C812D0" w14:textId="77777777" w:rsidR="00F67C7B" w:rsidRDefault="00225305" w:rsidP="002D6C26">
      <w:pPr>
        <w:widowControl w:val="0"/>
        <w:suppressAutoHyphens/>
        <w:autoSpaceDE w:val="0"/>
        <w:ind w:right="4855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Про </w:t>
      </w:r>
      <w:r w:rsidR="00E47613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продовження </w:t>
      </w:r>
      <w:r w:rsidR="00F67C7B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договорів </w:t>
      </w:r>
    </w:p>
    <w:p w14:paraId="3E86971F" w14:textId="77777777" w:rsidR="002D6C26" w:rsidRDefault="00F67C7B" w:rsidP="002D6C26">
      <w:pPr>
        <w:widowControl w:val="0"/>
        <w:suppressAutoHyphens/>
        <w:autoSpaceDE w:val="0"/>
        <w:ind w:right="4855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оренди комунального майна</w:t>
      </w:r>
    </w:p>
    <w:p w14:paraId="4C6046C5" w14:textId="77777777" w:rsidR="00F67C7B" w:rsidRPr="0042220C" w:rsidRDefault="00F67C7B" w:rsidP="002D6C26">
      <w:pPr>
        <w:widowControl w:val="0"/>
        <w:suppressAutoHyphens/>
        <w:autoSpaceDE w:val="0"/>
        <w:ind w:right="4855"/>
        <w:rPr>
          <w:rFonts w:ascii="Times New Roman" w:hAnsi="Times New Roman"/>
          <w:sz w:val="28"/>
          <w:szCs w:val="28"/>
          <w:lang w:val="uk-UA"/>
        </w:rPr>
      </w:pPr>
    </w:p>
    <w:p w14:paraId="2487CA7C" w14:textId="77777777" w:rsidR="009F5E37" w:rsidRDefault="009F5E37" w:rsidP="009F5E37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</w:pP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З метою </w:t>
      </w:r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ефективного використання комунального майна, розглянувши заяви Відділу освіти, культури, молоді і спорту </w:t>
      </w:r>
      <w:proofErr w:type="spellStart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Березнянської</w:t>
      </w:r>
      <w:proofErr w:type="spellEnd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селищної ради, Комунального підприємства «</w:t>
      </w:r>
      <w:proofErr w:type="spellStart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Березнакомунпослуга</w:t>
      </w:r>
      <w:proofErr w:type="spellEnd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» </w:t>
      </w:r>
      <w:proofErr w:type="spellStart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Березнянської</w:t>
      </w:r>
      <w:proofErr w:type="spellEnd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селищної</w:t>
      </w:r>
      <w:r w:rsidR="00F67C7B" w:rsidRP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ради, Фінансового відділу </w:t>
      </w:r>
      <w:proofErr w:type="spellStart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Березнянської</w:t>
      </w:r>
      <w:proofErr w:type="spellEnd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селищної ради  про продовження терміну  дії договору оренди на пільгових умовах нерухомого майна, що належить до комунальної власності </w:t>
      </w:r>
      <w:proofErr w:type="spellStart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Березнянської</w:t>
      </w:r>
      <w:proofErr w:type="spellEnd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селищної ради</w:t>
      </w:r>
      <w:r w:rsidR="005C5986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відповідно до Закону України «Про оренду державного та комунального майна», враховуючи </w:t>
      </w:r>
      <w:r w:rsidR="003350F2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постанову Кабінету Міністрів України  від 27.05.2022 року № 63 «Про особливості оренди державного  та комунального майна у період воєнного стану»</w:t>
      </w:r>
      <w:r w:rsidR="00665BB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Закону України «Про місцеве самоврядування в Україні»</w:t>
      </w:r>
      <w:r w:rsidR="0094319A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,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eastAsia="ru-RU"/>
        </w:rPr>
        <w:t>    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Березнянська селищна 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рада</w:t>
      </w:r>
    </w:p>
    <w:p w14:paraId="086FC580" w14:textId="77777777" w:rsidR="00665BB7" w:rsidRPr="009F5E37" w:rsidRDefault="00665BB7" w:rsidP="009F5E3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ru-RU"/>
        </w:rPr>
      </w:pPr>
    </w:p>
    <w:p w14:paraId="42F879CB" w14:textId="77777777" w:rsidR="00225305" w:rsidRPr="002D6C26" w:rsidRDefault="00225305" w:rsidP="00B23601">
      <w:pPr>
        <w:rPr>
          <w:rFonts w:ascii="Times New Roman" w:hAnsi="Times New Roman"/>
          <w:b/>
          <w:color w:val="000000"/>
          <w:sz w:val="28"/>
          <w:szCs w:val="28"/>
          <w:lang w:val="uk-UA" w:eastAsia="ar-SA"/>
        </w:rPr>
      </w:pPr>
      <w:r w:rsidRPr="002D6C26">
        <w:rPr>
          <w:rFonts w:ascii="Times New Roman" w:hAnsi="Times New Roman"/>
          <w:b/>
          <w:bCs/>
          <w:sz w:val="28"/>
          <w:szCs w:val="28"/>
          <w:lang w:val="uk-UA" w:eastAsia="ru-RU"/>
        </w:rPr>
        <w:t>ВИРІШИЛА:</w:t>
      </w:r>
    </w:p>
    <w:p w14:paraId="516546B9" w14:textId="77777777" w:rsidR="00225305" w:rsidRPr="00AE3BF3" w:rsidRDefault="00225305" w:rsidP="00B23601">
      <w:pPr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14:paraId="35570937" w14:textId="77777777" w:rsidR="00A0577D" w:rsidRDefault="0032397F" w:rsidP="00A0577D">
      <w:pPr>
        <w:pStyle w:val="a5"/>
        <w:numPr>
          <w:ilvl w:val="0"/>
          <w:numId w:val="2"/>
        </w:numPr>
        <w:shd w:val="clear" w:color="auto" w:fill="FFFFFF"/>
        <w:spacing w:after="225"/>
        <w:jc w:val="both"/>
        <w:textAlignment w:val="baseline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6C3862">
        <w:rPr>
          <w:color w:val="000000"/>
          <w:sz w:val="28"/>
          <w:szCs w:val="28"/>
          <w:lang w:val="uk-UA"/>
        </w:rPr>
        <w:t xml:space="preserve">Продовжити договір оренди </w:t>
      </w:r>
      <w:r w:rsidR="00583111" w:rsidRPr="006C3862">
        <w:rPr>
          <w:color w:val="000000"/>
          <w:sz w:val="28"/>
          <w:szCs w:val="28"/>
          <w:lang w:val="uk-UA"/>
        </w:rPr>
        <w:t xml:space="preserve">№ 4 на пільгових умовах нерухомого майна, що належить до комунальної власності </w:t>
      </w:r>
      <w:proofErr w:type="spellStart"/>
      <w:r w:rsidR="00583111" w:rsidRPr="006C3862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583111" w:rsidRPr="006C3862">
        <w:rPr>
          <w:color w:val="000000"/>
          <w:sz w:val="28"/>
          <w:szCs w:val="28"/>
          <w:lang w:val="uk-UA"/>
        </w:rPr>
        <w:t xml:space="preserve"> селищної </w:t>
      </w:r>
      <w:r w:rsidR="003170B3" w:rsidRPr="006C3862">
        <w:rPr>
          <w:color w:val="000000"/>
          <w:sz w:val="28"/>
          <w:szCs w:val="28"/>
          <w:lang w:val="uk-UA"/>
        </w:rPr>
        <w:t xml:space="preserve"> від 22 грудня 2022 року з Відділом </w:t>
      </w:r>
      <w:r w:rsidR="003170B3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освіти, культури, молоді і спорту </w:t>
      </w:r>
      <w:proofErr w:type="spellStart"/>
      <w:r w:rsidR="003170B3" w:rsidRPr="006C3862">
        <w:rPr>
          <w:color w:val="1D1D1B"/>
          <w:sz w:val="28"/>
          <w:szCs w:val="28"/>
          <w:bdr w:val="none" w:sz="0" w:space="0" w:color="auto" w:frame="1"/>
          <w:lang w:val="uk-UA"/>
        </w:rPr>
        <w:t>Березнянської</w:t>
      </w:r>
      <w:proofErr w:type="spellEnd"/>
      <w:r w:rsidR="003170B3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селищної ради на оренду  частини нежитлового приміщення  з 6 кімнат, що розташовані на 2 поверсі </w:t>
      </w:r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будівлі за </w:t>
      </w:r>
      <w:proofErr w:type="spellStart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>адресою</w:t>
      </w:r>
      <w:proofErr w:type="spellEnd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: 15622, селище </w:t>
      </w:r>
      <w:proofErr w:type="spellStart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>Березна</w:t>
      </w:r>
      <w:proofErr w:type="spellEnd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вул. </w:t>
      </w:r>
      <w:proofErr w:type="spellStart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>Стольненська</w:t>
      </w:r>
      <w:proofErr w:type="spellEnd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буд. 13</w:t>
      </w:r>
      <w:r w:rsidR="00A0577D">
        <w:rPr>
          <w:color w:val="1D1D1B"/>
          <w:sz w:val="28"/>
          <w:szCs w:val="28"/>
          <w:bdr w:val="none" w:sz="0" w:space="0" w:color="auto" w:frame="1"/>
          <w:lang w:val="uk-UA"/>
        </w:rPr>
        <w:t>, строком на 5 років.</w:t>
      </w:r>
    </w:p>
    <w:p w14:paraId="67094CEF" w14:textId="77777777" w:rsidR="006C3862" w:rsidRPr="006C3862" w:rsidRDefault="006C3862" w:rsidP="00A0577D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6C3862">
        <w:rPr>
          <w:color w:val="000000"/>
          <w:sz w:val="28"/>
          <w:szCs w:val="28"/>
          <w:lang w:val="uk-UA"/>
        </w:rPr>
        <w:t xml:space="preserve">Продовжити договір оренди № </w:t>
      </w:r>
      <w:r>
        <w:rPr>
          <w:color w:val="000000"/>
          <w:sz w:val="28"/>
          <w:szCs w:val="28"/>
          <w:lang w:val="uk-UA"/>
        </w:rPr>
        <w:t>5</w:t>
      </w:r>
      <w:r w:rsidRPr="006C3862">
        <w:rPr>
          <w:color w:val="000000"/>
          <w:sz w:val="28"/>
          <w:szCs w:val="28"/>
          <w:lang w:val="uk-UA"/>
        </w:rPr>
        <w:t xml:space="preserve"> на пільгових умовах нерухомого майна, що належить до комунальної власності </w:t>
      </w:r>
      <w:proofErr w:type="spellStart"/>
      <w:r w:rsidRPr="006C3862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Pr="006C3862">
        <w:rPr>
          <w:color w:val="000000"/>
          <w:sz w:val="28"/>
          <w:szCs w:val="28"/>
          <w:lang w:val="uk-UA"/>
        </w:rPr>
        <w:t xml:space="preserve"> селищної  від 22 грудня 2022 року з </w:t>
      </w:r>
      <w:r>
        <w:rPr>
          <w:color w:val="000000"/>
          <w:sz w:val="28"/>
          <w:szCs w:val="28"/>
          <w:lang w:val="uk-UA"/>
        </w:rPr>
        <w:t>КП «</w:t>
      </w:r>
      <w:proofErr w:type="spellStart"/>
      <w:r>
        <w:rPr>
          <w:color w:val="000000"/>
          <w:sz w:val="28"/>
          <w:szCs w:val="28"/>
          <w:lang w:val="uk-UA"/>
        </w:rPr>
        <w:t>Березнакомунпослуга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6C3862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Pr="006C3862">
        <w:rPr>
          <w:color w:val="000000"/>
          <w:sz w:val="28"/>
          <w:szCs w:val="28"/>
          <w:lang w:val="uk-UA"/>
        </w:rPr>
        <w:t xml:space="preserve"> селищної ради на оренду  частини нежитлового приміщення  </w:t>
      </w:r>
      <w:r>
        <w:rPr>
          <w:color w:val="000000"/>
          <w:sz w:val="28"/>
          <w:szCs w:val="28"/>
          <w:lang w:val="uk-UA"/>
        </w:rPr>
        <w:t>1</w:t>
      </w:r>
      <w:r w:rsidRPr="006C3862">
        <w:rPr>
          <w:color w:val="000000"/>
          <w:sz w:val="28"/>
          <w:szCs w:val="28"/>
          <w:lang w:val="uk-UA"/>
        </w:rPr>
        <w:t xml:space="preserve"> кімнат</w:t>
      </w:r>
      <w:r>
        <w:rPr>
          <w:color w:val="000000"/>
          <w:sz w:val="28"/>
          <w:szCs w:val="28"/>
          <w:lang w:val="uk-UA"/>
        </w:rPr>
        <w:t>и</w:t>
      </w:r>
      <w:r w:rsidRPr="006C3862">
        <w:rPr>
          <w:color w:val="000000"/>
          <w:sz w:val="28"/>
          <w:szCs w:val="28"/>
          <w:lang w:val="uk-UA"/>
        </w:rPr>
        <w:t>, що розташован</w:t>
      </w:r>
      <w:r>
        <w:rPr>
          <w:color w:val="000000"/>
          <w:sz w:val="28"/>
          <w:szCs w:val="28"/>
          <w:lang w:val="uk-UA"/>
        </w:rPr>
        <w:t>а</w:t>
      </w:r>
      <w:r w:rsidRPr="006C3862">
        <w:rPr>
          <w:color w:val="000000"/>
          <w:sz w:val="28"/>
          <w:szCs w:val="28"/>
          <w:lang w:val="uk-UA"/>
        </w:rPr>
        <w:t xml:space="preserve"> на 2 поверсі будівлі за </w:t>
      </w:r>
      <w:proofErr w:type="spellStart"/>
      <w:r w:rsidRPr="006C3862">
        <w:rPr>
          <w:color w:val="000000"/>
          <w:sz w:val="28"/>
          <w:szCs w:val="28"/>
          <w:lang w:val="uk-UA"/>
        </w:rPr>
        <w:t>адресо</w:t>
      </w:r>
      <w:r>
        <w:rPr>
          <w:color w:val="000000"/>
          <w:sz w:val="28"/>
          <w:szCs w:val="28"/>
          <w:lang w:val="uk-UA"/>
        </w:rPr>
        <w:t>ю</w:t>
      </w:r>
      <w:proofErr w:type="spellEnd"/>
      <w:r>
        <w:rPr>
          <w:color w:val="000000"/>
          <w:sz w:val="28"/>
          <w:szCs w:val="28"/>
          <w:lang w:val="uk-UA"/>
        </w:rPr>
        <w:t xml:space="preserve">: 15622, селище </w:t>
      </w:r>
      <w:proofErr w:type="spellStart"/>
      <w:r>
        <w:rPr>
          <w:color w:val="000000"/>
          <w:sz w:val="28"/>
          <w:szCs w:val="28"/>
          <w:lang w:val="uk-UA"/>
        </w:rPr>
        <w:t>Березна</w:t>
      </w:r>
      <w:proofErr w:type="spellEnd"/>
      <w:r>
        <w:rPr>
          <w:color w:val="000000"/>
          <w:sz w:val="28"/>
          <w:szCs w:val="28"/>
          <w:lang w:val="uk-UA"/>
        </w:rPr>
        <w:t xml:space="preserve">, вул. </w:t>
      </w:r>
      <w:proofErr w:type="spellStart"/>
      <w:r w:rsidR="00A0577D">
        <w:rPr>
          <w:color w:val="000000"/>
          <w:sz w:val="28"/>
          <w:szCs w:val="28"/>
          <w:lang w:val="uk-UA"/>
        </w:rPr>
        <w:t>Стольненська</w:t>
      </w:r>
      <w:proofErr w:type="spellEnd"/>
      <w:r w:rsidR="00A0577D">
        <w:rPr>
          <w:color w:val="000000"/>
          <w:sz w:val="28"/>
          <w:szCs w:val="28"/>
          <w:lang w:val="uk-UA"/>
        </w:rPr>
        <w:t xml:space="preserve"> буд. 13,  строком на 5 років.</w:t>
      </w:r>
    </w:p>
    <w:p w14:paraId="6AD95160" w14:textId="77777777" w:rsidR="00D77870" w:rsidRDefault="00A0577D" w:rsidP="001B4E64">
      <w:pPr>
        <w:pStyle w:val="a5"/>
        <w:numPr>
          <w:ilvl w:val="0"/>
          <w:numId w:val="2"/>
        </w:num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Продовжити договір </w:t>
      </w:r>
      <w:r w:rsidR="00EE2A4F">
        <w:rPr>
          <w:color w:val="000000"/>
          <w:sz w:val="28"/>
          <w:szCs w:val="28"/>
          <w:lang w:val="uk-UA"/>
        </w:rPr>
        <w:t xml:space="preserve">оренди № </w:t>
      </w:r>
      <w:r w:rsidR="00220222">
        <w:rPr>
          <w:color w:val="000000"/>
          <w:sz w:val="28"/>
          <w:szCs w:val="28"/>
          <w:lang w:val="uk-UA"/>
        </w:rPr>
        <w:t xml:space="preserve"> </w:t>
      </w:r>
      <w:r w:rsidR="00EE2A4F">
        <w:rPr>
          <w:color w:val="000000"/>
          <w:sz w:val="28"/>
          <w:szCs w:val="28"/>
          <w:lang w:val="uk-UA"/>
        </w:rPr>
        <w:t>3</w:t>
      </w:r>
      <w:r w:rsidR="00220222">
        <w:rPr>
          <w:color w:val="000000"/>
          <w:sz w:val="28"/>
          <w:szCs w:val="28"/>
          <w:lang w:val="uk-UA"/>
        </w:rPr>
        <w:t xml:space="preserve"> </w:t>
      </w:r>
      <w:r w:rsidR="00EE2A4F">
        <w:rPr>
          <w:color w:val="000000"/>
          <w:sz w:val="28"/>
          <w:szCs w:val="28"/>
          <w:lang w:val="uk-UA"/>
        </w:rPr>
        <w:t xml:space="preserve">на пільгових умовах  нерухомого майна, що належить  до комунальної власності </w:t>
      </w:r>
      <w:proofErr w:type="spellStart"/>
      <w:r w:rsidR="00EE2A4F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EE2A4F">
        <w:rPr>
          <w:color w:val="000000"/>
          <w:sz w:val="28"/>
          <w:szCs w:val="28"/>
          <w:lang w:val="uk-UA"/>
        </w:rPr>
        <w:t xml:space="preserve"> селищної ради</w:t>
      </w:r>
      <w:r w:rsidR="00220222">
        <w:rPr>
          <w:color w:val="000000"/>
          <w:sz w:val="28"/>
          <w:szCs w:val="28"/>
          <w:lang w:val="uk-UA"/>
        </w:rPr>
        <w:t xml:space="preserve"> від 05 грудня 2022  року з Фінансовим відділом </w:t>
      </w:r>
      <w:proofErr w:type="spellStart"/>
      <w:r w:rsidR="00220222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220222">
        <w:rPr>
          <w:color w:val="000000"/>
          <w:sz w:val="28"/>
          <w:szCs w:val="28"/>
          <w:lang w:val="uk-UA"/>
        </w:rPr>
        <w:t xml:space="preserve"> селищної ради на оренду  частини нежитлового приміщення  з 1 кімнати, </w:t>
      </w:r>
      <w:r w:rsidR="00220222">
        <w:rPr>
          <w:color w:val="000000"/>
          <w:sz w:val="28"/>
          <w:szCs w:val="28"/>
          <w:lang w:val="uk-UA"/>
        </w:rPr>
        <w:lastRenderedPageBreak/>
        <w:t xml:space="preserve">що розташована на 2 поверсі будівлі за </w:t>
      </w:r>
      <w:proofErr w:type="spellStart"/>
      <w:r w:rsidR="00220222">
        <w:rPr>
          <w:color w:val="000000"/>
          <w:sz w:val="28"/>
          <w:szCs w:val="28"/>
          <w:lang w:val="uk-UA"/>
        </w:rPr>
        <w:t>адресою</w:t>
      </w:r>
      <w:proofErr w:type="spellEnd"/>
      <w:r w:rsidR="00220222">
        <w:rPr>
          <w:color w:val="000000"/>
          <w:sz w:val="28"/>
          <w:szCs w:val="28"/>
          <w:lang w:val="uk-UA"/>
        </w:rPr>
        <w:t xml:space="preserve">: 15622, селище </w:t>
      </w:r>
      <w:proofErr w:type="spellStart"/>
      <w:r w:rsidR="00220222">
        <w:rPr>
          <w:color w:val="000000"/>
          <w:sz w:val="28"/>
          <w:szCs w:val="28"/>
          <w:lang w:val="uk-UA"/>
        </w:rPr>
        <w:t>Березна</w:t>
      </w:r>
      <w:proofErr w:type="spellEnd"/>
      <w:r w:rsidR="00220222">
        <w:rPr>
          <w:color w:val="000000"/>
          <w:sz w:val="28"/>
          <w:szCs w:val="28"/>
          <w:lang w:val="uk-UA"/>
        </w:rPr>
        <w:t>, вул. Свято-Покровська, буд. 2 А, строком на 5 років.</w:t>
      </w:r>
    </w:p>
    <w:p w14:paraId="2E13C6F0" w14:textId="77777777" w:rsidR="0094319A" w:rsidRDefault="005107BD" w:rsidP="001B4E64">
      <w:pPr>
        <w:pStyle w:val="a5"/>
        <w:numPr>
          <w:ilvl w:val="0"/>
          <w:numId w:val="2"/>
        </w:num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77870">
        <w:rPr>
          <w:color w:val="000000"/>
          <w:sz w:val="28"/>
          <w:szCs w:val="28"/>
          <w:lang w:val="uk-UA"/>
        </w:rPr>
        <w:t xml:space="preserve"> </w:t>
      </w:r>
      <w:r w:rsidR="00D77870">
        <w:rPr>
          <w:color w:val="000000"/>
          <w:sz w:val="28"/>
          <w:szCs w:val="28"/>
          <w:lang w:val="uk-UA"/>
        </w:rPr>
        <w:t xml:space="preserve">Доручити селищному голові Володимиру ПАВЛЕНКО підписати додаткові угоди до договорів оренди з </w:t>
      </w:r>
      <w:r w:rsidR="00D77870" w:rsidRPr="006C3862">
        <w:rPr>
          <w:color w:val="000000"/>
          <w:sz w:val="28"/>
          <w:szCs w:val="28"/>
          <w:lang w:val="uk-UA"/>
        </w:rPr>
        <w:t xml:space="preserve">Відділом </w:t>
      </w:r>
      <w:r w:rsidR="00D7787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освіти, культури, молоді і спорту </w:t>
      </w:r>
      <w:proofErr w:type="spellStart"/>
      <w:r w:rsidR="00D7787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>Березнянської</w:t>
      </w:r>
      <w:proofErr w:type="spellEnd"/>
      <w:r w:rsidR="00D7787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селищної ради</w:t>
      </w:r>
      <w:r w:rsidR="00D77870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="00D77870" w:rsidRPr="006C3862">
        <w:rPr>
          <w:color w:val="000000"/>
          <w:sz w:val="28"/>
          <w:szCs w:val="28"/>
          <w:lang w:val="uk-UA"/>
        </w:rPr>
        <w:t xml:space="preserve">з </w:t>
      </w:r>
      <w:r w:rsidR="00D77870">
        <w:rPr>
          <w:color w:val="000000"/>
          <w:sz w:val="28"/>
          <w:szCs w:val="28"/>
          <w:lang w:val="uk-UA"/>
        </w:rPr>
        <w:t>КП «</w:t>
      </w:r>
      <w:proofErr w:type="spellStart"/>
      <w:r w:rsidR="00D77870">
        <w:rPr>
          <w:color w:val="000000"/>
          <w:sz w:val="28"/>
          <w:szCs w:val="28"/>
          <w:lang w:val="uk-UA"/>
        </w:rPr>
        <w:t>Березнакомунпослуга</w:t>
      </w:r>
      <w:proofErr w:type="spellEnd"/>
      <w:r w:rsidR="00D77870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D77870" w:rsidRPr="006C3862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D77870" w:rsidRPr="006C3862">
        <w:rPr>
          <w:color w:val="000000"/>
          <w:sz w:val="28"/>
          <w:szCs w:val="28"/>
          <w:lang w:val="uk-UA"/>
        </w:rPr>
        <w:t xml:space="preserve"> селищної ради</w:t>
      </w:r>
      <w:r w:rsidR="004447BA">
        <w:rPr>
          <w:color w:val="000000"/>
          <w:sz w:val="28"/>
          <w:szCs w:val="28"/>
          <w:lang w:val="uk-UA"/>
        </w:rPr>
        <w:t xml:space="preserve"> та </w:t>
      </w:r>
      <w:r w:rsidR="00D77870">
        <w:rPr>
          <w:color w:val="000000"/>
          <w:sz w:val="28"/>
          <w:szCs w:val="28"/>
          <w:lang w:val="uk-UA"/>
        </w:rPr>
        <w:t xml:space="preserve"> Фінансовим відділом </w:t>
      </w:r>
      <w:proofErr w:type="spellStart"/>
      <w:r w:rsidR="00D77870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D77870">
        <w:rPr>
          <w:color w:val="000000"/>
          <w:sz w:val="28"/>
          <w:szCs w:val="28"/>
          <w:lang w:val="uk-UA"/>
        </w:rPr>
        <w:t xml:space="preserve"> селищної ради</w:t>
      </w:r>
      <w:r w:rsidR="004447BA">
        <w:rPr>
          <w:color w:val="000000"/>
          <w:sz w:val="28"/>
          <w:szCs w:val="28"/>
          <w:lang w:val="uk-UA"/>
        </w:rPr>
        <w:t>.</w:t>
      </w:r>
    </w:p>
    <w:p w14:paraId="47C3B0CA" w14:textId="77777777" w:rsidR="005107BD" w:rsidRPr="0094319A" w:rsidRDefault="005107BD" w:rsidP="0094319A">
      <w:pPr>
        <w:pStyle w:val="a5"/>
        <w:numPr>
          <w:ilvl w:val="0"/>
          <w:numId w:val="2"/>
        </w:num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4319A">
        <w:rPr>
          <w:color w:val="000000"/>
          <w:sz w:val="28"/>
          <w:szCs w:val="28"/>
        </w:rPr>
        <w:t xml:space="preserve">Контроль за </w:t>
      </w:r>
      <w:proofErr w:type="spellStart"/>
      <w:r w:rsidRPr="0094319A">
        <w:rPr>
          <w:color w:val="000000"/>
          <w:sz w:val="28"/>
          <w:szCs w:val="28"/>
        </w:rPr>
        <w:t>вико</w:t>
      </w:r>
      <w:r w:rsidR="0094319A">
        <w:rPr>
          <w:color w:val="000000"/>
          <w:sz w:val="28"/>
          <w:szCs w:val="28"/>
        </w:rPr>
        <w:t>на</w:t>
      </w:r>
      <w:proofErr w:type="spellEnd"/>
      <w:r w:rsidR="0094319A">
        <w:rPr>
          <w:color w:val="000000"/>
          <w:sz w:val="28"/>
          <w:szCs w:val="28"/>
          <w:lang w:val="uk-UA"/>
        </w:rPr>
        <w:t>н</w:t>
      </w:r>
      <w:proofErr w:type="spellStart"/>
      <w:r w:rsidR="0094319A">
        <w:rPr>
          <w:color w:val="000000"/>
          <w:sz w:val="28"/>
          <w:szCs w:val="28"/>
        </w:rPr>
        <w:t>ня</w:t>
      </w:r>
      <w:proofErr w:type="spellEnd"/>
      <w:r w:rsidR="0094319A">
        <w:rPr>
          <w:color w:val="000000"/>
          <w:sz w:val="28"/>
          <w:szCs w:val="28"/>
          <w:lang w:val="uk-UA"/>
        </w:rPr>
        <w:t>м</w:t>
      </w:r>
      <w:r w:rsidRPr="0094319A">
        <w:rPr>
          <w:color w:val="000000"/>
          <w:sz w:val="28"/>
          <w:szCs w:val="28"/>
        </w:rPr>
        <w:t xml:space="preserve"> </w:t>
      </w:r>
      <w:proofErr w:type="spellStart"/>
      <w:r w:rsidRPr="0094319A">
        <w:rPr>
          <w:color w:val="000000"/>
          <w:sz w:val="28"/>
          <w:szCs w:val="28"/>
        </w:rPr>
        <w:t>даного</w:t>
      </w:r>
      <w:proofErr w:type="spellEnd"/>
      <w:r w:rsidRPr="0094319A">
        <w:rPr>
          <w:color w:val="000000"/>
          <w:sz w:val="28"/>
          <w:szCs w:val="28"/>
        </w:rPr>
        <w:t xml:space="preserve"> </w:t>
      </w:r>
      <w:proofErr w:type="spellStart"/>
      <w:r w:rsidRPr="0094319A">
        <w:rPr>
          <w:color w:val="000000"/>
          <w:sz w:val="28"/>
          <w:szCs w:val="28"/>
        </w:rPr>
        <w:t>рішення</w:t>
      </w:r>
      <w:proofErr w:type="spellEnd"/>
      <w:r w:rsidRPr="0094319A">
        <w:rPr>
          <w:color w:val="000000"/>
          <w:sz w:val="28"/>
          <w:szCs w:val="28"/>
        </w:rPr>
        <w:t xml:space="preserve"> </w:t>
      </w:r>
      <w:proofErr w:type="spellStart"/>
      <w:r w:rsidRPr="0094319A">
        <w:rPr>
          <w:color w:val="000000"/>
          <w:sz w:val="28"/>
          <w:szCs w:val="28"/>
        </w:rPr>
        <w:t>покласти</w:t>
      </w:r>
      <w:proofErr w:type="spellEnd"/>
      <w:r w:rsidRPr="0094319A">
        <w:rPr>
          <w:color w:val="000000"/>
          <w:sz w:val="28"/>
          <w:szCs w:val="28"/>
        </w:rPr>
        <w:t xml:space="preserve"> на </w:t>
      </w:r>
      <w:proofErr w:type="spellStart"/>
      <w:r w:rsidRPr="0094319A">
        <w:rPr>
          <w:color w:val="000000"/>
          <w:sz w:val="28"/>
          <w:szCs w:val="28"/>
        </w:rPr>
        <w:t>постійну</w:t>
      </w:r>
      <w:proofErr w:type="spellEnd"/>
      <w:r w:rsidRPr="0094319A">
        <w:rPr>
          <w:color w:val="000000"/>
          <w:sz w:val="28"/>
          <w:szCs w:val="28"/>
        </w:rPr>
        <w:t xml:space="preserve"> </w:t>
      </w:r>
      <w:proofErr w:type="spellStart"/>
      <w:r w:rsidRPr="0094319A">
        <w:rPr>
          <w:sz w:val="28"/>
          <w:szCs w:val="28"/>
        </w:rPr>
        <w:t>комісію</w:t>
      </w:r>
      <w:proofErr w:type="spellEnd"/>
      <w:r w:rsidRPr="0094319A">
        <w:rPr>
          <w:sz w:val="28"/>
          <w:szCs w:val="28"/>
        </w:rPr>
        <w:t xml:space="preserve"> з</w:t>
      </w:r>
      <w:r w:rsidR="004C211D" w:rsidRPr="0094319A">
        <w:rPr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</w:t>
      </w:r>
      <w:r w:rsidRPr="0094319A">
        <w:rPr>
          <w:color w:val="FF0000"/>
          <w:sz w:val="28"/>
          <w:szCs w:val="28"/>
        </w:rPr>
        <w:t>.</w:t>
      </w:r>
    </w:p>
    <w:p w14:paraId="19FF3C4E" w14:textId="77777777" w:rsidR="00225305" w:rsidRPr="005107BD" w:rsidRDefault="00225305" w:rsidP="00B23601">
      <w:pPr>
        <w:rPr>
          <w:rFonts w:ascii="Times New Roman" w:hAnsi="Times New Roman"/>
        </w:rPr>
      </w:pPr>
    </w:p>
    <w:p w14:paraId="6FB94A55" w14:textId="77777777" w:rsidR="00225305" w:rsidRPr="005107BD" w:rsidRDefault="00225305" w:rsidP="00BE6B21">
      <w:pPr>
        <w:jc w:val="both"/>
        <w:rPr>
          <w:rFonts w:ascii="Times New Roman" w:hAnsi="Times New Roman"/>
          <w:sz w:val="28"/>
          <w:szCs w:val="28"/>
        </w:rPr>
      </w:pPr>
    </w:p>
    <w:p w14:paraId="3265A274" w14:textId="77777777" w:rsidR="00225305" w:rsidRPr="005107BD" w:rsidRDefault="00B54787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 голова  </w:t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0016147C" w14:textId="77777777" w:rsidR="00225305" w:rsidRPr="005107BD" w:rsidRDefault="00225305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A1C9271" w14:textId="77777777" w:rsidR="00225305" w:rsidRDefault="00225305">
      <w:pPr>
        <w:rPr>
          <w:rFonts w:ascii="Times New Roman" w:hAnsi="Times New Roman"/>
          <w:sz w:val="27"/>
          <w:szCs w:val="27"/>
          <w:lang w:val="uk-UA"/>
        </w:rPr>
      </w:pPr>
    </w:p>
    <w:p w14:paraId="652AD822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37B28B16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578E92B3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139EB05A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49E01F92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36280AB1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392EFC4C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5A91BAD6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23B98BAB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202FF67D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6B0FEB4E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5CC2FDA1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3F88F1B7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03ADC65C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3C9F78D6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4CEB732C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7FAE391F" w14:textId="77777777" w:rsidR="00483089" w:rsidRP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sectPr w:rsidR="00483089" w:rsidRPr="00483089" w:rsidSect="005336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09FB"/>
    <w:multiLevelType w:val="hybridMultilevel"/>
    <w:tmpl w:val="F8068A1A"/>
    <w:lvl w:ilvl="0" w:tplc="27402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F66AB"/>
    <w:multiLevelType w:val="hybridMultilevel"/>
    <w:tmpl w:val="1144BAC2"/>
    <w:lvl w:ilvl="0" w:tplc="200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2070959510">
    <w:abstractNumId w:val="1"/>
  </w:num>
  <w:num w:numId="2" w16cid:durableId="90742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890"/>
    <w:rsid w:val="00003751"/>
    <w:rsid w:val="00030441"/>
    <w:rsid w:val="0008083D"/>
    <w:rsid w:val="00081808"/>
    <w:rsid w:val="00087057"/>
    <w:rsid w:val="000A2019"/>
    <w:rsid w:val="000B22CB"/>
    <w:rsid w:val="000C3FA6"/>
    <w:rsid w:val="000F00FE"/>
    <w:rsid w:val="00117BFD"/>
    <w:rsid w:val="00135A29"/>
    <w:rsid w:val="0015620D"/>
    <w:rsid w:val="001A6F48"/>
    <w:rsid w:val="001A7580"/>
    <w:rsid w:val="001B4E64"/>
    <w:rsid w:val="001E6C78"/>
    <w:rsid w:val="00213428"/>
    <w:rsid w:val="00220222"/>
    <w:rsid w:val="00220357"/>
    <w:rsid w:val="00225305"/>
    <w:rsid w:val="00257C2D"/>
    <w:rsid w:val="002C4714"/>
    <w:rsid w:val="002D6C26"/>
    <w:rsid w:val="002E6A78"/>
    <w:rsid w:val="002F5A89"/>
    <w:rsid w:val="002F75FC"/>
    <w:rsid w:val="0031539B"/>
    <w:rsid w:val="003170B3"/>
    <w:rsid w:val="0032397F"/>
    <w:rsid w:val="0032431D"/>
    <w:rsid w:val="003350F2"/>
    <w:rsid w:val="0033724A"/>
    <w:rsid w:val="003419D8"/>
    <w:rsid w:val="003435C7"/>
    <w:rsid w:val="00352052"/>
    <w:rsid w:val="00364649"/>
    <w:rsid w:val="003C6E52"/>
    <w:rsid w:val="0042220C"/>
    <w:rsid w:val="004447BA"/>
    <w:rsid w:val="00446ED7"/>
    <w:rsid w:val="004638E0"/>
    <w:rsid w:val="00480410"/>
    <w:rsid w:val="00483089"/>
    <w:rsid w:val="004C211D"/>
    <w:rsid w:val="004E0C56"/>
    <w:rsid w:val="004F01F0"/>
    <w:rsid w:val="005107BD"/>
    <w:rsid w:val="005336F8"/>
    <w:rsid w:val="0057333A"/>
    <w:rsid w:val="005754AC"/>
    <w:rsid w:val="00583111"/>
    <w:rsid w:val="005A3E77"/>
    <w:rsid w:val="005C5986"/>
    <w:rsid w:val="005D0D95"/>
    <w:rsid w:val="00630CC6"/>
    <w:rsid w:val="00665BB7"/>
    <w:rsid w:val="00666D78"/>
    <w:rsid w:val="00676225"/>
    <w:rsid w:val="006848F1"/>
    <w:rsid w:val="006C3862"/>
    <w:rsid w:val="006C4AEA"/>
    <w:rsid w:val="00732324"/>
    <w:rsid w:val="00740E8C"/>
    <w:rsid w:val="00746A56"/>
    <w:rsid w:val="007471B0"/>
    <w:rsid w:val="00762911"/>
    <w:rsid w:val="007978C9"/>
    <w:rsid w:val="007C0BCE"/>
    <w:rsid w:val="007D6EFB"/>
    <w:rsid w:val="00806988"/>
    <w:rsid w:val="008208E0"/>
    <w:rsid w:val="00830301"/>
    <w:rsid w:val="00847564"/>
    <w:rsid w:val="00871AB6"/>
    <w:rsid w:val="00874E9C"/>
    <w:rsid w:val="008949BC"/>
    <w:rsid w:val="008B520E"/>
    <w:rsid w:val="008D4890"/>
    <w:rsid w:val="009166CE"/>
    <w:rsid w:val="00932CA9"/>
    <w:rsid w:val="009427DA"/>
    <w:rsid w:val="0094319A"/>
    <w:rsid w:val="00946DA6"/>
    <w:rsid w:val="00953AA3"/>
    <w:rsid w:val="009671CE"/>
    <w:rsid w:val="00986C64"/>
    <w:rsid w:val="009C20A7"/>
    <w:rsid w:val="009F5E37"/>
    <w:rsid w:val="00A0577D"/>
    <w:rsid w:val="00A309F5"/>
    <w:rsid w:val="00A43D96"/>
    <w:rsid w:val="00A51EF6"/>
    <w:rsid w:val="00A6461E"/>
    <w:rsid w:val="00A870B3"/>
    <w:rsid w:val="00A873BD"/>
    <w:rsid w:val="00AA13D0"/>
    <w:rsid w:val="00AB274E"/>
    <w:rsid w:val="00AE3BF3"/>
    <w:rsid w:val="00B23601"/>
    <w:rsid w:val="00B54787"/>
    <w:rsid w:val="00B74CE8"/>
    <w:rsid w:val="00B76F56"/>
    <w:rsid w:val="00B91BB5"/>
    <w:rsid w:val="00BB4024"/>
    <w:rsid w:val="00BD1223"/>
    <w:rsid w:val="00BE6B21"/>
    <w:rsid w:val="00BF241C"/>
    <w:rsid w:val="00C12BC8"/>
    <w:rsid w:val="00C26D41"/>
    <w:rsid w:val="00C42E1E"/>
    <w:rsid w:val="00C8232A"/>
    <w:rsid w:val="00C82E41"/>
    <w:rsid w:val="00C8680E"/>
    <w:rsid w:val="00CA7753"/>
    <w:rsid w:val="00CF2FDF"/>
    <w:rsid w:val="00D0375A"/>
    <w:rsid w:val="00D04A5A"/>
    <w:rsid w:val="00D11FD0"/>
    <w:rsid w:val="00D5355D"/>
    <w:rsid w:val="00D77870"/>
    <w:rsid w:val="00DA5486"/>
    <w:rsid w:val="00DB4823"/>
    <w:rsid w:val="00DF645B"/>
    <w:rsid w:val="00E045BE"/>
    <w:rsid w:val="00E12427"/>
    <w:rsid w:val="00E20772"/>
    <w:rsid w:val="00E453FD"/>
    <w:rsid w:val="00E45639"/>
    <w:rsid w:val="00E47613"/>
    <w:rsid w:val="00E518B4"/>
    <w:rsid w:val="00E51B5B"/>
    <w:rsid w:val="00E56D7A"/>
    <w:rsid w:val="00E74E9C"/>
    <w:rsid w:val="00EA586E"/>
    <w:rsid w:val="00EC32EB"/>
    <w:rsid w:val="00EE2A4F"/>
    <w:rsid w:val="00EF0BB8"/>
    <w:rsid w:val="00F16CD6"/>
    <w:rsid w:val="00F2316A"/>
    <w:rsid w:val="00F6754E"/>
    <w:rsid w:val="00F67C7B"/>
    <w:rsid w:val="00F83E6A"/>
    <w:rsid w:val="00F946B5"/>
    <w:rsid w:val="00F94AFB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287FD"/>
  <w15:docId w15:val="{37960698-BE3C-4333-ADE9-4AF43296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B21"/>
    <w:rPr>
      <w:sz w:val="20"/>
      <w:lang w:eastAsia="en-US"/>
    </w:rPr>
  </w:style>
  <w:style w:type="paragraph" w:styleId="1">
    <w:name w:val="heading 1"/>
    <w:basedOn w:val="a"/>
    <w:link w:val="10"/>
    <w:uiPriority w:val="99"/>
    <w:qFormat/>
    <w:locked/>
    <w:rsid w:val="00DA548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274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semiHidden/>
    <w:rsid w:val="00BE6B21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styleId="2">
    <w:name w:val="Body Text 2"/>
    <w:basedOn w:val="a"/>
    <w:link w:val="20"/>
    <w:uiPriority w:val="99"/>
    <w:semiHidden/>
    <w:rsid w:val="00BE6B2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customStyle="1" w:styleId="documenttypename">
    <w:name w:val="document_type_name"/>
    <w:basedOn w:val="a"/>
    <w:uiPriority w:val="99"/>
    <w:rsid w:val="00DA54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A7580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07B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07BD"/>
    <w:rPr>
      <w:rFonts w:ascii="Tahoma" w:hAnsi="Tahoma" w:cs="Tahoma"/>
      <w:sz w:val="16"/>
      <w:szCs w:val="16"/>
      <w:lang w:eastAsia="en-US"/>
    </w:rPr>
  </w:style>
  <w:style w:type="character" w:customStyle="1" w:styleId="docdata">
    <w:name w:val="docdata"/>
    <w:aliases w:val="docy,v5,2579,bqiaagaaeyqcaaagiaiaaanwbwaabx4haaaaaaaaaaaaaaaaaaaaaaaaaaaaaaaaaaaaaaaaaaaaaaaaaaaaaaaaaaaaaaaaaaaaaaaaaaaaaaaaaaaaaaaaaaaaaaaaaaaaaaaaaaaaaaaaaaaaaaaaaaaaaaaaaaaaaaaaaaaaaaaaaaaaaaaaaaaaaaaaaaaaaaaaaaaaaaaaaaaaaaaaaaaaaaaaaaaaaaaa"/>
    <w:basedOn w:val="a0"/>
    <w:rsid w:val="00E47613"/>
  </w:style>
  <w:style w:type="paragraph" w:customStyle="1" w:styleId="2259">
    <w:name w:val="2259"/>
    <w:aliases w:val="bqiaagaaeyqcaaagiaiaaamwbgaabt4gaaaaaaaaaaaaaaaaaaaaaaaaaaaaaaaaaaaaaaaaaaaaaaaaaaaaaaaaaaaaaaaaaaaaaaaaaaaaaaaaaaaaaaaaaaaaaaaaaaaaaaaaaaaaaaaaaaaaaaaaaaaaaaaaaaaaaaaaaaaaaaaaaaaaaaaaaaaaaaaaaaaaaaaaaaaaaaaaaaaaaaaaaaaaaaaaaaaaaaaa"/>
    <w:basedOn w:val="a"/>
    <w:rsid w:val="00E476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37">
    <w:name w:val="2037"/>
    <w:aliases w:val="bqiaagaaeyqcaaagiaiaaansbqaabwafaaaaaaaaaaaaaaaaaaaaaaaaaaaaaaaaaaaaaaaaaaaaaaaaaaaaaaaaaaaaaaaaaaaaaaaaaaaaaaaaaaaaaaaaaaaaaaaaaaaaaaaaaaaaaaaaaaaaaaaaaaaaaaaaaaaaaaaaaaaaaaaaaaaaaaaaaaaaaaaaaaaaaaaaaaaaaaaaaaaaaaaaaaaaaaaaaaaaaaaa"/>
    <w:basedOn w:val="a"/>
    <w:rsid w:val="00E476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3916-120A-4257-B51F-F577F928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Usher</cp:lastModifiedBy>
  <cp:revision>4</cp:revision>
  <cp:lastPrinted>2025-12-25T09:38:00Z</cp:lastPrinted>
  <dcterms:created xsi:type="dcterms:W3CDTF">2025-11-18T09:50:00Z</dcterms:created>
  <dcterms:modified xsi:type="dcterms:W3CDTF">2025-12-25T09:38:00Z</dcterms:modified>
</cp:coreProperties>
</file>