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3C" w:rsidRDefault="009B5A3C" w:rsidP="009B5A3C">
      <w:pPr>
        <w:spacing w:after="0"/>
        <w:jc w:val="center"/>
        <w:rPr>
          <w:rFonts w:ascii="Times New Roman" w:eastAsiaTheme="minorEastAsia" w:hAnsi="Times New Roman"/>
          <w:sz w:val="32"/>
          <w:szCs w:val="20"/>
        </w:rPr>
      </w:pPr>
      <w:r>
        <w:rPr>
          <w:rFonts w:ascii="Times New Roman" w:eastAsiaTheme="minorEastAsia" w:hAnsi="Times New Roman"/>
          <w:noProof/>
          <w:sz w:val="32"/>
          <w:szCs w:val="20"/>
          <w:lang w:val="uk-UA" w:eastAsia="uk-UA"/>
        </w:rPr>
        <w:drawing>
          <wp:inline distT="0" distB="0" distL="0" distR="0" wp14:anchorId="78317C4C" wp14:editId="1D7A57C3">
            <wp:extent cx="381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A3C" w:rsidRDefault="009B5A3C" w:rsidP="009B5A3C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</w:rPr>
      </w:pPr>
      <w:r>
        <w:rPr>
          <w:rFonts w:ascii="Times New Roman" w:eastAsiaTheme="minorEastAsia" w:hAnsi="Times New Roman"/>
          <w:b/>
          <w:sz w:val="32"/>
          <w:szCs w:val="32"/>
        </w:rPr>
        <w:t xml:space="preserve">У К </w:t>
      </w:r>
      <w:proofErr w:type="gramStart"/>
      <w:r>
        <w:rPr>
          <w:rFonts w:ascii="Times New Roman" w:eastAsiaTheme="minorEastAsia" w:hAnsi="Times New Roman"/>
          <w:b/>
          <w:sz w:val="32"/>
          <w:szCs w:val="32"/>
        </w:rPr>
        <w:t>Р</w:t>
      </w:r>
      <w:proofErr w:type="gramEnd"/>
      <w:r>
        <w:rPr>
          <w:rFonts w:ascii="Times New Roman" w:eastAsiaTheme="minorEastAsia" w:hAnsi="Times New Roman"/>
          <w:b/>
          <w:sz w:val="32"/>
          <w:szCs w:val="32"/>
        </w:rPr>
        <w:t xml:space="preserve"> А Ї Н А</w:t>
      </w:r>
    </w:p>
    <w:p w:rsidR="009B5A3C" w:rsidRDefault="009B5A3C" w:rsidP="009B5A3C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</w:rPr>
      </w:pPr>
      <w:r>
        <w:rPr>
          <w:rFonts w:ascii="Times New Roman" w:eastAsiaTheme="minorEastAsia" w:hAnsi="Times New Roman"/>
          <w:b/>
          <w:sz w:val="32"/>
          <w:szCs w:val="32"/>
        </w:rPr>
        <w:t xml:space="preserve">БЕРЕЗНЯНСЬКА СЕЛИЩНА РАДА </w:t>
      </w:r>
    </w:p>
    <w:p w:rsidR="009B5A3C" w:rsidRDefault="009B5A3C" w:rsidP="009B5A3C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</w:rPr>
      </w:pPr>
      <w:proofErr w:type="spellStart"/>
      <w:r>
        <w:rPr>
          <w:rFonts w:ascii="Times New Roman" w:eastAsiaTheme="minorEastAsia" w:hAnsi="Times New Roman"/>
          <w:b/>
          <w:sz w:val="32"/>
          <w:szCs w:val="32"/>
        </w:rPr>
        <w:t>Чернігівського</w:t>
      </w:r>
      <w:proofErr w:type="spellEnd"/>
      <w:r>
        <w:rPr>
          <w:rFonts w:ascii="Times New Roman" w:eastAsiaTheme="minorEastAsia" w:hAnsi="Times New Roman"/>
          <w:b/>
          <w:sz w:val="32"/>
          <w:szCs w:val="32"/>
        </w:rPr>
        <w:t xml:space="preserve"> району </w:t>
      </w:r>
      <w:proofErr w:type="spellStart"/>
      <w:r>
        <w:rPr>
          <w:rFonts w:ascii="Times New Roman" w:eastAsiaTheme="minorEastAsia" w:hAnsi="Times New Roman"/>
          <w:b/>
          <w:sz w:val="32"/>
          <w:szCs w:val="32"/>
        </w:rPr>
        <w:t>Чернігівської</w:t>
      </w:r>
      <w:proofErr w:type="spellEnd"/>
      <w:r>
        <w:rPr>
          <w:rFonts w:ascii="Times New Roman" w:eastAsiaTheme="minorEastAsia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32"/>
          <w:szCs w:val="32"/>
        </w:rPr>
        <w:t>області</w:t>
      </w:r>
      <w:proofErr w:type="spellEnd"/>
    </w:p>
    <w:p w:rsidR="009B5A3C" w:rsidRDefault="009B5A3C" w:rsidP="009B5A3C">
      <w:pPr>
        <w:spacing w:after="0"/>
        <w:jc w:val="center"/>
        <w:rPr>
          <w:rFonts w:ascii="Times New Roman" w:eastAsiaTheme="minorEastAsia" w:hAnsi="Times New Roman"/>
          <w:b/>
          <w:sz w:val="10"/>
          <w:szCs w:val="16"/>
        </w:rPr>
      </w:pPr>
    </w:p>
    <w:p w:rsidR="009B5A3C" w:rsidRDefault="009B5A3C" w:rsidP="009B5A3C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</w:rPr>
      </w:pPr>
      <w:r>
        <w:rPr>
          <w:rFonts w:ascii="Times New Roman" w:eastAsiaTheme="minorEastAsia" w:hAnsi="Times New Roman"/>
          <w:b/>
          <w:sz w:val="32"/>
          <w:szCs w:val="32"/>
        </w:rPr>
        <w:t>/</w:t>
      </w:r>
      <w:r>
        <w:rPr>
          <w:rFonts w:ascii="Times New Roman" w:eastAsiaTheme="minorEastAsia" w:hAnsi="Times New Roman"/>
          <w:b/>
          <w:sz w:val="32"/>
          <w:szCs w:val="32"/>
          <w:lang w:val="uk-UA"/>
        </w:rPr>
        <w:t xml:space="preserve">п’ятдесят </w:t>
      </w:r>
      <w:proofErr w:type="gramStart"/>
      <w:r>
        <w:rPr>
          <w:rFonts w:ascii="Times New Roman" w:eastAsiaTheme="minorEastAsia" w:hAnsi="Times New Roman"/>
          <w:b/>
          <w:sz w:val="32"/>
          <w:szCs w:val="32"/>
          <w:lang w:val="uk-UA"/>
        </w:rPr>
        <w:t>п’ята</w:t>
      </w:r>
      <w:proofErr w:type="gramEnd"/>
      <w:r>
        <w:rPr>
          <w:rFonts w:ascii="Times New Roman" w:eastAsiaTheme="minorEastAsia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32"/>
          <w:szCs w:val="32"/>
        </w:rPr>
        <w:t>сесія</w:t>
      </w:r>
      <w:proofErr w:type="spellEnd"/>
      <w:r>
        <w:rPr>
          <w:rFonts w:ascii="Times New Roman" w:eastAsiaTheme="minorEastAsia" w:hAnsi="Times New Roman"/>
          <w:b/>
          <w:sz w:val="32"/>
          <w:szCs w:val="32"/>
        </w:rPr>
        <w:t xml:space="preserve"> восьмого </w:t>
      </w:r>
      <w:proofErr w:type="spellStart"/>
      <w:r>
        <w:rPr>
          <w:rFonts w:ascii="Times New Roman" w:eastAsiaTheme="minorEastAsia" w:hAnsi="Times New Roman"/>
          <w:b/>
          <w:sz w:val="32"/>
          <w:szCs w:val="32"/>
        </w:rPr>
        <w:t>скликання</w:t>
      </w:r>
      <w:proofErr w:type="spellEnd"/>
      <w:r>
        <w:rPr>
          <w:rFonts w:ascii="Times New Roman" w:eastAsiaTheme="minorEastAsia" w:hAnsi="Times New Roman"/>
          <w:b/>
          <w:sz w:val="32"/>
          <w:szCs w:val="32"/>
        </w:rPr>
        <w:t>/</w:t>
      </w:r>
    </w:p>
    <w:p w:rsidR="009B5A3C" w:rsidRPr="004C5919" w:rsidRDefault="009B5A3C" w:rsidP="009B5A3C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val="uk-UA"/>
        </w:rPr>
      </w:pPr>
    </w:p>
    <w:p w:rsidR="009B5A3C" w:rsidRDefault="009B5A3C" w:rsidP="009B5A3C">
      <w:pPr>
        <w:spacing w:after="0"/>
        <w:rPr>
          <w:rFonts w:ascii="Times New Roman" w:eastAsiaTheme="minorEastAsia" w:hAnsi="Times New Roman"/>
          <w:b/>
          <w:sz w:val="32"/>
          <w:szCs w:val="32"/>
        </w:rPr>
      </w:pPr>
      <w:r>
        <w:rPr>
          <w:rFonts w:ascii="Times New Roman" w:eastAsiaTheme="minorEastAsia" w:hAnsi="Times New Roman"/>
          <w:b/>
          <w:sz w:val="32"/>
          <w:szCs w:val="32"/>
          <w:lang w:val="uk-UA"/>
        </w:rPr>
        <w:t xml:space="preserve">                                             </w:t>
      </w:r>
      <w:r>
        <w:rPr>
          <w:rFonts w:ascii="Times New Roman" w:eastAsiaTheme="minorEastAsia" w:hAnsi="Times New Roman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ascii="Times New Roman" w:eastAsiaTheme="minorEastAsia" w:hAnsi="Times New Roman"/>
          <w:b/>
          <w:sz w:val="32"/>
          <w:szCs w:val="32"/>
        </w:rPr>
        <w:t>Н</w:t>
      </w:r>
      <w:proofErr w:type="spellEnd"/>
      <w:proofErr w:type="gramEnd"/>
      <w:r>
        <w:rPr>
          <w:rFonts w:ascii="Times New Roman" w:eastAsiaTheme="minorEastAsia" w:hAnsi="Times New Roman"/>
          <w:b/>
          <w:sz w:val="32"/>
          <w:szCs w:val="32"/>
        </w:rPr>
        <w:t xml:space="preserve"> Я</w:t>
      </w:r>
    </w:p>
    <w:p w:rsidR="009B5A3C" w:rsidRDefault="009B5A3C" w:rsidP="009B5A3C">
      <w:pPr>
        <w:spacing w:after="0"/>
        <w:jc w:val="center"/>
        <w:rPr>
          <w:rFonts w:ascii="Times New Roman" w:eastAsiaTheme="minorEastAsia" w:hAnsi="Times New Roman"/>
          <w:b/>
          <w:sz w:val="16"/>
          <w:szCs w:val="16"/>
        </w:rPr>
      </w:pPr>
    </w:p>
    <w:p w:rsidR="009B5A3C" w:rsidRDefault="009B5A3C" w:rsidP="009B5A3C">
      <w:pPr>
        <w:spacing w:after="0"/>
        <w:jc w:val="both"/>
        <w:rPr>
          <w:rFonts w:ascii="Times New Roman" w:eastAsiaTheme="minorEastAsia" w:hAnsi="Times New Roman"/>
          <w:b/>
          <w:sz w:val="28"/>
          <w:szCs w:val="28"/>
          <w:lang w:val="uk-UA"/>
        </w:rPr>
      </w:pPr>
      <w:proofErr w:type="spellStart"/>
      <w:r w:rsidRPr="00F62D9B">
        <w:rPr>
          <w:rFonts w:ascii="Times New Roman" w:eastAsiaTheme="minorEastAsia" w:hAnsi="Times New Roman"/>
          <w:b/>
          <w:sz w:val="28"/>
          <w:szCs w:val="28"/>
        </w:rPr>
        <w:t>від</w:t>
      </w:r>
      <w:proofErr w:type="spellEnd"/>
      <w:r w:rsidRPr="00F62D9B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Pr="00F62D9B">
        <w:rPr>
          <w:rFonts w:ascii="Times New Roman" w:eastAsiaTheme="minorEastAsia" w:hAnsi="Times New Roman"/>
          <w:b/>
          <w:sz w:val="28"/>
          <w:szCs w:val="28"/>
          <w:lang w:val="uk-UA"/>
        </w:rPr>
        <w:t xml:space="preserve"> 23</w:t>
      </w:r>
      <w:r w:rsidRPr="00F62D9B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proofErr w:type="spellStart"/>
      <w:r w:rsidRPr="00F62D9B">
        <w:rPr>
          <w:rFonts w:ascii="Times New Roman" w:eastAsiaTheme="minorEastAsia" w:hAnsi="Times New Roman"/>
          <w:b/>
          <w:sz w:val="28"/>
          <w:szCs w:val="28"/>
        </w:rPr>
        <w:t>грудня</w:t>
      </w:r>
      <w:proofErr w:type="spellEnd"/>
      <w:r w:rsidRPr="00F62D9B">
        <w:rPr>
          <w:rFonts w:ascii="Times New Roman" w:eastAsiaTheme="minorEastAsia" w:hAnsi="Times New Roman"/>
          <w:b/>
          <w:sz w:val="28"/>
          <w:szCs w:val="28"/>
        </w:rPr>
        <w:t xml:space="preserve">  202</w:t>
      </w:r>
      <w:r w:rsidRPr="00F62D9B">
        <w:rPr>
          <w:rFonts w:ascii="Times New Roman" w:eastAsiaTheme="minorEastAsia" w:hAnsi="Times New Roman"/>
          <w:b/>
          <w:sz w:val="28"/>
          <w:szCs w:val="28"/>
          <w:lang w:val="uk-UA"/>
        </w:rPr>
        <w:t>5</w:t>
      </w:r>
      <w:r w:rsidRPr="00F62D9B">
        <w:rPr>
          <w:rFonts w:ascii="Times New Roman" w:eastAsiaTheme="minorEastAsia" w:hAnsi="Times New Roman"/>
          <w:b/>
          <w:sz w:val="28"/>
          <w:szCs w:val="28"/>
        </w:rPr>
        <w:t xml:space="preserve">  року                                                           № </w:t>
      </w:r>
      <w:r>
        <w:rPr>
          <w:rFonts w:ascii="Times New Roman" w:eastAsiaTheme="minorEastAsia" w:hAnsi="Times New Roman"/>
          <w:b/>
          <w:sz w:val="28"/>
          <w:szCs w:val="28"/>
        </w:rPr>
        <w:t>164</w:t>
      </w:r>
      <w:r>
        <w:rPr>
          <w:rFonts w:ascii="Times New Roman" w:eastAsiaTheme="minorEastAsia" w:hAnsi="Times New Roman"/>
          <w:b/>
          <w:sz w:val="28"/>
          <w:szCs w:val="28"/>
          <w:lang w:val="uk-UA"/>
        </w:rPr>
        <w:t>2</w:t>
      </w:r>
      <w:r w:rsidRPr="00F62D9B">
        <w:rPr>
          <w:rFonts w:ascii="Times New Roman" w:eastAsiaTheme="minorEastAsia" w:hAnsi="Times New Roman"/>
          <w:b/>
          <w:sz w:val="28"/>
          <w:szCs w:val="28"/>
        </w:rPr>
        <w:t>/</w:t>
      </w:r>
      <w:r w:rsidR="002E1828">
        <w:rPr>
          <w:rFonts w:ascii="Times New Roman" w:eastAsiaTheme="minorEastAsia" w:hAnsi="Times New Roman"/>
          <w:b/>
          <w:sz w:val="28"/>
          <w:szCs w:val="28"/>
          <w:lang w:val="uk-UA"/>
        </w:rPr>
        <w:t>5</w:t>
      </w:r>
      <w:r w:rsidR="002E1828" w:rsidRPr="002E1828">
        <w:rPr>
          <w:rFonts w:ascii="Times New Roman" w:eastAsiaTheme="minorEastAsia" w:hAnsi="Times New Roman"/>
          <w:b/>
          <w:sz w:val="28"/>
          <w:szCs w:val="28"/>
        </w:rPr>
        <w:t>5</w:t>
      </w:r>
      <w:bookmarkStart w:id="0" w:name="_GoBack"/>
      <w:bookmarkEnd w:id="0"/>
      <w:r w:rsidRPr="00F62D9B">
        <w:rPr>
          <w:rFonts w:ascii="Times New Roman" w:eastAsiaTheme="minorEastAsia" w:hAnsi="Times New Roman"/>
          <w:b/>
          <w:sz w:val="28"/>
          <w:szCs w:val="28"/>
        </w:rPr>
        <w:t>-</w:t>
      </w:r>
      <w:r w:rsidRPr="00F62D9B">
        <w:rPr>
          <w:rFonts w:ascii="Times New Roman" w:eastAsiaTheme="minorEastAsia" w:hAnsi="Times New Roman"/>
          <w:b/>
          <w:sz w:val="28"/>
          <w:szCs w:val="28"/>
          <w:lang w:val="en-US"/>
        </w:rPr>
        <w:t>VIII</w:t>
      </w:r>
    </w:p>
    <w:p w:rsidR="009B5A3C" w:rsidRPr="009B5A3C" w:rsidRDefault="009B5A3C" w:rsidP="009B5A3C">
      <w:pPr>
        <w:spacing w:after="0"/>
        <w:jc w:val="both"/>
        <w:rPr>
          <w:rFonts w:ascii="Times New Roman" w:eastAsiaTheme="minorEastAsia" w:hAnsi="Times New Roman"/>
          <w:b/>
          <w:sz w:val="28"/>
          <w:szCs w:val="28"/>
          <w:lang w:val="uk-UA"/>
        </w:rPr>
      </w:pPr>
    </w:p>
    <w:p w:rsidR="00127ED2" w:rsidRPr="009B5A3C" w:rsidRDefault="00127ED2" w:rsidP="00127ED2">
      <w:pPr>
        <w:pStyle w:val="a3"/>
        <w:tabs>
          <w:tab w:val="left" w:pos="6630"/>
        </w:tabs>
        <w:spacing w:before="0" w:beforeAutospacing="0" w:after="0" w:afterAutospacing="0"/>
        <w:ind w:left="13" w:hanging="13"/>
        <w:contextualSpacing/>
        <w:rPr>
          <w:b/>
          <w:sz w:val="28"/>
          <w:szCs w:val="28"/>
          <w:lang w:val="uk-UA"/>
        </w:rPr>
      </w:pPr>
      <w:r w:rsidRPr="009B5A3C">
        <w:rPr>
          <w:b/>
          <w:sz w:val="28"/>
          <w:szCs w:val="28"/>
          <w:lang w:val="uk-UA"/>
        </w:rPr>
        <w:t>Про встановлення щомісячної доплати</w:t>
      </w:r>
    </w:p>
    <w:p w:rsidR="00127ED2" w:rsidRPr="009B5A3C" w:rsidRDefault="00127ED2" w:rsidP="00127ED2">
      <w:pPr>
        <w:pStyle w:val="a3"/>
        <w:tabs>
          <w:tab w:val="left" w:pos="6630"/>
        </w:tabs>
        <w:spacing w:before="0" w:beforeAutospacing="0" w:after="0" w:afterAutospacing="0"/>
        <w:ind w:left="13" w:hanging="13"/>
        <w:contextualSpacing/>
        <w:rPr>
          <w:b/>
          <w:sz w:val="28"/>
          <w:szCs w:val="28"/>
          <w:lang w:val="uk-UA"/>
        </w:rPr>
      </w:pPr>
      <w:r w:rsidRPr="009B5A3C">
        <w:rPr>
          <w:b/>
          <w:sz w:val="28"/>
          <w:szCs w:val="28"/>
          <w:lang w:val="uk-UA"/>
        </w:rPr>
        <w:t>за роботу в несприятливих умовах праці</w:t>
      </w:r>
    </w:p>
    <w:p w:rsidR="00127ED2" w:rsidRPr="009B5A3C" w:rsidRDefault="00127ED2" w:rsidP="00127ED2">
      <w:pPr>
        <w:pStyle w:val="a3"/>
        <w:tabs>
          <w:tab w:val="left" w:pos="6630"/>
        </w:tabs>
        <w:spacing w:before="0" w:beforeAutospacing="0" w:after="0" w:afterAutospacing="0"/>
        <w:ind w:left="13" w:hanging="13"/>
        <w:contextualSpacing/>
        <w:rPr>
          <w:b/>
          <w:sz w:val="28"/>
          <w:szCs w:val="28"/>
          <w:lang w:val="uk-UA"/>
        </w:rPr>
      </w:pPr>
      <w:r w:rsidRPr="009B5A3C">
        <w:rPr>
          <w:b/>
          <w:sz w:val="28"/>
          <w:szCs w:val="28"/>
          <w:lang w:val="uk-UA"/>
        </w:rPr>
        <w:t xml:space="preserve">педагогічним працівникам </w:t>
      </w:r>
      <w:bookmarkStart w:id="1" w:name="_Hlk216958240"/>
      <w:r w:rsidRPr="009B5A3C">
        <w:rPr>
          <w:b/>
          <w:sz w:val="28"/>
          <w:szCs w:val="28"/>
          <w:lang w:val="uk-UA"/>
        </w:rPr>
        <w:t>закладів та установ</w:t>
      </w:r>
    </w:p>
    <w:p w:rsidR="00127ED2" w:rsidRPr="009B5A3C" w:rsidRDefault="00127ED2" w:rsidP="00127ED2">
      <w:pPr>
        <w:pStyle w:val="a3"/>
        <w:tabs>
          <w:tab w:val="left" w:pos="6630"/>
        </w:tabs>
        <w:spacing w:before="0" w:beforeAutospacing="0" w:after="0" w:afterAutospacing="0"/>
        <w:ind w:left="13" w:hanging="13"/>
        <w:contextualSpacing/>
        <w:rPr>
          <w:b/>
          <w:sz w:val="28"/>
          <w:szCs w:val="28"/>
          <w:lang w:val="uk-UA"/>
        </w:rPr>
      </w:pPr>
      <w:r w:rsidRPr="009B5A3C">
        <w:rPr>
          <w:b/>
          <w:sz w:val="28"/>
          <w:szCs w:val="28"/>
          <w:lang w:val="uk-UA"/>
        </w:rPr>
        <w:t>комунальної форми власності, які утримуються</w:t>
      </w:r>
    </w:p>
    <w:p w:rsidR="00127ED2" w:rsidRPr="009B5A3C" w:rsidRDefault="00127ED2" w:rsidP="009B5A3C">
      <w:pPr>
        <w:pStyle w:val="a3"/>
        <w:tabs>
          <w:tab w:val="left" w:pos="6630"/>
        </w:tabs>
        <w:spacing w:before="0" w:beforeAutospacing="0" w:after="0" w:afterAutospacing="0"/>
        <w:ind w:left="13" w:hanging="13"/>
        <w:contextualSpacing/>
        <w:rPr>
          <w:b/>
          <w:sz w:val="28"/>
          <w:szCs w:val="28"/>
          <w:lang w:val="uk-UA"/>
        </w:rPr>
      </w:pPr>
      <w:r w:rsidRPr="009B5A3C">
        <w:rPr>
          <w:b/>
          <w:sz w:val="28"/>
          <w:szCs w:val="28"/>
          <w:lang w:val="uk-UA"/>
        </w:rPr>
        <w:t>з відповідного місцевого бюджету</w:t>
      </w:r>
      <w:bookmarkEnd w:id="1"/>
    </w:p>
    <w:p w:rsidR="00127ED2" w:rsidRDefault="00127ED2" w:rsidP="00127E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Відповідно до статті 26 Закону України «Про місцеве самоврядування в Україні», п. 1-1 постанови Кабінету Міністрів України від 08.11.2024 року № 1286 «Деякі питання оплати праці педагогічних працівників закладів загальної середньої освіти» (зі змінами) </w:t>
      </w:r>
      <w:proofErr w:type="spellStart"/>
      <w:r w:rsidR="00530C8F">
        <w:rPr>
          <w:rFonts w:ascii="Times New Roman" w:hAnsi="Times New Roman"/>
          <w:color w:val="000000" w:themeColor="text1"/>
          <w:sz w:val="28"/>
          <w:szCs w:val="28"/>
          <w:lang w:val="uk-UA"/>
        </w:rPr>
        <w:t>Березнянська</w:t>
      </w:r>
      <w:proofErr w:type="spellEnd"/>
      <w:r w:rsidR="00530C8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селищна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рада,</w:t>
      </w:r>
    </w:p>
    <w:p w:rsidR="00127ED2" w:rsidRDefault="00127ED2" w:rsidP="00127E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127ED2" w:rsidRPr="00530C8F" w:rsidRDefault="00127ED2" w:rsidP="009B5A3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530C8F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ВИРІШИЛА</w:t>
      </w:r>
      <w:r w:rsidRPr="00530C8F">
        <w:rPr>
          <w:rFonts w:ascii="Times New Roman" w:hAnsi="Times New Roman"/>
          <w:b/>
          <w:bCs/>
          <w:color w:val="000000" w:themeColor="text1"/>
          <w:sz w:val="28"/>
          <w:szCs w:val="28"/>
        </w:rPr>
        <w:t>:</w:t>
      </w:r>
    </w:p>
    <w:p w:rsidR="00127ED2" w:rsidRDefault="00127ED2" w:rsidP="00127ED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1. Установити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 1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січня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року та до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кінця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календарного року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в якому припинено або скасовано воєнний стан, щомісячну доплату за роботу в несприятливих умовах праці (далі – доплата)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розмірі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2600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гривень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педагогічним працівникам закладів дошкільної освіти, закладів та установ комунальної форми власності:</w:t>
      </w:r>
    </w:p>
    <w:p w:rsidR="00127ED2" w:rsidRDefault="00127ED2" w:rsidP="00127ED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- Комунальному закладу позашкільної освіти </w:t>
      </w:r>
      <w:proofErr w:type="spellStart"/>
      <w:r w:rsidR="00530C8F">
        <w:rPr>
          <w:rFonts w:ascii="Times New Roman" w:hAnsi="Times New Roman"/>
          <w:color w:val="000000" w:themeColor="text1"/>
          <w:sz w:val="28"/>
          <w:szCs w:val="28"/>
          <w:lang w:val="uk-UA"/>
        </w:rPr>
        <w:t>Березнянський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центр дитячої та юнацької творчості </w:t>
      </w:r>
      <w:proofErr w:type="spellStart"/>
      <w:r w:rsidR="00530C8F">
        <w:rPr>
          <w:rFonts w:ascii="Times New Roman" w:hAnsi="Times New Roman"/>
          <w:color w:val="000000" w:themeColor="text1"/>
          <w:sz w:val="28"/>
          <w:szCs w:val="28"/>
          <w:lang w:val="uk-UA"/>
        </w:rPr>
        <w:t>Березнянської</w:t>
      </w:r>
      <w:proofErr w:type="spellEnd"/>
      <w:r w:rsidR="00530C8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селищної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ради</w:t>
      </w:r>
      <w:r w:rsidRPr="00127ED2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127ED2" w:rsidRDefault="00127ED2" w:rsidP="00127ED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- Комунальному закладу «</w:t>
      </w:r>
      <w:proofErr w:type="spellStart"/>
      <w:r w:rsidR="00530C8F">
        <w:rPr>
          <w:rFonts w:ascii="Times New Roman" w:hAnsi="Times New Roman"/>
          <w:color w:val="000000" w:themeColor="text1"/>
          <w:sz w:val="28"/>
          <w:szCs w:val="28"/>
          <w:lang w:val="uk-UA"/>
        </w:rPr>
        <w:t>Березнянська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школа мистецтв</w:t>
      </w:r>
      <w:r w:rsidR="009B5A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ім.</w:t>
      </w:r>
      <w:r w:rsidR="00530C8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Г.Г. Верьовки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» </w:t>
      </w:r>
      <w:proofErr w:type="spellStart"/>
      <w:r w:rsidR="00530C8F">
        <w:rPr>
          <w:rFonts w:ascii="Times New Roman" w:hAnsi="Times New Roman"/>
          <w:color w:val="000000" w:themeColor="text1"/>
          <w:sz w:val="28"/>
          <w:szCs w:val="28"/>
          <w:lang w:val="uk-UA"/>
        </w:rPr>
        <w:t>Березнянської</w:t>
      </w:r>
      <w:proofErr w:type="spellEnd"/>
      <w:r w:rsidR="00530C8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селищної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ради.</w:t>
      </w:r>
    </w:p>
    <w:p w:rsidR="00127ED2" w:rsidRDefault="00530C8F" w:rsidP="00127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127ED2">
        <w:rPr>
          <w:rFonts w:ascii="Times New Roman" w:hAnsi="Times New Roman"/>
          <w:sz w:val="28"/>
          <w:szCs w:val="28"/>
          <w:lang w:val="uk-UA"/>
        </w:rPr>
        <w:t xml:space="preserve">. Фінансовому </w:t>
      </w:r>
      <w:r>
        <w:rPr>
          <w:rFonts w:ascii="Times New Roman" w:hAnsi="Times New Roman"/>
          <w:sz w:val="28"/>
          <w:szCs w:val="28"/>
          <w:lang w:val="uk-UA"/>
        </w:rPr>
        <w:t xml:space="preserve">відділу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7ED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селищної </w:t>
      </w:r>
      <w:r w:rsidR="00127ED2">
        <w:rPr>
          <w:rFonts w:ascii="Times New Roman" w:hAnsi="Times New Roman"/>
          <w:sz w:val="28"/>
          <w:szCs w:val="28"/>
          <w:lang w:val="uk-UA"/>
        </w:rPr>
        <w:t xml:space="preserve">ради передбачити кошти з бюджету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 w:rsidR="00127ED2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 на виплату доплат педагогічним працівникам </w:t>
      </w:r>
      <w:bookmarkStart w:id="2" w:name="_Hlk216958783"/>
      <w:r w:rsidR="00127ED2">
        <w:rPr>
          <w:rFonts w:ascii="Times New Roman" w:hAnsi="Times New Roman"/>
          <w:color w:val="000000" w:themeColor="text1"/>
          <w:sz w:val="28"/>
          <w:szCs w:val="28"/>
          <w:lang w:val="uk-UA"/>
        </w:rPr>
        <w:t>закладів дошкільної освіти</w:t>
      </w:r>
      <w:r w:rsidR="00127ED2">
        <w:rPr>
          <w:rFonts w:ascii="Times New Roman" w:hAnsi="Times New Roman"/>
          <w:sz w:val="28"/>
          <w:szCs w:val="28"/>
          <w:lang w:val="uk-UA"/>
        </w:rPr>
        <w:t>, закладів та установ комунальної форми власності</w:t>
      </w:r>
      <w:bookmarkEnd w:id="2"/>
      <w:r w:rsidR="00127ED2">
        <w:rPr>
          <w:rFonts w:ascii="Times New Roman" w:hAnsi="Times New Roman"/>
          <w:sz w:val="28"/>
          <w:szCs w:val="28"/>
          <w:lang w:val="uk-UA"/>
        </w:rPr>
        <w:t>, визначених пунктом 1 цього рішення.</w:t>
      </w:r>
    </w:p>
    <w:p w:rsidR="00127ED2" w:rsidRDefault="00530C8F" w:rsidP="00127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127ED2">
        <w:rPr>
          <w:rFonts w:ascii="Times New Roman" w:hAnsi="Times New Roman"/>
          <w:sz w:val="28"/>
          <w:szCs w:val="28"/>
          <w:lang w:val="uk-UA"/>
        </w:rPr>
        <w:t>. Відділу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культури, молоді та спорту</w:t>
      </w:r>
      <w:r w:rsidR="00127ED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 w:rsidR="00127ED2">
        <w:rPr>
          <w:rFonts w:ascii="Times New Roman" w:hAnsi="Times New Roman"/>
          <w:sz w:val="28"/>
          <w:szCs w:val="28"/>
          <w:lang w:val="uk-UA"/>
        </w:rPr>
        <w:t xml:space="preserve"> ради забезпечити виплату доплат усім педагогічним працівникам </w:t>
      </w:r>
      <w:r w:rsidR="00127ED2">
        <w:rPr>
          <w:rFonts w:ascii="Times New Roman" w:hAnsi="Times New Roman"/>
          <w:color w:val="000000" w:themeColor="text1"/>
          <w:sz w:val="28"/>
          <w:szCs w:val="28"/>
          <w:lang w:val="uk-UA"/>
        </w:rPr>
        <w:t>закладів дошкільної освіти</w:t>
      </w:r>
      <w:r w:rsidR="00127ED2">
        <w:rPr>
          <w:rFonts w:ascii="Times New Roman" w:hAnsi="Times New Roman"/>
          <w:sz w:val="28"/>
          <w:szCs w:val="28"/>
          <w:lang w:val="uk-UA"/>
        </w:rPr>
        <w:t>, закладів та установ комунальної форми власності.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530C8F" w:rsidRPr="00D17577" w:rsidRDefault="00530C8F" w:rsidP="00530C8F">
      <w:pPr>
        <w:shd w:val="clear" w:color="auto" w:fill="FFFFFF"/>
        <w:spacing w:after="0" w:line="240" w:lineRule="auto"/>
        <w:ind w:firstLine="360"/>
        <w:jc w:val="both"/>
        <w:rPr>
          <w:rFonts w:ascii="Arial" w:hAnsi="Arial"/>
          <w:color w:val="333333"/>
          <w:sz w:val="21"/>
          <w:szCs w:val="21"/>
          <w:lang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4</w:t>
      </w:r>
      <w:r w:rsidR="00127ED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17577">
        <w:rPr>
          <w:rFonts w:ascii="Times New Roman" w:eastAsiaTheme="minorEastAsia" w:hAnsi="Times New Roman"/>
          <w:sz w:val="28"/>
          <w:szCs w:val="28"/>
        </w:rPr>
        <w:t xml:space="preserve">Контроль за </w:t>
      </w:r>
      <w:proofErr w:type="spellStart"/>
      <w:r w:rsidRPr="00D17577">
        <w:rPr>
          <w:rFonts w:ascii="Times New Roman" w:eastAsiaTheme="minorEastAsia" w:hAnsi="Times New Roman"/>
          <w:sz w:val="28"/>
          <w:szCs w:val="28"/>
        </w:rPr>
        <w:t>виконанням</w:t>
      </w:r>
      <w:proofErr w:type="spellEnd"/>
      <w:r w:rsidRPr="00D17577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proofErr w:type="gramStart"/>
      <w:r w:rsidRPr="00D17577">
        <w:rPr>
          <w:rFonts w:ascii="Times New Roman" w:eastAsiaTheme="minorEastAsia" w:hAnsi="Times New Roman"/>
          <w:sz w:val="28"/>
          <w:szCs w:val="28"/>
        </w:rPr>
        <w:t>р</w:t>
      </w:r>
      <w:proofErr w:type="gramEnd"/>
      <w:r w:rsidRPr="00D17577">
        <w:rPr>
          <w:rFonts w:ascii="Times New Roman" w:eastAsiaTheme="minorEastAsia" w:hAnsi="Times New Roman"/>
          <w:sz w:val="28"/>
          <w:szCs w:val="28"/>
        </w:rPr>
        <w:t>ішення</w:t>
      </w:r>
      <w:proofErr w:type="spellEnd"/>
      <w:r w:rsidRPr="00D17577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Pr="00D17577">
        <w:rPr>
          <w:rFonts w:ascii="Times New Roman" w:eastAsiaTheme="minorEastAsia" w:hAnsi="Times New Roman"/>
          <w:sz w:val="28"/>
          <w:szCs w:val="28"/>
        </w:rPr>
        <w:t>покласти</w:t>
      </w:r>
      <w:proofErr w:type="spellEnd"/>
      <w:r w:rsidRPr="00D17577">
        <w:rPr>
          <w:rFonts w:ascii="Times New Roman" w:eastAsiaTheme="minorEastAsia" w:hAnsi="Times New Roman"/>
          <w:sz w:val="28"/>
          <w:szCs w:val="28"/>
        </w:rPr>
        <w:t xml:space="preserve"> на </w:t>
      </w:r>
      <w:proofErr w:type="spellStart"/>
      <w:r w:rsidRPr="00D17577">
        <w:rPr>
          <w:rFonts w:ascii="Times New Roman" w:eastAsiaTheme="minorEastAsia" w:hAnsi="Times New Roman"/>
          <w:sz w:val="28"/>
          <w:szCs w:val="28"/>
        </w:rPr>
        <w:t>постійну</w:t>
      </w:r>
      <w:proofErr w:type="spellEnd"/>
      <w:r w:rsidRPr="00D17577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Pr="00D17577">
        <w:rPr>
          <w:rFonts w:ascii="Times New Roman" w:eastAsiaTheme="minorEastAsia" w:hAnsi="Times New Roman"/>
          <w:sz w:val="28"/>
          <w:szCs w:val="28"/>
        </w:rPr>
        <w:t>комісію</w:t>
      </w:r>
      <w:proofErr w:type="spellEnd"/>
      <w:r w:rsidRPr="00D17577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Pr="00D17577">
        <w:rPr>
          <w:rFonts w:ascii="Times New Roman" w:eastAsiaTheme="minorEastAsia" w:hAnsi="Times New Roman"/>
          <w:sz w:val="28"/>
          <w:szCs w:val="28"/>
        </w:rPr>
        <w:t xml:space="preserve">з </w:t>
      </w:r>
      <w:proofErr w:type="spellStart"/>
      <w:r w:rsidRPr="00D17577">
        <w:rPr>
          <w:rFonts w:ascii="Times New Roman" w:eastAsiaTheme="minorEastAsia" w:hAnsi="Times New Roman"/>
          <w:sz w:val="28"/>
          <w:szCs w:val="28"/>
        </w:rPr>
        <w:t>питань</w:t>
      </w:r>
      <w:proofErr w:type="spellEnd"/>
      <w:r w:rsidRPr="00D17577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Pr="00D17577">
        <w:rPr>
          <w:rFonts w:ascii="Times New Roman" w:eastAsiaTheme="minorEastAsia" w:hAnsi="Times New Roman"/>
          <w:sz w:val="28"/>
          <w:szCs w:val="28"/>
        </w:rPr>
        <w:t>соціально-економічного</w:t>
      </w:r>
      <w:proofErr w:type="spellEnd"/>
      <w:r w:rsidRPr="00D17577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Pr="00D17577">
        <w:rPr>
          <w:rFonts w:ascii="Times New Roman" w:eastAsiaTheme="minorEastAsia" w:hAnsi="Times New Roman"/>
          <w:sz w:val="28"/>
          <w:szCs w:val="28"/>
        </w:rPr>
        <w:t>розвитку</w:t>
      </w:r>
      <w:proofErr w:type="spellEnd"/>
      <w:r w:rsidRPr="00D17577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Pr="00D17577">
        <w:rPr>
          <w:rFonts w:ascii="Times New Roman" w:eastAsiaTheme="minorEastAsia" w:hAnsi="Times New Roman"/>
          <w:sz w:val="28"/>
          <w:szCs w:val="28"/>
        </w:rPr>
        <w:t>територій</w:t>
      </w:r>
      <w:proofErr w:type="spellEnd"/>
      <w:r w:rsidRPr="00D17577">
        <w:rPr>
          <w:rFonts w:ascii="Times New Roman" w:eastAsiaTheme="minorEastAsia" w:hAnsi="Times New Roman"/>
          <w:sz w:val="28"/>
          <w:szCs w:val="28"/>
        </w:rPr>
        <w:t xml:space="preserve">, бюджету та </w:t>
      </w:r>
      <w:proofErr w:type="spellStart"/>
      <w:r w:rsidRPr="00D17577">
        <w:rPr>
          <w:rFonts w:ascii="Times New Roman" w:eastAsiaTheme="minorEastAsia" w:hAnsi="Times New Roman"/>
          <w:sz w:val="28"/>
          <w:szCs w:val="28"/>
        </w:rPr>
        <w:t>здійснення</w:t>
      </w:r>
      <w:proofErr w:type="spellEnd"/>
      <w:r w:rsidRPr="00D17577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Pr="00D17577">
        <w:rPr>
          <w:rFonts w:ascii="Times New Roman" w:eastAsiaTheme="minorEastAsia" w:hAnsi="Times New Roman"/>
          <w:sz w:val="28"/>
          <w:szCs w:val="28"/>
        </w:rPr>
        <w:t>регуляторної</w:t>
      </w:r>
      <w:proofErr w:type="spellEnd"/>
      <w:r w:rsidRPr="00D17577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Pr="00D17577">
        <w:rPr>
          <w:rFonts w:ascii="Times New Roman" w:eastAsiaTheme="minorEastAsia" w:hAnsi="Times New Roman"/>
          <w:sz w:val="28"/>
          <w:szCs w:val="28"/>
        </w:rPr>
        <w:t>політики</w:t>
      </w:r>
      <w:proofErr w:type="spellEnd"/>
      <w:r w:rsidRPr="00D17577">
        <w:rPr>
          <w:rFonts w:ascii="Times New Roman" w:eastAsiaTheme="minorEastAsia" w:hAnsi="Times New Roman"/>
          <w:sz w:val="28"/>
          <w:szCs w:val="28"/>
        </w:rPr>
        <w:t>.</w:t>
      </w:r>
    </w:p>
    <w:p w:rsidR="00530C8F" w:rsidRPr="00F51C56" w:rsidRDefault="00530C8F" w:rsidP="00530C8F">
      <w:pPr>
        <w:pStyle w:val="a5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127ED2" w:rsidRPr="00530C8F" w:rsidRDefault="00530C8F" w:rsidP="00530C8F">
      <w:pPr>
        <w:tabs>
          <w:tab w:val="left" w:pos="85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lang w:val="uk-UA" w:bidi="en-US"/>
        </w:rPr>
      </w:pPr>
      <w:r w:rsidRPr="00530C8F">
        <w:rPr>
          <w:rFonts w:ascii="Times New Roman" w:hAnsi="Times New Roman"/>
          <w:b/>
          <w:color w:val="000000"/>
          <w:sz w:val="28"/>
          <w:lang w:val="uk-UA" w:bidi="en-US"/>
        </w:rPr>
        <w:t xml:space="preserve">Селищний голова </w:t>
      </w:r>
      <w:r w:rsidRPr="00530C8F">
        <w:rPr>
          <w:rFonts w:ascii="Times New Roman" w:hAnsi="Times New Roman"/>
          <w:b/>
          <w:color w:val="000000"/>
          <w:sz w:val="28"/>
          <w:lang w:val="uk-UA" w:bidi="en-US"/>
        </w:rPr>
        <w:tab/>
      </w:r>
      <w:r w:rsidRPr="00530C8F">
        <w:rPr>
          <w:rFonts w:ascii="Times New Roman" w:hAnsi="Times New Roman"/>
          <w:b/>
          <w:color w:val="000000"/>
          <w:sz w:val="28"/>
          <w:lang w:val="uk-UA" w:bidi="en-US"/>
        </w:rPr>
        <w:tab/>
      </w:r>
      <w:r w:rsidRPr="00530C8F">
        <w:rPr>
          <w:rFonts w:ascii="Times New Roman" w:hAnsi="Times New Roman"/>
          <w:b/>
          <w:color w:val="000000"/>
          <w:sz w:val="28"/>
          <w:lang w:val="uk-UA" w:bidi="en-US"/>
        </w:rPr>
        <w:tab/>
      </w:r>
      <w:r w:rsidRPr="00530C8F">
        <w:rPr>
          <w:rFonts w:ascii="Times New Roman" w:hAnsi="Times New Roman"/>
          <w:b/>
          <w:color w:val="000000"/>
          <w:sz w:val="28"/>
          <w:lang w:val="uk-UA" w:bidi="en-US"/>
        </w:rPr>
        <w:tab/>
      </w:r>
      <w:r w:rsidRPr="00530C8F">
        <w:rPr>
          <w:rFonts w:ascii="Times New Roman" w:hAnsi="Times New Roman"/>
          <w:b/>
          <w:color w:val="000000"/>
          <w:sz w:val="28"/>
          <w:lang w:val="uk-UA" w:bidi="en-US"/>
        </w:rPr>
        <w:tab/>
      </w:r>
      <w:r w:rsidRPr="00530C8F">
        <w:rPr>
          <w:rFonts w:ascii="Times New Roman" w:hAnsi="Times New Roman"/>
          <w:b/>
          <w:color w:val="000000"/>
          <w:sz w:val="28"/>
          <w:lang w:val="uk-UA" w:bidi="en-US"/>
        </w:rPr>
        <w:tab/>
        <w:t>Володимир ПАВЛЕНКО</w:t>
      </w:r>
    </w:p>
    <w:p w:rsidR="00127ED2" w:rsidRDefault="00127ED2" w:rsidP="00127ED2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lang w:bidi="en-US"/>
        </w:rPr>
      </w:pPr>
    </w:p>
    <w:p w:rsidR="00C81A6D" w:rsidRDefault="00C81A6D"/>
    <w:sectPr w:rsidR="00C81A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8BE"/>
    <w:rsid w:val="00127ED2"/>
    <w:rsid w:val="002E1828"/>
    <w:rsid w:val="00530C8F"/>
    <w:rsid w:val="006C5DF0"/>
    <w:rsid w:val="009818BE"/>
    <w:rsid w:val="009B5A3C"/>
    <w:rsid w:val="00C8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ED2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7ED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4">
    <w:name w:val="No Spacing"/>
    <w:uiPriority w:val="1"/>
    <w:qFormat/>
    <w:rsid w:val="00127ED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List Paragraph"/>
    <w:basedOn w:val="a"/>
    <w:uiPriority w:val="34"/>
    <w:qFormat/>
    <w:rsid w:val="00127ED2"/>
    <w:pPr>
      <w:ind w:left="720"/>
      <w:contextualSpacing/>
    </w:pPr>
  </w:style>
  <w:style w:type="paragraph" w:customStyle="1" w:styleId="rvps2">
    <w:name w:val="rvps2"/>
    <w:basedOn w:val="a"/>
    <w:uiPriority w:val="99"/>
    <w:rsid w:val="00127E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127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7ED2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ED2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7ED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4">
    <w:name w:val="No Spacing"/>
    <w:uiPriority w:val="1"/>
    <w:qFormat/>
    <w:rsid w:val="00127ED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List Paragraph"/>
    <w:basedOn w:val="a"/>
    <w:uiPriority w:val="34"/>
    <w:qFormat/>
    <w:rsid w:val="00127ED2"/>
    <w:pPr>
      <w:ind w:left="720"/>
      <w:contextualSpacing/>
    </w:pPr>
  </w:style>
  <w:style w:type="paragraph" w:customStyle="1" w:styleId="rvps2">
    <w:name w:val="rvps2"/>
    <w:basedOn w:val="a"/>
    <w:uiPriority w:val="99"/>
    <w:rsid w:val="00127E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127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7ED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6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1283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2025-12-24T09:18:00Z</cp:lastPrinted>
  <dcterms:created xsi:type="dcterms:W3CDTF">2025-12-22T10:56:00Z</dcterms:created>
  <dcterms:modified xsi:type="dcterms:W3CDTF">2025-12-24T09:19:00Z</dcterms:modified>
</cp:coreProperties>
</file>