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A600D" w14:textId="77777777" w:rsidR="00B17796" w:rsidRPr="00C206D7" w:rsidRDefault="00B17796" w:rsidP="00B177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C206D7">
        <w:rPr>
          <w:rFonts w:ascii="Times New Roman" w:hAnsi="Times New Roman" w:cs="Times New Roman"/>
          <w:noProof/>
          <w:sz w:val="32"/>
          <w:szCs w:val="20"/>
        </w:rPr>
        <w:drawing>
          <wp:inline distT="0" distB="0" distL="0" distR="0" wp14:anchorId="4B5D3108" wp14:editId="512EDDCB">
            <wp:extent cx="381000" cy="571500"/>
            <wp:effectExtent l="0" t="0" r="0" b="0"/>
            <wp:docPr id="20533433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3964F" w14:textId="77777777" w:rsidR="00B17796" w:rsidRPr="00C206D7" w:rsidRDefault="00B17796" w:rsidP="00B177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C206D7">
        <w:rPr>
          <w:rFonts w:ascii="Times New Roman" w:hAnsi="Times New Roman" w:cs="Times New Roman"/>
          <w:b/>
          <w:sz w:val="32"/>
          <w:szCs w:val="20"/>
        </w:rPr>
        <w:t>У К Р А Ї Н А</w:t>
      </w:r>
    </w:p>
    <w:p w14:paraId="274A2865" w14:textId="77777777" w:rsidR="00B17796" w:rsidRPr="00C206D7" w:rsidRDefault="00B17796" w:rsidP="00B177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C206D7">
        <w:rPr>
          <w:rFonts w:ascii="Times New Roman" w:hAnsi="Times New Roman" w:cs="Times New Roman"/>
          <w:b/>
          <w:sz w:val="32"/>
          <w:szCs w:val="20"/>
        </w:rPr>
        <w:t>БЕРЕЗНЯНСЬКА СЕЛИЩНА РАДА</w:t>
      </w:r>
    </w:p>
    <w:p w14:paraId="62FC8068" w14:textId="77777777" w:rsidR="00B17796" w:rsidRPr="00C206D7" w:rsidRDefault="00B17796" w:rsidP="00B177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</w:p>
    <w:p w14:paraId="0BD70E32" w14:textId="77777777" w:rsidR="00B17796" w:rsidRPr="00C206D7" w:rsidRDefault="00B17796" w:rsidP="00B177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C206D7">
        <w:rPr>
          <w:rFonts w:ascii="Times New Roman" w:hAnsi="Times New Roman" w:cs="Times New Roman"/>
          <w:b/>
          <w:sz w:val="32"/>
          <w:szCs w:val="20"/>
        </w:rPr>
        <w:t>/</w:t>
      </w:r>
      <w:proofErr w:type="spellStart"/>
      <w:r w:rsidRPr="00C206D7">
        <w:rPr>
          <w:rFonts w:ascii="Times New Roman" w:hAnsi="Times New Roman" w:cs="Times New Roman"/>
          <w:b/>
          <w:sz w:val="32"/>
          <w:szCs w:val="20"/>
        </w:rPr>
        <w:t>П’ятдесят</w:t>
      </w:r>
      <w:proofErr w:type="spellEnd"/>
      <w:r w:rsidRPr="00C206D7">
        <w:rPr>
          <w:rFonts w:ascii="Times New Roman" w:hAnsi="Times New Roman" w:cs="Times New Roman"/>
          <w:b/>
          <w:sz w:val="32"/>
          <w:szCs w:val="20"/>
        </w:rPr>
        <w:t xml:space="preserve"> </w:t>
      </w:r>
      <w:proofErr w:type="spellStart"/>
      <w:r w:rsidRPr="00C206D7">
        <w:rPr>
          <w:rFonts w:ascii="Times New Roman" w:hAnsi="Times New Roman" w:cs="Times New Roman"/>
          <w:b/>
          <w:sz w:val="32"/>
          <w:szCs w:val="20"/>
        </w:rPr>
        <w:t>четверта</w:t>
      </w:r>
      <w:proofErr w:type="spellEnd"/>
      <w:r w:rsidRPr="00C206D7">
        <w:rPr>
          <w:rFonts w:ascii="Times New Roman" w:hAnsi="Times New Roman" w:cs="Times New Roman"/>
          <w:b/>
          <w:sz w:val="32"/>
          <w:szCs w:val="20"/>
        </w:rPr>
        <w:t xml:space="preserve"> </w:t>
      </w:r>
      <w:proofErr w:type="spellStart"/>
      <w:r w:rsidRPr="00C206D7">
        <w:rPr>
          <w:rFonts w:ascii="Times New Roman" w:hAnsi="Times New Roman" w:cs="Times New Roman"/>
          <w:b/>
          <w:sz w:val="32"/>
          <w:szCs w:val="20"/>
        </w:rPr>
        <w:t>сесія</w:t>
      </w:r>
      <w:proofErr w:type="spellEnd"/>
      <w:r w:rsidRPr="00C206D7">
        <w:rPr>
          <w:rFonts w:ascii="Times New Roman" w:hAnsi="Times New Roman" w:cs="Times New Roman"/>
          <w:b/>
          <w:sz w:val="32"/>
          <w:szCs w:val="20"/>
        </w:rPr>
        <w:t xml:space="preserve"> восьмого </w:t>
      </w:r>
      <w:proofErr w:type="spellStart"/>
      <w:r w:rsidRPr="00C206D7">
        <w:rPr>
          <w:rFonts w:ascii="Times New Roman" w:hAnsi="Times New Roman" w:cs="Times New Roman"/>
          <w:b/>
          <w:sz w:val="32"/>
          <w:szCs w:val="20"/>
        </w:rPr>
        <w:t>скликання</w:t>
      </w:r>
      <w:proofErr w:type="spellEnd"/>
      <w:r w:rsidRPr="00C206D7">
        <w:rPr>
          <w:rFonts w:ascii="Times New Roman" w:hAnsi="Times New Roman" w:cs="Times New Roman"/>
          <w:b/>
          <w:sz w:val="32"/>
          <w:szCs w:val="20"/>
        </w:rPr>
        <w:t>/</w:t>
      </w:r>
    </w:p>
    <w:p w14:paraId="544843AB" w14:textId="77777777" w:rsidR="00B17796" w:rsidRPr="00C206D7" w:rsidRDefault="00B17796" w:rsidP="00B177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C206D7">
        <w:rPr>
          <w:rFonts w:ascii="Times New Roman" w:hAnsi="Times New Roman" w:cs="Times New Roman"/>
          <w:b/>
          <w:sz w:val="32"/>
          <w:szCs w:val="20"/>
          <w:lang w:val="uk-UA"/>
        </w:rPr>
        <w:t xml:space="preserve">Друге </w:t>
      </w:r>
      <w:proofErr w:type="spellStart"/>
      <w:r w:rsidRPr="00C206D7">
        <w:rPr>
          <w:rFonts w:ascii="Times New Roman" w:hAnsi="Times New Roman" w:cs="Times New Roman"/>
          <w:b/>
          <w:sz w:val="32"/>
          <w:szCs w:val="20"/>
        </w:rPr>
        <w:t>пленарне</w:t>
      </w:r>
      <w:proofErr w:type="spellEnd"/>
      <w:r w:rsidRPr="00C206D7">
        <w:rPr>
          <w:rFonts w:ascii="Times New Roman" w:hAnsi="Times New Roman" w:cs="Times New Roman"/>
          <w:b/>
          <w:sz w:val="32"/>
          <w:szCs w:val="20"/>
        </w:rPr>
        <w:t xml:space="preserve"> </w:t>
      </w:r>
      <w:proofErr w:type="spellStart"/>
      <w:r w:rsidRPr="00C206D7">
        <w:rPr>
          <w:rFonts w:ascii="Times New Roman" w:hAnsi="Times New Roman" w:cs="Times New Roman"/>
          <w:b/>
          <w:sz w:val="32"/>
          <w:szCs w:val="20"/>
        </w:rPr>
        <w:t>засідання</w:t>
      </w:r>
      <w:proofErr w:type="spellEnd"/>
    </w:p>
    <w:p w14:paraId="7358D71A" w14:textId="77777777" w:rsidR="00B17796" w:rsidRPr="00C206D7" w:rsidRDefault="00B17796" w:rsidP="00B177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C206D7">
        <w:rPr>
          <w:rFonts w:ascii="Times New Roman" w:hAnsi="Times New Roman" w:cs="Times New Roman"/>
          <w:b/>
          <w:sz w:val="32"/>
          <w:szCs w:val="20"/>
        </w:rPr>
        <w:t xml:space="preserve">Р І Ш Е Н </w:t>
      </w:r>
      <w:proofErr w:type="spellStart"/>
      <w:r w:rsidRPr="00C206D7">
        <w:rPr>
          <w:rFonts w:ascii="Times New Roman" w:hAnsi="Times New Roman" w:cs="Times New Roman"/>
          <w:b/>
          <w:sz w:val="32"/>
          <w:szCs w:val="20"/>
        </w:rPr>
        <w:t>Н</w:t>
      </w:r>
      <w:proofErr w:type="spellEnd"/>
      <w:r w:rsidRPr="00C206D7">
        <w:rPr>
          <w:rFonts w:ascii="Times New Roman" w:hAnsi="Times New Roman" w:cs="Times New Roman"/>
          <w:b/>
          <w:sz w:val="32"/>
          <w:szCs w:val="20"/>
        </w:rPr>
        <w:t xml:space="preserve"> Я</w:t>
      </w:r>
    </w:p>
    <w:p w14:paraId="3240F46F" w14:textId="77777777" w:rsidR="00B17796" w:rsidRPr="00C206D7" w:rsidRDefault="00B17796" w:rsidP="00B177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</w:p>
    <w:p w14:paraId="00EE2710" w14:textId="7E99431C" w:rsidR="00B17796" w:rsidRDefault="00B17796" w:rsidP="00B177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18"/>
          <w:lang w:val="uk-UA"/>
        </w:rPr>
      </w:pPr>
      <w:proofErr w:type="spellStart"/>
      <w:r w:rsidRPr="00C206D7">
        <w:rPr>
          <w:rFonts w:ascii="Times New Roman" w:hAnsi="Times New Roman" w:cs="Times New Roman"/>
          <w:b/>
          <w:bCs/>
          <w:sz w:val="28"/>
          <w:szCs w:val="18"/>
        </w:rPr>
        <w:t>від</w:t>
      </w:r>
      <w:proofErr w:type="spellEnd"/>
      <w:r w:rsidRPr="00C206D7">
        <w:rPr>
          <w:rFonts w:ascii="Times New Roman" w:hAnsi="Times New Roman" w:cs="Times New Roman"/>
          <w:b/>
          <w:bCs/>
          <w:sz w:val="28"/>
          <w:szCs w:val="18"/>
        </w:rPr>
        <w:t xml:space="preserve"> </w:t>
      </w:r>
      <w:r w:rsidRPr="00C206D7">
        <w:rPr>
          <w:rFonts w:ascii="Times New Roman" w:hAnsi="Times New Roman" w:cs="Times New Roman"/>
          <w:b/>
          <w:bCs/>
          <w:sz w:val="28"/>
          <w:szCs w:val="18"/>
          <w:lang w:val="uk-UA"/>
        </w:rPr>
        <w:t>1</w:t>
      </w:r>
      <w:r w:rsidRPr="00C206D7">
        <w:rPr>
          <w:rFonts w:ascii="Times New Roman" w:hAnsi="Times New Roman" w:cs="Times New Roman"/>
          <w:b/>
          <w:bCs/>
          <w:sz w:val="28"/>
          <w:szCs w:val="18"/>
        </w:rPr>
        <w:t>1 грудня 2025 року                                                               № 1</w:t>
      </w:r>
      <w:r w:rsidRPr="00C206D7">
        <w:rPr>
          <w:rFonts w:ascii="Times New Roman" w:hAnsi="Times New Roman" w:cs="Times New Roman"/>
          <w:b/>
          <w:bCs/>
          <w:sz w:val="28"/>
          <w:szCs w:val="18"/>
          <w:lang w:val="uk-UA"/>
        </w:rPr>
        <w:t>6</w:t>
      </w:r>
      <w:r>
        <w:rPr>
          <w:rFonts w:ascii="Times New Roman" w:hAnsi="Times New Roman" w:cs="Times New Roman"/>
          <w:b/>
          <w:bCs/>
          <w:sz w:val="28"/>
          <w:szCs w:val="18"/>
          <w:lang w:val="uk-UA"/>
        </w:rPr>
        <w:t>30</w:t>
      </w:r>
      <w:r w:rsidRPr="00C206D7">
        <w:rPr>
          <w:rFonts w:ascii="Times New Roman" w:hAnsi="Times New Roman" w:cs="Times New Roman"/>
          <w:b/>
          <w:bCs/>
          <w:sz w:val="28"/>
          <w:szCs w:val="18"/>
        </w:rPr>
        <w:t>/54</w:t>
      </w:r>
      <w:r w:rsidRPr="00C206D7">
        <w:rPr>
          <w:rFonts w:ascii="Times New Roman" w:hAnsi="Times New Roman" w:cs="Times New Roman"/>
          <w:b/>
          <w:bCs/>
          <w:sz w:val="28"/>
          <w:szCs w:val="18"/>
          <w:lang w:val="en-US"/>
        </w:rPr>
        <w:t>-VIII</w:t>
      </w:r>
    </w:p>
    <w:p w14:paraId="637287B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6C74FD" w14:paraId="75A27CD5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6C74FD" w14:paraId="62A4D45F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CD4389" w14:textId="7453E4E2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</w:t>
                  </w:r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СК «Миколаївськ</w:t>
                  </w:r>
                  <w:r w:rsidR="004D1E1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ий</w:t>
                  </w:r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 w:rsidR="008669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6C74F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енню (відновленню) меж земельних ділянок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оренду для ведення товарного </w:t>
                  </w:r>
                  <w:proofErr w:type="spellStart"/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сільськосподарського</w:t>
                  </w:r>
                  <w:proofErr w:type="spellEnd"/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виробництва за рахунок проектних польових шляхів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ії </w:t>
                  </w:r>
                  <w:proofErr w:type="spellStart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  <w:r w:rsidR="006C74F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 межами населених пунктів</w:t>
                  </w:r>
                </w:p>
                <w:p w14:paraId="4CA4A042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6C74FD" w14:paraId="4E50E4BF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743CE4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0645F23" w14:textId="77777777"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C74FD" w14:paraId="7784EE31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BDD47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1B2C251" w14:textId="6FB7EABB" w:rsidR="00451DC9" w:rsidRPr="00183ACC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 за</w:t>
      </w:r>
      <w:r w:rsidR="003F56D4">
        <w:rPr>
          <w:rFonts w:ascii="Times New Roman" w:hAnsi="Times New Roman" w:cs="Times New Roman"/>
          <w:sz w:val="28"/>
          <w:lang w:val="uk-UA"/>
        </w:rPr>
        <w:t xml:space="preserve">яву </w:t>
      </w:r>
      <w:r w:rsidR="00183ACC" w:rsidRPr="00183ACC">
        <w:rPr>
          <w:rFonts w:ascii="Times New Roman" w:hAnsi="Times New Roman" w:cs="Times New Roman"/>
          <w:sz w:val="28"/>
          <w:lang w:val="uk-UA"/>
        </w:rPr>
        <w:t>СК «Миколаївськ</w:t>
      </w:r>
      <w:r w:rsidR="004D1E1E">
        <w:rPr>
          <w:rFonts w:ascii="Times New Roman" w:hAnsi="Times New Roman" w:cs="Times New Roman"/>
          <w:sz w:val="28"/>
          <w:lang w:val="uk-UA"/>
        </w:rPr>
        <w:t>ий</w:t>
      </w:r>
      <w:r w:rsidR="00183ACC" w:rsidRPr="00183ACC">
        <w:rPr>
          <w:rFonts w:ascii="Times New Roman" w:hAnsi="Times New Roman" w:cs="Times New Roman"/>
          <w:sz w:val="28"/>
          <w:lang w:val="uk-UA"/>
        </w:rPr>
        <w:t>»  дозволу  на розробку технічної документації із землеустрою по встановл</w:t>
      </w:r>
      <w:r w:rsidR="005C37E0">
        <w:rPr>
          <w:rFonts w:ascii="Times New Roman" w:hAnsi="Times New Roman" w:cs="Times New Roman"/>
          <w:sz w:val="28"/>
          <w:lang w:val="uk-UA"/>
        </w:rPr>
        <w:t>енню (відновленню) меж земельних ділянок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в натурі (на місцевості), в оренду для ведення товарного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сільськосподарського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виробництва за рахунок проектних польових шляхів  на території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</w:t>
      </w:r>
      <w:r w:rsidR="005C37E0">
        <w:rPr>
          <w:rFonts w:ascii="Times New Roman" w:hAnsi="Times New Roman" w:cs="Times New Roman"/>
          <w:sz w:val="28"/>
          <w:lang w:val="uk-UA"/>
        </w:rPr>
        <w:t>за межами населених пунктів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оренду землі»,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</w:t>
      </w:r>
      <w:r w:rsidR="00183ACC">
        <w:rPr>
          <w:rFonts w:ascii="Times New Roman" w:hAnsi="Times New Roman" w:cs="Times New Roman"/>
          <w:sz w:val="28"/>
          <w:szCs w:val="28"/>
          <w:lang w:val="uk-UA"/>
        </w:rPr>
        <w:t>ном України «Про  землеустрій»,   пунктом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34 ч. 1 ст. 26 Закону України «Про місцеве самоврядування в Україні» селищна рада </w:t>
      </w:r>
    </w:p>
    <w:p w14:paraId="01D5624A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286195" w14:textId="77777777" w:rsidR="00AC4632" w:rsidRPr="00B17796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1779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23493E2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1A0E29" w14:textId="3A251E04" w:rsidR="00FD7941" w:rsidRDefault="002160F0" w:rsidP="00FD794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 </w:t>
      </w:r>
      <w:r w:rsidR="00183ACC" w:rsidRPr="00183ACC">
        <w:rPr>
          <w:rFonts w:ascii="Times New Roman" w:hAnsi="Times New Roman" w:cs="Times New Roman"/>
          <w:sz w:val="28"/>
          <w:lang w:val="uk-UA"/>
        </w:rPr>
        <w:t>СК «Миколаївськ</w:t>
      </w:r>
      <w:r w:rsidR="004D1E1E">
        <w:rPr>
          <w:rFonts w:ascii="Times New Roman" w:hAnsi="Times New Roman" w:cs="Times New Roman"/>
          <w:sz w:val="28"/>
          <w:lang w:val="uk-UA"/>
        </w:rPr>
        <w:t>ий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» </w:t>
      </w:r>
      <w:r w:rsidR="00183ACC">
        <w:rPr>
          <w:rFonts w:ascii="Times New Roman" w:hAnsi="Times New Roman" w:cs="Times New Roman"/>
          <w:sz w:val="28"/>
          <w:lang w:val="uk-UA"/>
        </w:rPr>
        <w:t xml:space="preserve"> дозвіл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на розробку технічної документації із землеустрою по встановл</w:t>
      </w:r>
      <w:r w:rsidR="005C37E0">
        <w:rPr>
          <w:rFonts w:ascii="Times New Roman" w:hAnsi="Times New Roman" w:cs="Times New Roman"/>
          <w:sz w:val="28"/>
          <w:lang w:val="uk-UA"/>
        </w:rPr>
        <w:t>енню (відновленню) меж земельних ділянок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в натурі (на місцевості), в оренду для ведення товарного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сільськосподарського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виробництва за рахунок проектних польових шляхів</w:t>
      </w:r>
      <w:r w:rsidR="005C37E0">
        <w:rPr>
          <w:rFonts w:ascii="Times New Roman" w:hAnsi="Times New Roman" w:cs="Times New Roman"/>
          <w:sz w:val="28"/>
          <w:lang w:val="uk-UA"/>
        </w:rPr>
        <w:t xml:space="preserve"> орієнтовною площею 50,000га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на території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селищної ради</w:t>
      </w:r>
      <w:r w:rsidR="005C37E0">
        <w:rPr>
          <w:rFonts w:ascii="Times New Roman" w:hAnsi="Times New Roman" w:cs="Times New Roman"/>
          <w:sz w:val="28"/>
          <w:lang w:val="uk-UA"/>
        </w:rPr>
        <w:t xml:space="preserve"> (Миколаївського та </w:t>
      </w:r>
      <w:proofErr w:type="spellStart"/>
      <w:r w:rsidR="005C37E0">
        <w:rPr>
          <w:rFonts w:ascii="Times New Roman" w:hAnsi="Times New Roman" w:cs="Times New Roman"/>
          <w:sz w:val="28"/>
          <w:lang w:val="uk-UA"/>
        </w:rPr>
        <w:t>Локнистенського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5C37E0">
        <w:rPr>
          <w:rFonts w:ascii="Times New Roman" w:hAnsi="Times New Roman" w:cs="Times New Roman"/>
          <w:sz w:val="28"/>
          <w:lang w:val="uk-UA"/>
        </w:rPr>
        <w:t>старостинс</w:t>
      </w:r>
      <w:r w:rsidR="00B17796">
        <w:rPr>
          <w:rFonts w:ascii="Times New Roman" w:hAnsi="Times New Roman" w:cs="Times New Roman"/>
          <w:sz w:val="28"/>
          <w:lang w:val="uk-UA"/>
        </w:rPr>
        <w:t>ьких</w:t>
      </w:r>
      <w:proofErr w:type="spellEnd"/>
      <w:r w:rsidR="00B17796">
        <w:rPr>
          <w:rFonts w:ascii="Times New Roman" w:hAnsi="Times New Roman" w:cs="Times New Roman"/>
          <w:sz w:val="28"/>
          <w:lang w:val="uk-UA"/>
        </w:rPr>
        <w:t xml:space="preserve"> округів</w:t>
      </w:r>
      <w:r w:rsidR="005C37E0">
        <w:rPr>
          <w:rFonts w:ascii="Times New Roman" w:hAnsi="Times New Roman" w:cs="Times New Roman"/>
          <w:sz w:val="28"/>
          <w:lang w:val="uk-UA"/>
        </w:rPr>
        <w:t xml:space="preserve">) 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Чернігівського району Чернігівської області </w:t>
      </w:r>
      <w:r w:rsidR="005C37E0">
        <w:rPr>
          <w:rFonts w:ascii="Times New Roman" w:hAnsi="Times New Roman" w:cs="Times New Roman"/>
          <w:sz w:val="28"/>
          <w:lang w:val="uk-UA"/>
        </w:rPr>
        <w:t>за межами населених пунктів.</w:t>
      </w:r>
    </w:p>
    <w:p w14:paraId="309DF231" w14:textId="77777777" w:rsidR="002160F0" w:rsidRDefault="00FD7941" w:rsidP="00FD7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183ACC">
        <w:rPr>
          <w:rFonts w:ascii="Times New Roman" w:hAnsi="Times New Roman" w:cs="Times New Roman"/>
          <w:sz w:val="28"/>
          <w:szCs w:val="28"/>
          <w:lang w:val="uk-UA"/>
        </w:rPr>
        <w:t>2. СК «Миколаївський»</w:t>
      </w:r>
      <w:r w:rsidR="00092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36611D97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6B8F0E3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FE15CC" w14:textId="4F46AB7B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B177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B17796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1970B14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90BB2E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69C766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137F46" w14:textId="77777777" w:rsidR="00D154F5" w:rsidRPr="00F53E1B" w:rsidRDefault="00D154F5" w:rsidP="00D154F5">
      <w:pPr>
        <w:rPr>
          <w:sz w:val="27"/>
          <w:szCs w:val="27"/>
        </w:rPr>
      </w:pPr>
    </w:p>
    <w:p w14:paraId="7D069DDB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1C1ED" w14:textId="77777777" w:rsidR="00A86B09" w:rsidRDefault="00A86B09" w:rsidP="002D012A">
      <w:pPr>
        <w:spacing w:after="0" w:line="240" w:lineRule="auto"/>
      </w:pPr>
      <w:r>
        <w:separator/>
      </w:r>
    </w:p>
  </w:endnote>
  <w:endnote w:type="continuationSeparator" w:id="0">
    <w:p w14:paraId="681983C9" w14:textId="77777777" w:rsidR="00A86B09" w:rsidRDefault="00A86B0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FACB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F5E9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278A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9BA5D" w14:textId="77777777" w:rsidR="00A86B09" w:rsidRDefault="00A86B09" w:rsidP="002D012A">
      <w:pPr>
        <w:spacing w:after="0" w:line="240" w:lineRule="auto"/>
      </w:pPr>
      <w:r>
        <w:separator/>
      </w:r>
    </w:p>
  </w:footnote>
  <w:footnote w:type="continuationSeparator" w:id="0">
    <w:p w14:paraId="74CBA9F2" w14:textId="77777777" w:rsidR="00A86B09" w:rsidRDefault="00A86B0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FCB2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B28C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2A6A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109137">
    <w:abstractNumId w:val="9"/>
  </w:num>
  <w:num w:numId="2" w16cid:durableId="1053382320">
    <w:abstractNumId w:val="10"/>
  </w:num>
  <w:num w:numId="3" w16cid:durableId="1818448230">
    <w:abstractNumId w:val="2"/>
  </w:num>
  <w:num w:numId="4" w16cid:durableId="1789198716">
    <w:abstractNumId w:val="8"/>
  </w:num>
  <w:num w:numId="5" w16cid:durableId="505361212">
    <w:abstractNumId w:val="0"/>
  </w:num>
  <w:num w:numId="6" w16cid:durableId="1617178560">
    <w:abstractNumId w:val="3"/>
  </w:num>
  <w:num w:numId="7" w16cid:durableId="1539778737">
    <w:abstractNumId w:val="11"/>
  </w:num>
  <w:num w:numId="8" w16cid:durableId="1870606650">
    <w:abstractNumId w:val="7"/>
  </w:num>
  <w:num w:numId="9" w16cid:durableId="128982733">
    <w:abstractNumId w:val="4"/>
  </w:num>
  <w:num w:numId="10" w16cid:durableId="142504960">
    <w:abstractNumId w:val="1"/>
  </w:num>
  <w:num w:numId="11" w16cid:durableId="1900820942">
    <w:abstractNumId w:val="6"/>
  </w:num>
  <w:num w:numId="12" w16cid:durableId="1703361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0482"/>
    <w:rsid w:val="00062A9B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83ACC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4AAF"/>
    <w:rsid w:val="003B526C"/>
    <w:rsid w:val="003C216E"/>
    <w:rsid w:val="003D5FBC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85C5F"/>
    <w:rsid w:val="004937F1"/>
    <w:rsid w:val="004A2FCC"/>
    <w:rsid w:val="004A557D"/>
    <w:rsid w:val="004C23B8"/>
    <w:rsid w:val="004C6C2E"/>
    <w:rsid w:val="004D1E1E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C37E0"/>
    <w:rsid w:val="005D019A"/>
    <w:rsid w:val="005D65E0"/>
    <w:rsid w:val="005D762C"/>
    <w:rsid w:val="005E68F4"/>
    <w:rsid w:val="00603E90"/>
    <w:rsid w:val="00607690"/>
    <w:rsid w:val="0061334E"/>
    <w:rsid w:val="00637580"/>
    <w:rsid w:val="00646431"/>
    <w:rsid w:val="00653680"/>
    <w:rsid w:val="0067583C"/>
    <w:rsid w:val="00685A80"/>
    <w:rsid w:val="0068767C"/>
    <w:rsid w:val="006B3B5F"/>
    <w:rsid w:val="006B66CD"/>
    <w:rsid w:val="006C74FD"/>
    <w:rsid w:val="006D0560"/>
    <w:rsid w:val="006F12EA"/>
    <w:rsid w:val="00706636"/>
    <w:rsid w:val="00712E86"/>
    <w:rsid w:val="007142CF"/>
    <w:rsid w:val="00721200"/>
    <w:rsid w:val="0073636E"/>
    <w:rsid w:val="007403ED"/>
    <w:rsid w:val="00760092"/>
    <w:rsid w:val="007617FF"/>
    <w:rsid w:val="00780B1D"/>
    <w:rsid w:val="007871E4"/>
    <w:rsid w:val="00793908"/>
    <w:rsid w:val="00796F4D"/>
    <w:rsid w:val="007A08CD"/>
    <w:rsid w:val="007A5B60"/>
    <w:rsid w:val="007A5DBD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41383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86B09"/>
    <w:rsid w:val="00AA40CE"/>
    <w:rsid w:val="00AB4ACC"/>
    <w:rsid w:val="00AC4632"/>
    <w:rsid w:val="00AC6DFE"/>
    <w:rsid w:val="00AD19E3"/>
    <w:rsid w:val="00B13A78"/>
    <w:rsid w:val="00B142BD"/>
    <w:rsid w:val="00B17796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35273"/>
    <w:rsid w:val="00C42AA7"/>
    <w:rsid w:val="00C45130"/>
    <w:rsid w:val="00C54AF3"/>
    <w:rsid w:val="00C631A4"/>
    <w:rsid w:val="00CA131D"/>
    <w:rsid w:val="00CD65B6"/>
    <w:rsid w:val="00CD6712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56DB6"/>
    <w:rsid w:val="00F67CE1"/>
    <w:rsid w:val="00F70969"/>
    <w:rsid w:val="00F753A4"/>
    <w:rsid w:val="00F83AB5"/>
    <w:rsid w:val="00F87265"/>
    <w:rsid w:val="00FB6B29"/>
    <w:rsid w:val="00FD7941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DABA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B7056-37E5-441E-95A4-1ACD7446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1370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7</cp:revision>
  <cp:lastPrinted>2026-01-13T09:10:00Z</cp:lastPrinted>
  <dcterms:created xsi:type="dcterms:W3CDTF">2025-11-20T10:08:00Z</dcterms:created>
  <dcterms:modified xsi:type="dcterms:W3CDTF">2026-01-13T09:17:00Z</dcterms:modified>
</cp:coreProperties>
</file>