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DD59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EB6770E" wp14:editId="3902500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6B9D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49811610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8384E35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231D44C3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34E3A9E8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1CFA048C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3E8D2B7A" w14:textId="77777777" w:rsidR="00885640" w:rsidRPr="005A35DB" w:rsidRDefault="00885640" w:rsidP="00885640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48C9BF23" w14:textId="386F88D1" w:rsidR="00885640" w:rsidRPr="005A35DB" w:rsidRDefault="00885640" w:rsidP="00885640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4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6FD3724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F1143" w14:paraId="6F47EEB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543D3" w14:textId="77777777" w:rsidR="003F1143" w:rsidRDefault="00594D9B" w:rsidP="003F1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</w:t>
            </w:r>
            <w:r w:rsidR="003F1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комунального майна   </w:t>
            </w:r>
            <w:r w:rsidR="00853020">
              <w:rPr>
                <w:rFonts w:ascii="Times New Roman" w:hAnsi="Times New Roman" w:cs="Times New Roman"/>
                <w:b/>
                <w:sz w:val="28"/>
                <w:lang w:val="uk-UA"/>
              </w:rPr>
              <w:t>з реєстраційним номером 1765775374230</w:t>
            </w:r>
          </w:p>
          <w:p w14:paraId="1997CAB3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F1143" w14:paraId="0A04AC2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03C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A14488" w14:textId="49085CC4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B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156B8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56B8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поділу комунального майна на дві відособлені частини на території селища </w:t>
      </w:r>
      <w:proofErr w:type="spellStart"/>
      <w:r w:rsidR="00156B8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56B83">
        <w:rPr>
          <w:rFonts w:ascii="Times New Roman" w:hAnsi="Times New Roman" w:cs="Times New Roman"/>
          <w:sz w:val="28"/>
          <w:szCs w:val="28"/>
          <w:lang w:val="uk-UA"/>
        </w:rPr>
        <w:t xml:space="preserve"> по вул. Свято-Покровська</w:t>
      </w:r>
      <w:r w:rsidR="008856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6B83">
        <w:rPr>
          <w:rFonts w:ascii="Times New Roman" w:hAnsi="Times New Roman" w:cs="Times New Roman"/>
          <w:sz w:val="28"/>
          <w:szCs w:val="28"/>
          <w:lang w:val="uk-UA"/>
        </w:rPr>
        <w:t xml:space="preserve"> 9 з метою передачі  частини майна, а саме громадського будинку (Будинку культури) відділу освіти</w:t>
      </w:r>
      <w:r w:rsidR="00885640">
        <w:rPr>
          <w:rFonts w:ascii="Times New Roman" w:hAnsi="Times New Roman" w:cs="Times New Roman"/>
          <w:sz w:val="28"/>
          <w:szCs w:val="28"/>
          <w:lang w:val="uk-UA"/>
        </w:rPr>
        <w:t>, культури,</w:t>
      </w:r>
      <w:r w:rsidR="00156B83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 </w:t>
      </w:r>
      <w:proofErr w:type="spellStart"/>
      <w:r w:rsidR="00156B8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56B8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 постійне користування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7C2490E6" w14:textId="77777777" w:rsidR="00594D9B" w:rsidRPr="00594D9B" w:rsidRDefault="00594D9B" w:rsidP="008856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ECF26F2" w14:textId="77777777" w:rsidR="001808ED" w:rsidRDefault="003C4BD0" w:rsidP="00AA00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04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поділ комунального майна на дві відособлені частини на території селища </w:t>
      </w:r>
      <w:proofErr w:type="spellStart"/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 по вул. Свято-Покровська</w:t>
      </w:r>
      <w:r w:rsidR="00AA00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 9 з метою передачі  частини майна, а саме громадського будинку (Будинку культури) відділу освіти молоді та спорту </w:t>
      </w:r>
      <w:proofErr w:type="spellStart"/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56B83" w:rsidRPr="00AA0044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BC0AFB">
        <w:rPr>
          <w:rFonts w:ascii="Times New Roman" w:hAnsi="Times New Roman" w:cs="Times New Roman"/>
          <w:sz w:val="28"/>
          <w:szCs w:val="28"/>
          <w:lang w:val="uk-UA"/>
        </w:rPr>
        <w:t>ної ради.</w:t>
      </w:r>
    </w:p>
    <w:p w14:paraId="1C15F712" w14:textId="77777777" w:rsidR="00AA0044" w:rsidRPr="00AA0044" w:rsidRDefault="00AA0044" w:rsidP="00AA0044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42969" w14:textId="6648DDCD" w:rsidR="00AA0044" w:rsidRPr="00AA0044" w:rsidRDefault="00AA0044" w:rsidP="00AA004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зареєструвати комунальне майно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CC57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два відособлені об’єкти комунальної власності, а саме громадс</w:t>
      </w:r>
      <w:r w:rsidR="00853020">
        <w:rPr>
          <w:rFonts w:ascii="Times New Roman" w:hAnsi="Times New Roman" w:cs="Times New Roman"/>
          <w:sz w:val="28"/>
          <w:szCs w:val="28"/>
          <w:lang w:val="uk-UA"/>
        </w:rPr>
        <w:t>ький будинок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="00853020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 w:rsidR="0085302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53020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853020">
        <w:rPr>
          <w:rFonts w:ascii="Times New Roman" w:hAnsi="Times New Roman" w:cs="Times New Roman"/>
          <w:sz w:val="28"/>
          <w:szCs w:val="28"/>
          <w:lang w:val="uk-UA"/>
        </w:rPr>
        <w:t>Бер</w:t>
      </w:r>
      <w:r>
        <w:rPr>
          <w:rFonts w:ascii="Times New Roman" w:hAnsi="Times New Roman" w:cs="Times New Roman"/>
          <w:sz w:val="28"/>
          <w:szCs w:val="28"/>
          <w:lang w:val="uk-UA"/>
        </w:rPr>
        <w:t>езна</w:t>
      </w:r>
      <w:proofErr w:type="spellEnd"/>
      <w:r w:rsidR="008856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та </w:t>
      </w:r>
      <w:r w:rsidR="00CC57FE">
        <w:rPr>
          <w:rFonts w:ascii="Times New Roman" w:hAnsi="Times New Roman" w:cs="Times New Roman"/>
          <w:sz w:val="28"/>
          <w:szCs w:val="28"/>
          <w:lang w:val="uk-UA"/>
        </w:rPr>
        <w:t>гараж</w:t>
      </w:r>
      <w:r w:rsidR="008530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856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9г. </w:t>
      </w:r>
    </w:p>
    <w:p w14:paraId="47A559A4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2C176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0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AD2BB3B" w14:textId="71238C2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8856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88564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165931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55149D9"/>
    <w:multiLevelType w:val="hybridMultilevel"/>
    <w:tmpl w:val="EC447BBA"/>
    <w:lvl w:ilvl="0" w:tplc="A2448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7615">
    <w:abstractNumId w:val="3"/>
  </w:num>
  <w:num w:numId="2" w16cid:durableId="1394623705">
    <w:abstractNumId w:val="4"/>
  </w:num>
  <w:num w:numId="3" w16cid:durableId="595408761">
    <w:abstractNumId w:val="0"/>
  </w:num>
  <w:num w:numId="4" w16cid:durableId="1106652784">
    <w:abstractNumId w:val="2"/>
  </w:num>
  <w:num w:numId="5" w16cid:durableId="15407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56B83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45B43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3F1143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5BFD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53020"/>
    <w:rsid w:val="008670EB"/>
    <w:rsid w:val="00871ADD"/>
    <w:rsid w:val="00877B99"/>
    <w:rsid w:val="00885576"/>
    <w:rsid w:val="00885640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0044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C0AFB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C57FE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1330C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22A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2026-01-28T07:23:00Z</cp:lastPrinted>
  <dcterms:created xsi:type="dcterms:W3CDTF">2026-01-13T06:06:00Z</dcterms:created>
  <dcterms:modified xsi:type="dcterms:W3CDTF">2026-01-28T07:23:00Z</dcterms:modified>
</cp:coreProperties>
</file>