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32DC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5EEE0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34832472" r:id="rId6"/>
        </w:object>
      </w:r>
    </w:p>
    <w:p w14:paraId="0EA4220D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9BB1793" w14:textId="77777777" w:rsidR="00BA3B50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D9356DA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9844DDA" w14:textId="6DEEFCE1" w:rsidR="00BA3B50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п’ятдесят сьома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50C273E" w14:textId="0F764A4F" w:rsidR="00BA3B50" w:rsidRDefault="008B109C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BA3B50">
        <w:rPr>
          <w:rFonts w:ascii="Times New Roman" w:hAnsi="Times New Roman"/>
          <w:b/>
          <w:sz w:val="32"/>
          <w:szCs w:val="32"/>
        </w:rPr>
        <w:t>озачергова</w:t>
      </w:r>
    </w:p>
    <w:p w14:paraId="5EBC2820" w14:textId="77777777" w:rsidR="00BA3B50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3AB69CE" w14:textId="385CEF5C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206D3DB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0AFA7877" w14:textId="77777777" w:rsidR="00BA3B50" w:rsidRPr="00717993" w:rsidRDefault="00BA3B50" w:rsidP="00BA3B5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5EC231B" w14:textId="5A042ECD" w:rsidR="00BA3B50" w:rsidRDefault="00BA3B50" w:rsidP="00BA3B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</w:t>
      </w:r>
      <w:r w:rsidR="008B109C">
        <w:rPr>
          <w:rFonts w:ascii="Times New Roman" w:hAnsi="Times New Roman"/>
          <w:sz w:val="28"/>
          <w:szCs w:val="28"/>
        </w:rPr>
        <w:t>12 березня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8B109C">
        <w:rPr>
          <w:rFonts w:ascii="Times New Roman" w:hAnsi="Times New Roman"/>
          <w:sz w:val="28"/>
          <w:szCs w:val="28"/>
        </w:rPr>
        <w:t>1681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20B332D2" w14:textId="77777777" w:rsidR="00852FA2" w:rsidRDefault="00852FA2" w:rsidP="00BA3B5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BFF199" w14:textId="7ED3AA26" w:rsidR="00BA3B50" w:rsidRDefault="00852FA2" w:rsidP="00BA3B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включення до переліку об’єктів, що </w:t>
      </w:r>
    </w:p>
    <w:p w14:paraId="056A0389" w14:textId="77777777" w:rsidR="00852FA2" w:rsidRDefault="00852FA2" w:rsidP="00BA3B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підлягають продажу на конкурентних засадах</w:t>
      </w:r>
    </w:p>
    <w:p w14:paraId="4AEBE010" w14:textId="6B2FEDC7" w:rsidR="00BA3B50" w:rsidRDefault="00852FA2" w:rsidP="00BA3B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 з</w:t>
      </w:r>
      <w:r w:rsidR="00BA3B50"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дійснення відчуження майна комунальної </w:t>
      </w:r>
    </w:p>
    <w:p w14:paraId="4DC17721" w14:textId="77777777" w:rsidR="00BA3B50" w:rsidRDefault="00BA3B50" w:rsidP="00BA3B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B50">
        <w:rPr>
          <w:rFonts w:ascii="Times New Roman" w:hAnsi="Times New Roman" w:cs="Times New Roman"/>
          <w:b/>
          <w:bCs/>
          <w:sz w:val="28"/>
          <w:szCs w:val="28"/>
        </w:rPr>
        <w:t>власності шляхом електронного аукціону</w:t>
      </w:r>
    </w:p>
    <w:p w14:paraId="5F8D665B" w14:textId="77777777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BA3B50">
        <w:rPr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буд.2-е,</w:t>
      </w:r>
    </w:p>
    <w:p w14:paraId="75D1F192" w14:textId="77777777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селище </w:t>
      </w:r>
      <w:proofErr w:type="spellStart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Чернігівського району</w:t>
      </w:r>
    </w:p>
    <w:p w14:paraId="672ECD5F" w14:textId="122D6BD9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Чернігівської області</w:t>
      </w:r>
    </w:p>
    <w:p w14:paraId="59230161" w14:textId="77777777" w:rsidR="00BA3B50" w:rsidRP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</w:p>
    <w:p w14:paraId="2FD2F91A" w14:textId="087D83BA" w:rsidR="00BA3B50" w:rsidRDefault="00BA3B50" w:rsidP="00BA3B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інформацію селищного голови та з метою забезпечення прозорості та відкритості наповнення місцевого бюджету,  враховуючи висновок 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 з </w:t>
      </w:r>
      <w:r w:rsidRPr="00AB4ACC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</w:t>
      </w:r>
      <w:r>
        <w:rPr>
          <w:rFonts w:ascii="Times New Roman" w:hAnsi="Times New Roman" w:cs="Times New Roman"/>
          <w:sz w:val="28"/>
          <w:szCs w:val="28"/>
        </w:rPr>
        <w:t xml:space="preserve">олітики, керуючись ст. 26 Закону України «Про місцеве самоврядування в Україні»,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затвердженого Постановою КМУ від 10.05.2018 року №432, сесія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</w:p>
    <w:p w14:paraId="7BC4EF66" w14:textId="77777777" w:rsidR="00852FA2" w:rsidRDefault="00BA3B50" w:rsidP="00852FA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DB2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2B24ED5B" w14:textId="33526A4E" w:rsidR="00852FA2" w:rsidRPr="00852FA2" w:rsidRDefault="00852FA2" w:rsidP="00852FA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00152">
        <w:rPr>
          <w:rFonts w:ascii="Times New Roman" w:hAnsi="Times New Roman" w:cs="Times New Roman"/>
          <w:sz w:val="28"/>
          <w:szCs w:val="28"/>
        </w:rPr>
        <w:t xml:space="preserve">Включити в перелік об’єктів, що підлягають </w:t>
      </w:r>
      <w:r>
        <w:rPr>
          <w:rFonts w:ascii="Times New Roman" w:hAnsi="Times New Roman" w:cs="Times New Roman"/>
          <w:sz w:val="28"/>
          <w:szCs w:val="28"/>
        </w:rPr>
        <w:t>продажу</w:t>
      </w:r>
      <w:r w:rsidRPr="00D00152">
        <w:rPr>
          <w:rFonts w:ascii="Times New Roman" w:hAnsi="Times New Roman" w:cs="Times New Roman"/>
          <w:sz w:val="28"/>
          <w:szCs w:val="28"/>
        </w:rPr>
        <w:t xml:space="preserve">  на конкурентних засадах шляхом проведення електронного аукціону </w:t>
      </w:r>
      <w:r w:rsidRPr="009D6791">
        <w:rPr>
          <w:rFonts w:ascii="Times New Roman" w:hAnsi="Times New Roman" w:cs="Times New Roman"/>
          <w:sz w:val="28"/>
          <w:szCs w:val="28"/>
        </w:rPr>
        <w:t xml:space="preserve">нежитлову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будівляю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 загальною площею 18,2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., що має окремий вхід, та знаходиться </w:t>
      </w:r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 </w:t>
      </w:r>
      <w:proofErr w:type="spellStart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: </w:t>
      </w:r>
      <w:proofErr w:type="spellStart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буд.2-е, селище </w:t>
      </w:r>
      <w:proofErr w:type="spellStart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Чернігівського р-ну, Чернігівської обл.</w:t>
      </w:r>
    </w:p>
    <w:p w14:paraId="3172D2CA" w14:textId="0A7C7F58" w:rsidR="00BA3B50" w:rsidRDefault="00852FA2" w:rsidP="00BA3B50">
      <w:pPr>
        <w:spacing w:after="0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3B50">
        <w:rPr>
          <w:rFonts w:ascii="Times New Roman" w:hAnsi="Times New Roman" w:cs="Times New Roman"/>
          <w:sz w:val="28"/>
          <w:szCs w:val="28"/>
        </w:rPr>
        <w:t>.</w:t>
      </w:r>
      <w:r w:rsidR="00BA3B50"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B50" w:rsidRPr="00BA3B50">
        <w:rPr>
          <w:rFonts w:ascii="Times New Roman" w:hAnsi="Times New Roman" w:cs="Times New Roman"/>
          <w:sz w:val="28"/>
          <w:szCs w:val="28"/>
        </w:rPr>
        <w:t xml:space="preserve">Здійснити відчуження майна комунальної власності шляхом електронного аукціону за </w:t>
      </w:r>
      <w:proofErr w:type="spellStart"/>
      <w:r w:rsidR="00BA3B50" w:rsidRPr="00BA3B5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A3B50" w:rsidRPr="00BA3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B50"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 w:rsidR="00BA3B50"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буд.2-е, селище </w:t>
      </w:r>
      <w:proofErr w:type="spellStart"/>
      <w:r w:rsidR="00BA3B50"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="00BA3B50"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Чернігівського району  Чернігівської області. </w:t>
      </w:r>
    </w:p>
    <w:p w14:paraId="110612D8" w14:textId="77777777" w:rsidR="008B109C" w:rsidRPr="00BA3B50" w:rsidRDefault="008B109C" w:rsidP="00BA3B50">
      <w:pPr>
        <w:spacing w:after="0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</w:p>
    <w:p w14:paraId="06284F64" w14:textId="77777777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</w:p>
    <w:p w14:paraId="012833B6" w14:textId="33832086" w:rsidR="00BA3B50" w:rsidRDefault="00852FA2" w:rsidP="00BA3B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A3B50">
        <w:rPr>
          <w:rFonts w:ascii="Times New Roman" w:hAnsi="Times New Roman" w:cs="Times New Roman"/>
          <w:sz w:val="28"/>
          <w:szCs w:val="28"/>
        </w:rPr>
        <w:t xml:space="preserve">.Виконання цього рішення покласти  на відділ бухгалтерського обліку та звітності   </w:t>
      </w:r>
      <w:proofErr w:type="spellStart"/>
      <w:r w:rsidR="00BA3B50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BA3B50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0BB08F11" w14:textId="79783C10" w:rsidR="00BA3B50" w:rsidRPr="00BA3B50" w:rsidRDefault="00852FA2" w:rsidP="00BA3B50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3B50">
        <w:rPr>
          <w:rFonts w:ascii="Times New Roman" w:hAnsi="Times New Roman" w:cs="Times New Roman"/>
          <w:sz w:val="28"/>
          <w:szCs w:val="28"/>
        </w:rPr>
        <w:t>.</w:t>
      </w:r>
      <w:r w:rsidR="00BA3B50" w:rsidRPr="00BA3B50">
        <w:rPr>
          <w:rFonts w:ascii="Times New Roman" w:hAnsi="Times New Roman" w:cs="Times New Roman"/>
          <w:sz w:val="28"/>
          <w:szCs w:val="28"/>
        </w:rPr>
        <w:t xml:space="preserve"> 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F6D3773" w14:textId="77777777" w:rsidR="00BA3B50" w:rsidRDefault="00BA3B50" w:rsidP="00BA3B5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F4FA10" w14:textId="77777777" w:rsidR="00BA3B50" w:rsidRDefault="00BA3B50" w:rsidP="00BA3B5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Володимир ПАВЛЕНКО</w:t>
      </w:r>
    </w:p>
    <w:p w14:paraId="302A1600" w14:textId="77777777" w:rsidR="00BA3B50" w:rsidRDefault="00BA3B50" w:rsidP="00BA3B5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01015B5" w14:textId="77777777" w:rsidR="00932CA9" w:rsidRDefault="00932CA9">
      <w:pPr>
        <w:rPr>
          <w:b/>
          <w:bCs/>
        </w:rPr>
      </w:pPr>
    </w:p>
    <w:p w14:paraId="649D96B2" w14:textId="77777777" w:rsidR="00852FA2" w:rsidRPr="00BA3B50" w:rsidRDefault="00852FA2">
      <w:pPr>
        <w:rPr>
          <w:b/>
          <w:bCs/>
        </w:rPr>
      </w:pPr>
    </w:p>
    <w:sectPr w:rsidR="00852FA2" w:rsidRPr="00BA3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45E"/>
    <w:multiLevelType w:val="multilevel"/>
    <w:tmpl w:val="5A1A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07547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98"/>
    <w:rsid w:val="00096884"/>
    <w:rsid w:val="00196700"/>
    <w:rsid w:val="001C0C98"/>
    <w:rsid w:val="001E1EB6"/>
    <w:rsid w:val="00245FAA"/>
    <w:rsid w:val="003B48E3"/>
    <w:rsid w:val="00482A3F"/>
    <w:rsid w:val="00530AD4"/>
    <w:rsid w:val="005E7573"/>
    <w:rsid w:val="006C0FAD"/>
    <w:rsid w:val="006E17DD"/>
    <w:rsid w:val="007D449C"/>
    <w:rsid w:val="00820D3F"/>
    <w:rsid w:val="00852FA2"/>
    <w:rsid w:val="008B109C"/>
    <w:rsid w:val="00932CA9"/>
    <w:rsid w:val="009427DA"/>
    <w:rsid w:val="009671CE"/>
    <w:rsid w:val="00A54F53"/>
    <w:rsid w:val="00B52A87"/>
    <w:rsid w:val="00BA3B50"/>
    <w:rsid w:val="00BE1111"/>
    <w:rsid w:val="00C14FF6"/>
    <w:rsid w:val="00D1078B"/>
    <w:rsid w:val="00DB4823"/>
    <w:rsid w:val="00E45639"/>
    <w:rsid w:val="00F46E96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8594"/>
  <w15:chartTrackingRefBased/>
  <w15:docId w15:val="{B9A433B2-B4EA-4EF0-9D06-B805E96E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5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2026-03-12T12:17:00Z</cp:lastPrinted>
  <dcterms:created xsi:type="dcterms:W3CDTF">2026-02-13T10:57:00Z</dcterms:created>
  <dcterms:modified xsi:type="dcterms:W3CDTF">2026-03-12T12:55:00Z</dcterms:modified>
</cp:coreProperties>
</file>