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ED84D" w14:textId="77777777" w:rsidR="00963838" w:rsidRDefault="00963838" w:rsidP="00963838">
      <w:pPr>
        <w:widowControl w:val="0"/>
        <w:suppressAutoHyphens/>
        <w:jc w:val="center"/>
        <w:rPr>
          <w:rFonts w:eastAsia="Lucida Sans Unicode" w:cs="Mangal"/>
          <w:b/>
          <w:noProof/>
          <w:kern w:val="1"/>
          <w:sz w:val="28"/>
          <w:szCs w:val="28"/>
          <w:lang w:val="uk-UA"/>
        </w:rPr>
      </w:pPr>
      <w:r>
        <w:rPr>
          <w:rFonts w:eastAsia="Lucida Sans Unicode" w:cs="Mangal"/>
          <w:b/>
          <w:noProof/>
          <w:kern w:val="1"/>
          <w:sz w:val="28"/>
          <w:szCs w:val="28"/>
          <w:lang w:val="uk-UA" w:eastAsia="uk-UA"/>
        </w:rPr>
        <w:drawing>
          <wp:inline distT="0" distB="0" distL="0" distR="0" wp14:anchorId="489FD96C" wp14:editId="3764E917">
            <wp:extent cx="552450" cy="752475"/>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552450" cy="752475"/>
                    </a:xfrm>
                    <a:prstGeom prst="rect">
                      <a:avLst/>
                    </a:prstGeom>
                    <a:solidFill>
                      <a:srgbClr val="FFFFFF"/>
                    </a:solidFill>
                    <a:ln w="9525">
                      <a:noFill/>
                      <a:miter lim="800000"/>
                      <a:headEnd/>
                      <a:tailEnd/>
                    </a:ln>
                  </pic:spPr>
                </pic:pic>
              </a:graphicData>
            </a:graphic>
          </wp:inline>
        </w:drawing>
      </w:r>
    </w:p>
    <w:p w14:paraId="214CD033" w14:textId="77777777" w:rsidR="00822D13" w:rsidRPr="00822D13" w:rsidRDefault="00963838" w:rsidP="006E0E74">
      <w:pPr>
        <w:widowControl w:val="0"/>
        <w:suppressAutoHyphens/>
        <w:jc w:val="center"/>
        <w:rPr>
          <w:rFonts w:eastAsia="Lucida Sans Unicode" w:cs="Mangal"/>
          <w:b/>
          <w:noProof/>
          <w:kern w:val="1"/>
          <w:sz w:val="16"/>
          <w:szCs w:val="16"/>
          <w:lang w:val="uk-UA"/>
        </w:rPr>
      </w:pPr>
      <w:r w:rsidRPr="00822D13">
        <w:rPr>
          <w:rFonts w:eastAsia="Lucida Sans Unicode" w:cs="Mangal"/>
          <w:b/>
          <w:noProof/>
          <w:kern w:val="1"/>
          <w:sz w:val="28"/>
          <w:szCs w:val="28"/>
          <w:lang w:val="uk-UA"/>
        </w:rPr>
        <w:t>У К Р А Ї Н А</w:t>
      </w:r>
    </w:p>
    <w:p w14:paraId="1ADC0048" w14:textId="77777777" w:rsidR="00822D13" w:rsidRPr="00822D13" w:rsidRDefault="00822D13" w:rsidP="00822D13">
      <w:pPr>
        <w:widowControl w:val="0"/>
        <w:suppressAutoHyphens/>
        <w:jc w:val="center"/>
        <w:rPr>
          <w:rFonts w:eastAsia="Lucida Sans Unicode" w:cs="Mangal"/>
          <w:b/>
          <w:noProof/>
          <w:kern w:val="1"/>
          <w:sz w:val="16"/>
          <w:szCs w:val="16"/>
          <w:lang w:val="uk-UA"/>
        </w:rPr>
      </w:pPr>
      <w:r w:rsidRPr="00822D13">
        <w:rPr>
          <w:rFonts w:eastAsia="Lucida Sans Unicode" w:cs="Mangal"/>
          <w:b/>
          <w:noProof/>
          <w:kern w:val="1"/>
          <w:sz w:val="28"/>
          <w:szCs w:val="28"/>
          <w:lang w:val="uk-UA"/>
        </w:rPr>
        <w:t>Березнянська селищна рада</w:t>
      </w:r>
    </w:p>
    <w:p w14:paraId="05039623" w14:textId="77777777" w:rsidR="00822D13" w:rsidRDefault="00963838" w:rsidP="006E0E74">
      <w:pPr>
        <w:widowControl w:val="0"/>
        <w:suppressAutoHyphens/>
        <w:jc w:val="center"/>
        <w:rPr>
          <w:rFonts w:eastAsia="Lucida Sans Unicode" w:cs="Mangal"/>
          <w:b/>
          <w:color w:val="000000"/>
          <w:kern w:val="1"/>
          <w:sz w:val="16"/>
          <w:szCs w:val="16"/>
          <w:lang w:val="uk-UA" w:eastAsia="hi-IN" w:bidi="hi-IN"/>
        </w:rPr>
      </w:pPr>
      <w:r w:rsidRPr="00822D13">
        <w:rPr>
          <w:rFonts w:eastAsia="Lucida Sans Unicode" w:cs="Mangal"/>
          <w:b/>
          <w:kern w:val="1"/>
          <w:sz w:val="28"/>
          <w:szCs w:val="28"/>
          <w:lang w:val="uk-UA" w:eastAsia="hi-IN" w:bidi="hi-IN"/>
        </w:rPr>
        <w:t>Чернігівського району Чернігівської області</w:t>
      </w:r>
      <w:r w:rsidRPr="00822D13">
        <w:rPr>
          <w:rFonts w:eastAsia="Lucida Sans Unicode" w:cs="Mangal"/>
          <w:b/>
          <w:color w:val="000000"/>
          <w:kern w:val="1"/>
          <w:sz w:val="28"/>
          <w:szCs w:val="28"/>
          <w:lang w:val="uk-UA" w:eastAsia="hi-IN" w:bidi="hi-IN"/>
        </w:rPr>
        <w:t xml:space="preserve">  </w:t>
      </w:r>
    </w:p>
    <w:p w14:paraId="75A3773B" w14:textId="77777777" w:rsidR="006E0E74" w:rsidRPr="00822D13" w:rsidRDefault="006E0E74" w:rsidP="006E0E74">
      <w:pPr>
        <w:widowControl w:val="0"/>
        <w:suppressAutoHyphens/>
        <w:jc w:val="center"/>
        <w:rPr>
          <w:rFonts w:eastAsia="Lucida Sans Unicode" w:cs="Mangal"/>
          <w:b/>
          <w:color w:val="000000"/>
          <w:kern w:val="1"/>
          <w:sz w:val="16"/>
          <w:szCs w:val="16"/>
          <w:lang w:val="uk-UA" w:eastAsia="hi-IN" w:bidi="hi-IN"/>
        </w:rPr>
      </w:pPr>
    </w:p>
    <w:p w14:paraId="1B220D52" w14:textId="77777777" w:rsidR="00822D13" w:rsidRDefault="00963838" w:rsidP="00822D13">
      <w:pPr>
        <w:widowControl w:val="0"/>
        <w:suppressAutoHyphens/>
        <w:jc w:val="center"/>
        <w:rPr>
          <w:rFonts w:eastAsia="Lucida Sans Unicode" w:cs="Mangal"/>
          <w:b/>
          <w:color w:val="000000"/>
          <w:kern w:val="1"/>
          <w:sz w:val="16"/>
          <w:szCs w:val="16"/>
          <w:lang w:val="uk-UA" w:eastAsia="hi-IN" w:bidi="hi-IN"/>
        </w:rPr>
      </w:pPr>
      <w:r w:rsidRPr="00822D13">
        <w:rPr>
          <w:rFonts w:eastAsia="Lucida Sans Unicode" w:cs="Mangal"/>
          <w:b/>
          <w:color w:val="000000"/>
          <w:kern w:val="1"/>
          <w:sz w:val="28"/>
          <w:szCs w:val="28"/>
          <w:lang w:val="uk-UA" w:eastAsia="hi-IN" w:bidi="hi-IN"/>
        </w:rPr>
        <w:t xml:space="preserve"> ВИКОНАВЧИЙ КОМІТЕТ</w:t>
      </w:r>
    </w:p>
    <w:p w14:paraId="0465B213" w14:textId="77777777" w:rsidR="00822D13" w:rsidRPr="00822D13" w:rsidRDefault="00822D13" w:rsidP="00822D13">
      <w:pPr>
        <w:widowControl w:val="0"/>
        <w:suppressAutoHyphens/>
        <w:jc w:val="center"/>
        <w:rPr>
          <w:rFonts w:eastAsia="Lucida Sans Unicode" w:cs="Mangal"/>
          <w:b/>
          <w:color w:val="000000"/>
          <w:kern w:val="1"/>
          <w:sz w:val="16"/>
          <w:szCs w:val="16"/>
          <w:lang w:val="uk-UA" w:eastAsia="hi-IN" w:bidi="hi-IN"/>
        </w:rPr>
      </w:pPr>
    </w:p>
    <w:p w14:paraId="4C6D279E" w14:textId="77777777" w:rsidR="00963838" w:rsidRPr="00822D13" w:rsidRDefault="00CE4049" w:rsidP="00963838">
      <w:pPr>
        <w:widowControl w:val="0"/>
        <w:suppressAutoHyphens/>
        <w:jc w:val="center"/>
        <w:rPr>
          <w:rFonts w:eastAsia="Lucida Sans Unicode" w:cs="Mangal"/>
          <w:b/>
          <w:color w:val="000000"/>
          <w:kern w:val="1"/>
          <w:sz w:val="28"/>
          <w:szCs w:val="28"/>
          <w:lang w:val="uk-UA" w:eastAsia="hi-IN" w:bidi="hi-IN"/>
        </w:rPr>
      </w:pPr>
      <w:r w:rsidRPr="00822D13">
        <w:rPr>
          <w:rFonts w:eastAsia="Lucida Sans Unicode" w:cs="Mangal"/>
          <w:b/>
          <w:color w:val="000000"/>
          <w:kern w:val="1"/>
          <w:sz w:val="28"/>
          <w:szCs w:val="28"/>
          <w:lang w:val="uk-UA" w:eastAsia="hi-IN" w:bidi="hi-IN"/>
        </w:rPr>
        <w:t xml:space="preserve"> ПРОЄКТ </w:t>
      </w:r>
      <w:r w:rsidR="00963838" w:rsidRPr="00822D13">
        <w:rPr>
          <w:rFonts w:eastAsia="Lucida Sans Unicode" w:cs="Mangal"/>
          <w:b/>
          <w:color w:val="000000"/>
          <w:kern w:val="1"/>
          <w:sz w:val="28"/>
          <w:szCs w:val="28"/>
          <w:lang w:val="uk-UA" w:eastAsia="hi-IN" w:bidi="hi-IN"/>
        </w:rPr>
        <w:t>РІШЕННЯ</w:t>
      </w:r>
    </w:p>
    <w:p w14:paraId="1295B264" w14:textId="77777777" w:rsidR="00963838" w:rsidRPr="00DD799C" w:rsidRDefault="00963838" w:rsidP="00963838">
      <w:pPr>
        <w:widowControl w:val="0"/>
        <w:suppressAutoHyphens/>
        <w:jc w:val="center"/>
        <w:rPr>
          <w:rFonts w:eastAsia="Lucida Sans Unicode" w:cs="Mangal"/>
          <w:b/>
          <w:kern w:val="1"/>
          <w:sz w:val="28"/>
          <w:szCs w:val="28"/>
          <w:lang w:val="uk-UA" w:eastAsia="hi-IN" w:bidi="hi-IN"/>
        </w:rPr>
      </w:pPr>
    </w:p>
    <w:p w14:paraId="13E95F94" w14:textId="77777777" w:rsidR="00963838" w:rsidRDefault="00963838" w:rsidP="00963838">
      <w:pPr>
        <w:widowControl w:val="0"/>
        <w:suppressAutoHyphens/>
        <w:rPr>
          <w:rFonts w:cs="Mangal"/>
          <w:b/>
          <w:kern w:val="1"/>
          <w:sz w:val="28"/>
          <w:szCs w:val="28"/>
          <w:lang w:val="uk-UA" w:eastAsia="hi-IN" w:bidi="hi-IN"/>
        </w:rPr>
      </w:pPr>
    </w:p>
    <w:p w14:paraId="7B045B8C" w14:textId="77777777" w:rsidR="00963838" w:rsidRPr="00963838" w:rsidRDefault="00963838" w:rsidP="00963838">
      <w:pPr>
        <w:widowControl w:val="0"/>
        <w:suppressAutoHyphens/>
        <w:rPr>
          <w:rFonts w:cs="Mangal"/>
          <w:b/>
          <w:kern w:val="1"/>
          <w:sz w:val="28"/>
          <w:szCs w:val="28"/>
          <w:lang w:val="uk-UA" w:eastAsia="hi-IN" w:bidi="hi-IN"/>
        </w:rPr>
      </w:pPr>
    </w:p>
    <w:p w14:paraId="7138FF32" w14:textId="77777777" w:rsidR="00963838" w:rsidRPr="00963838" w:rsidRDefault="00667FC8" w:rsidP="00963838">
      <w:pPr>
        <w:widowControl w:val="0"/>
        <w:suppressAutoHyphens/>
        <w:rPr>
          <w:rFonts w:cs="Mangal"/>
          <w:kern w:val="1"/>
          <w:sz w:val="28"/>
          <w:szCs w:val="28"/>
          <w:lang w:val="uk-UA" w:eastAsia="hi-IN" w:bidi="hi-IN"/>
        </w:rPr>
      </w:pPr>
      <w:r>
        <w:rPr>
          <w:rFonts w:cs="Mangal"/>
          <w:kern w:val="1"/>
          <w:sz w:val="28"/>
          <w:szCs w:val="28"/>
          <w:lang w:val="uk-UA" w:eastAsia="hi-IN" w:bidi="hi-IN"/>
        </w:rPr>
        <w:t xml:space="preserve"> </w:t>
      </w:r>
      <w:r w:rsidR="005B26B0">
        <w:rPr>
          <w:rFonts w:cs="Mangal"/>
          <w:kern w:val="1"/>
          <w:sz w:val="28"/>
          <w:szCs w:val="28"/>
          <w:lang w:val="uk-UA" w:eastAsia="hi-IN" w:bidi="hi-IN"/>
        </w:rPr>
        <w:t xml:space="preserve">  </w:t>
      </w:r>
      <w:r w:rsidR="00822D13">
        <w:rPr>
          <w:rFonts w:cs="Mangal"/>
          <w:kern w:val="1"/>
          <w:sz w:val="28"/>
          <w:szCs w:val="28"/>
          <w:lang w:val="uk-UA" w:eastAsia="hi-IN" w:bidi="hi-IN"/>
        </w:rPr>
        <w:t xml:space="preserve">Від  </w:t>
      </w:r>
      <w:r w:rsidR="00C9129C" w:rsidRPr="00C9129C">
        <w:rPr>
          <w:rFonts w:cs="Mangal"/>
          <w:color w:val="000000" w:themeColor="text1"/>
          <w:kern w:val="1"/>
          <w:sz w:val="28"/>
          <w:szCs w:val="28"/>
          <w:lang w:val="uk-UA" w:eastAsia="hi-IN" w:bidi="hi-IN"/>
        </w:rPr>
        <w:t>24 квітня</w:t>
      </w:r>
      <w:r w:rsidR="00C9129C">
        <w:rPr>
          <w:rFonts w:cs="Mangal"/>
          <w:color w:val="FF0000"/>
          <w:kern w:val="1"/>
          <w:sz w:val="28"/>
          <w:szCs w:val="28"/>
          <w:lang w:val="uk-UA" w:eastAsia="hi-IN" w:bidi="hi-IN"/>
        </w:rPr>
        <w:t xml:space="preserve"> </w:t>
      </w:r>
      <w:r w:rsidR="00FF63E9">
        <w:rPr>
          <w:rFonts w:cs="Mangal"/>
          <w:kern w:val="1"/>
          <w:sz w:val="28"/>
          <w:szCs w:val="28"/>
          <w:lang w:val="uk-UA" w:eastAsia="hi-IN" w:bidi="hi-IN"/>
        </w:rPr>
        <w:t>2026</w:t>
      </w:r>
      <w:r w:rsidR="00963838" w:rsidRPr="00963838">
        <w:rPr>
          <w:rFonts w:cs="Mangal"/>
          <w:kern w:val="1"/>
          <w:sz w:val="28"/>
          <w:szCs w:val="28"/>
          <w:lang w:val="uk-UA" w:eastAsia="hi-IN" w:bidi="hi-IN"/>
        </w:rPr>
        <w:t xml:space="preserve"> року  </w:t>
      </w:r>
      <w:r w:rsidR="008E569F">
        <w:rPr>
          <w:rFonts w:cs="Mangal"/>
          <w:kern w:val="1"/>
          <w:sz w:val="28"/>
          <w:szCs w:val="28"/>
          <w:lang w:val="uk-UA" w:eastAsia="hi-IN" w:bidi="hi-IN"/>
        </w:rPr>
        <w:t xml:space="preserve"> </w:t>
      </w:r>
      <w:r w:rsidR="00963838" w:rsidRPr="00963838">
        <w:rPr>
          <w:rFonts w:cs="Mangal"/>
          <w:kern w:val="1"/>
          <w:sz w:val="28"/>
          <w:szCs w:val="28"/>
          <w:lang w:val="uk-UA" w:eastAsia="hi-IN" w:bidi="hi-IN"/>
        </w:rPr>
        <w:t xml:space="preserve">     </w:t>
      </w:r>
      <w:r w:rsidR="00963838">
        <w:rPr>
          <w:rFonts w:cs="Mangal"/>
          <w:kern w:val="1"/>
          <w:sz w:val="28"/>
          <w:szCs w:val="28"/>
          <w:lang w:val="uk-UA" w:eastAsia="hi-IN" w:bidi="hi-IN"/>
        </w:rPr>
        <w:t xml:space="preserve"> </w:t>
      </w:r>
      <w:r w:rsidR="005B26B0">
        <w:rPr>
          <w:rFonts w:cs="Mangal"/>
          <w:kern w:val="1"/>
          <w:sz w:val="28"/>
          <w:szCs w:val="28"/>
          <w:lang w:val="uk-UA" w:eastAsia="hi-IN" w:bidi="hi-IN"/>
        </w:rPr>
        <w:t xml:space="preserve">                            </w:t>
      </w:r>
      <w:r w:rsidR="00963838">
        <w:rPr>
          <w:rFonts w:cs="Mangal"/>
          <w:kern w:val="1"/>
          <w:sz w:val="28"/>
          <w:szCs w:val="28"/>
          <w:lang w:val="uk-UA" w:eastAsia="hi-IN" w:bidi="hi-IN"/>
        </w:rPr>
        <w:t xml:space="preserve">       </w:t>
      </w:r>
      <w:r w:rsidR="00963838" w:rsidRPr="00963838">
        <w:rPr>
          <w:rFonts w:cs="Mangal"/>
          <w:kern w:val="1"/>
          <w:sz w:val="28"/>
          <w:szCs w:val="28"/>
          <w:lang w:val="uk-UA" w:eastAsia="hi-IN" w:bidi="hi-IN"/>
        </w:rPr>
        <w:t>№</w:t>
      </w:r>
      <w:r w:rsidR="00963838" w:rsidRPr="00963838">
        <w:rPr>
          <w:rFonts w:cs="Mangal"/>
          <w:color w:val="FF0000"/>
          <w:kern w:val="1"/>
          <w:sz w:val="28"/>
          <w:szCs w:val="28"/>
          <w:lang w:val="uk-UA" w:eastAsia="hi-IN" w:bidi="hi-IN"/>
        </w:rPr>
        <w:t xml:space="preserve"> </w:t>
      </w:r>
    </w:p>
    <w:p w14:paraId="32A30C63" w14:textId="77777777" w:rsidR="00963838" w:rsidRPr="00963838" w:rsidRDefault="00963838" w:rsidP="00963838">
      <w:pPr>
        <w:widowControl w:val="0"/>
        <w:rPr>
          <w:rFonts w:eastAsia="Lucida Sans Unicode"/>
          <w:b/>
          <w:sz w:val="28"/>
          <w:szCs w:val="28"/>
          <w:lang w:val="uk-UA" w:eastAsia="hi-IN" w:bidi="hi-IN"/>
        </w:rPr>
      </w:pPr>
    </w:p>
    <w:p w14:paraId="341F091C" w14:textId="77777777" w:rsidR="00822D13" w:rsidRDefault="00963838" w:rsidP="008E569F">
      <w:pPr>
        <w:jc w:val="both"/>
        <w:rPr>
          <w:b/>
          <w:bCs/>
          <w:sz w:val="28"/>
          <w:szCs w:val="28"/>
          <w:lang w:val="uk-UA"/>
        </w:rPr>
      </w:pPr>
      <w:r w:rsidRPr="00963838">
        <w:rPr>
          <w:b/>
          <w:bCs/>
          <w:sz w:val="28"/>
          <w:szCs w:val="28"/>
          <w:lang w:val="uk-UA"/>
        </w:rPr>
        <w:t xml:space="preserve">Про </w:t>
      </w:r>
      <w:r w:rsidR="008E569F">
        <w:rPr>
          <w:b/>
          <w:bCs/>
          <w:sz w:val="28"/>
          <w:szCs w:val="28"/>
          <w:lang w:val="uk-UA"/>
        </w:rPr>
        <w:t xml:space="preserve">утворення </w:t>
      </w:r>
    </w:p>
    <w:p w14:paraId="25AD342A" w14:textId="77777777" w:rsidR="008E569F" w:rsidRDefault="008E569F" w:rsidP="008E569F">
      <w:pPr>
        <w:jc w:val="both"/>
        <w:rPr>
          <w:b/>
          <w:bCs/>
          <w:sz w:val="28"/>
          <w:szCs w:val="28"/>
          <w:lang w:val="uk-UA"/>
        </w:rPr>
      </w:pPr>
      <w:r>
        <w:rPr>
          <w:b/>
          <w:bCs/>
          <w:sz w:val="28"/>
          <w:szCs w:val="28"/>
          <w:lang w:val="uk-UA"/>
        </w:rPr>
        <w:t>Координаційної ради у справах дітей</w:t>
      </w:r>
    </w:p>
    <w:p w14:paraId="00B7038E" w14:textId="77777777" w:rsidR="008E569F" w:rsidRDefault="008E569F" w:rsidP="008E569F">
      <w:pPr>
        <w:jc w:val="both"/>
        <w:rPr>
          <w:b/>
          <w:bCs/>
          <w:sz w:val="28"/>
          <w:szCs w:val="28"/>
          <w:lang w:val="uk-UA"/>
        </w:rPr>
      </w:pPr>
      <w:r>
        <w:rPr>
          <w:b/>
          <w:bCs/>
          <w:sz w:val="28"/>
          <w:szCs w:val="28"/>
          <w:lang w:val="uk-UA"/>
        </w:rPr>
        <w:t>Березнянської селищної ради</w:t>
      </w:r>
    </w:p>
    <w:p w14:paraId="08101F54" w14:textId="77777777" w:rsidR="00822D13" w:rsidRPr="008E569F" w:rsidRDefault="00822D13" w:rsidP="00822D13">
      <w:pPr>
        <w:jc w:val="both"/>
        <w:rPr>
          <w:b/>
          <w:color w:val="202020"/>
          <w:sz w:val="28"/>
          <w:szCs w:val="28"/>
          <w:shd w:val="clear" w:color="auto" w:fill="FFFFFF"/>
          <w:lang w:val="uk-UA"/>
        </w:rPr>
      </w:pPr>
      <w:r>
        <w:rPr>
          <w:b/>
          <w:bCs/>
          <w:sz w:val="28"/>
          <w:szCs w:val="28"/>
          <w:lang w:val="uk-UA"/>
        </w:rPr>
        <w:t xml:space="preserve"> </w:t>
      </w:r>
    </w:p>
    <w:p w14:paraId="6D8E8A98" w14:textId="77777777" w:rsidR="008E569F" w:rsidRDefault="008E569F" w:rsidP="005823A1">
      <w:pPr>
        <w:shd w:val="clear" w:color="auto" w:fill="FFFFFF"/>
        <w:ind w:firstLine="708"/>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Відповідно до Конституції України, Сімейного кодексу України, законів України  «Про забезпечення організаційно-правових умов соціального захисту дітей-сиріт та дітей, позбавлених батьківського піклування», «Про основи соціального захисту бездомних громадян і безпритульних дітей», керуючись  статтею  32  Закону   України   «Про   місцеве  самоврядування   в   Україні»,</w:t>
      </w:r>
      <w:r w:rsidR="005823A1">
        <w:rPr>
          <w:rFonts w:eastAsia="Times New Roman"/>
          <w:color w:val="000000" w:themeColor="text1"/>
          <w:sz w:val="28"/>
          <w:szCs w:val="28"/>
          <w:lang w:val="uk-UA" w:eastAsia="uk-UA"/>
        </w:rPr>
        <w:t xml:space="preserve"> виконавчий комітет Березнянської селищної ради</w:t>
      </w:r>
    </w:p>
    <w:p w14:paraId="1067CD97" w14:textId="77777777" w:rsidR="005823A1" w:rsidRPr="008E569F" w:rsidRDefault="005823A1" w:rsidP="005823A1">
      <w:pPr>
        <w:shd w:val="clear" w:color="auto" w:fill="FFFFFF"/>
        <w:ind w:firstLine="708"/>
        <w:jc w:val="both"/>
        <w:rPr>
          <w:rFonts w:eastAsia="Times New Roman"/>
          <w:color w:val="000000" w:themeColor="text1"/>
          <w:sz w:val="28"/>
          <w:szCs w:val="28"/>
          <w:lang w:val="uk-UA" w:eastAsia="uk-UA"/>
        </w:rPr>
      </w:pPr>
      <w:r>
        <w:rPr>
          <w:rFonts w:eastAsia="Times New Roman"/>
          <w:color w:val="000000" w:themeColor="text1"/>
          <w:sz w:val="28"/>
          <w:szCs w:val="28"/>
          <w:lang w:val="uk-UA" w:eastAsia="uk-UA"/>
        </w:rPr>
        <w:t>ВИРІШИВ:</w:t>
      </w:r>
    </w:p>
    <w:p w14:paraId="7946C5FC" w14:textId="77777777" w:rsidR="008E569F" w:rsidRPr="008E569F" w:rsidRDefault="008E569F" w:rsidP="008E569F">
      <w:pPr>
        <w:numPr>
          <w:ilvl w:val="0"/>
          <w:numId w:val="2"/>
        </w:numPr>
        <w:shd w:val="clear" w:color="auto" w:fill="FFFFFF"/>
        <w:spacing w:before="100" w:before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Створити Координаційну раду у</w:t>
      </w:r>
      <w:r>
        <w:rPr>
          <w:rFonts w:eastAsia="Times New Roman"/>
          <w:color w:val="000000" w:themeColor="text1"/>
          <w:sz w:val="28"/>
          <w:szCs w:val="28"/>
          <w:lang w:val="uk-UA" w:eastAsia="uk-UA"/>
        </w:rPr>
        <w:t xml:space="preserve"> справах дітей Березнянської селищної</w:t>
      </w:r>
      <w:r w:rsidRPr="008E569F">
        <w:rPr>
          <w:rFonts w:eastAsia="Times New Roman"/>
          <w:color w:val="000000" w:themeColor="text1"/>
          <w:sz w:val="28"/>
          <w:szCs w:val="28"/>
          <w:lang w:val="uk-UA" w:eastAsia="uk-UA"/>
        </w:rPr>
        <w:t xml:space="preserve"> ради.</w:t>
      </w:r>
    </w:p>
    <w:p w14:paraId="2B26543A" w14:textId="77777777" w:rsidR="008E569F" w:rsidRPr="008E569F" w:rsidRDefault="008E569F" w:rsidP="008E569F">
      <w:pPr>
        <w:numPr>
          <w:ilvl w:val="0"/>
          <w:numId w:val="2"/>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Затвердити Положення про Координаційну раду у справах дітей  </w:t>
      </w:r>
      <w:r>
        <w:rPr>
          <w:rFonts w:eastAsia="Times New Roman"/>
          <w:color w:val="000000" w:themeColor="text1"/>
          <w:sz w:val="28"/>
          <w:szCs w:val="28"/>
          <w:lang w:val="uk-UA" w:eastAsia="uk-UA"/>
        </w:rPr>
        <w:t>Березнянської селищної</w:t>
      </w:r>
      <w:r w:rsidRPr="008E569F">
        <w:rPr>
          <w:rFonts w:eastAsia="Times New Roman"/>
          <w:color w:val="000000" w:themeColor="text1"/>
          <w:sz w:val="28"/>
          <w:szCs w:val="28"/>
          <w:lang w:val="uk-UA" w:eastAsia="uk-UA"/>
        </w:rPr>
        <w:t xml:space="preserve"> ради (додаток 1).</w:t>
      </w:r>
    </w:p>
    <w:p w14:paraId="7879FC53" w14:textId="77777777" w:rsidR="008E569F" w:rsidRPr="008E569F" w:rsidRDefault="008E569F" w:rsidP="008E569F">
      <w:pPr>
        <w:numPr>
          <w:ilvl w:val="0"/>
          <w:numId w:val="2"/>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 xml:space="preserve">Затвердити склад Координаційної ради </w:t>
      </w:r>
      <w:r w:rsidR="005823A1">
        <w:rPr>
          <w:rFonts w:eastAsia="Times New Roman"/>
          <w:color w:val="000000" w:themeColor="text1"/>
          <w:sz w:val="28"/>
          <w:szCs w:val="28"/>
          <w:lang w:val="uk-UA" w:eastAsia="uk-UA"/>
        </w:rPr>
        <w:t xml:space="preserve">служби </w:t>
      </w:r>
      <w:r w:rsidRPr="008E569F">
        <w:rPr>
          <w:rFonts w:eastAsia="Times New Roman"/>
          <w:color w:val="000000" w:themeColor="text1"/>
          <w:sz w:val="28"/>
          <w:szCs w:val="28"/>
          <w:lang w:val="uk-UA" w:eastAsia="uk-UA"/>
        </w:rPr>
        <w:t>у справах дітей  </w:t>
      </w:r>
      <w:r>
        <w:rPr>
          <w:rFonts w:eastAsia="Times New Roman"/>
          <w:color w:val="000000" w:themeColor="text1"/>
          <w:sz w:val="28"/>
          <w:szCs w:val="28"/>
          <w:lang w:val="uk-UA" w:eastAsia="uk-UA"/>
        </w:rPr>
        <w:t>Березнянської селищної</w:t>
      </w:r>
      <w:r w:rsidRPr="008E569F">
        <w:rPr>
          <w:rFonts w:eastAsia="Times New Roman"/>
          <w:color w:val="000000" w:themeColor="text1"/>
          <w:sz w:val="28"/>
          <w:szCs w:val="28"/>
          <w:lang w:val="uk-UA" w:eastAsia="uk-UA"/>
        </w:rPr>
        <w:t xml:space="preserve"> ради (додаток 2).</w:t>
      </w:r>
    </w:p>
    <w:p w14:paraId="7AD1F263" w14:textId="3304EE84" w:rsidR="008E569F" w:rsidRPr="008E569F" w:rsidRDefault="008E569F" w:rsidP="008E569F">
      <w:pPr>
        <w:numPr>
          <w:ilvl w:val="0"/>
          <w:numId w:val="2"/>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 xml:space="preserve">Контроль за виконанням цього </w:t>
      </w:r>
      <w:r w:rsidR="00372928">
        <w:rPr>
          <w:rFonts w:eastAsia="Times New Roman"/>
          <w:color w:val="000000" w:themeColor="text1"/>
          <w:sz w:val="28"/>
          <w:szCs w:val="28"/>
          <w:lang w:val="uk-UA" w:eastAsia="uk-UA"/>
        </w:rPr>
        <w:t>рішення покласти на селищного голову</w:t>
      </w:r>
      <w:r w:rsidRPr="008E569F">
        <w:rPr>
          <w:rFonts w:eastAsia="Times New Roman"/>
          <w:color w:val="000000" w:themeColor="text1"/>
          <w:sz w:val="28"/>
          <w:szCs w:val="28"/>
          <w:lang w:val="uk-UA" w:eastAsia="uk-UA"/>
        </w:rPr>
        <w:t>.</w:t>
      </w:r>
    </w:p>
    <w:p w14:paraId="634CB214" w14:textId="77777777" w:rsidR="002D185F" w:rsidRDefault="002D185F">
      <w:pPr>
        <w:rPr>
          <w:sz w:val="28"/>
          <w:szCs w:val="28"/>
          <w:lang w:val="uk-UA"/>
        </w:rPr>
      </w:pPr>
    </w:p>
    <w:p w14:paraId="10589BAF" w14:textId="77777777" w:rsidR="002D185F" w:rsidRDefault="002D185F">
      <w:pPr>
        <w:rPr>
          <w:sz w:val="28"/>
          <w:szCs w:val="28"/>
          <w:lang w:val="uk-UA"/>
        </w:rPr>
      </w:pPr>
    </w:p>
    <w:p w14:paraId="32594A10" w14:textId="77777777" w:rsidR="000F0CB0" w:rsidRDefault="00C642C0">
      <w:pPr>
        <w:rPr>
          <w:rFonts w:eastAsia="Lucida Sans Unicode"/>
          <w:b/>
          <w:sz w:val="28"/>
          <w:szCs w:val="28"/>
          <w:lang w:val="uk-UA" w:eastAsia="hi-IN" w:bidi="hi-IN"/>
        </w:rPr>
      </w:pPr>
      <w:r>
        <w:rPr>
          <w:rFonts w:eastAsia="Lucida Sans Unicode"/>
          <w:b/>
          <w:sz w:val="28"/>
          <w:szCs w:val="28"/>
          <w:lang w:val="uk-UA" w:eastAsia="hi-IN" w:bidi="hi-IN"/>
        </w:rPr>
        <w:t>Селищний голова                                                  Володимир ПАВЛЕНКО</w:t>
      </w:r>
    </w:p>
    <w:p w14:paraId="267B1836" w14:textId="77777777" w:rsidR="006E0E74" w:rsidRDefault="006E0E74">
      <w:pPr>
        <w:rPr>
          <w:rFonts w:eastAsia="Lucida Sans Unicode"/>
          <w:b/>
          <w:sz w:val="28"/>
          <w:szCs w:val="28"/>
          <w:lang w:val="uk-UA" w:eastAsia="hi-IN" w:bidi="hi-IN"/>
        </w:rPr>
      </w:pPr>
    </w:p>
    <w:p w14:paraId="5B5CA5A2" w14:textId="77777777" w:rsidR="006E0E74" w:rsidRDefault="006E0E74">
      <w:pPr>
        <w:rPr>
          <w:rFonts w:eastAsia="Lucida Sans Unicode"/>
          <w:b/>
          <w:sz w:val="28"/>
          <w:szCs w:val="28"/>
          <w:lang w:val="uk-UA" w:eastAsia="hi-IN" w:bidi="hi-IN"/>
        </w:rPr>
      </w:pPr>
    </w:p>
    <w:p w14:paraId="0C4B25C6" w14:textId="77777777" w:rsidR="006E0E74" w:rsidRDefault="006E0E74">
      <w:pPr>
        <w:rPr>
          <w:rFonts w:eastAsia="Lucida Sans Unicode"/>
          <w:b/>
          <w:sz w:val="28"/>
          <w:szCs w:val="28"/>
          <w:lang w:val="uk-UA" w:eastAsia="hi-IN" w:bidi="hi-IN"/>
        </w:rPr>
      </w:pPr>
    </w:p>
    <w:p w14:paraId="39F4E250" w14:textId="77777777" w:rsidR="006E0E74" w:rsidRDefault="006E0E74">
      <w:pPr>
        <w:rPr>
          <w:rFonts w:eastAsia="Lucida Sans Unicode"/>
          <w:b/>
          <w:sz w:val="28"/>
          <w:szCs w:val="28"/>
          <w:lang w:val="uk-UA" w:eastAsia="hi-IN" w:bidi="hi-IN"/>
        </w:rPr>
      </w:pPr>
    </w:p>
    <w:p w14:paraId="029AF88C" w14:textId="77777777" w:rsidR="006E0E74" w:rsidRDefault="006E0E74">
      <w:pPr>
        <w:rPr>
          <w:rFonts w:eastAsia="Lucida Sans Unicode"/>
          <w:b/>
          <w:sz w:val="28"/>
          <w:szCs w:val="28"/>
          <w:lang w:val="uk-UA" w:eastAsia="hi-IN" w:bidi="hi-IN"/>
        </w:rPr>
      </w:pPr>
    </w:p>
    <w:p w14:paraId="0E3DD267" w14:textId="77777777" w:rsidR="006E0E74" w:rsidRDefault="006E0E74">
      <w:pPr>
        <w:rPr>
          <w:rFonts w:eastAsia="Lucida Sans Unicode"/>
          <w:b/>
          <w:sz w:val="28"/>
          <w:szCs w:val="28"/>
          <w:lang w:val="uk-UA" w:eastAsia="hi-IN" w:bidi="hi-IN"/>
        </w:rPr>
      </w:pPr>
    </w:p>
    <w:p w14:paraId="74BD6E18" w14:textId="77777777" w:rsidR="006E0E74" w:rsidRDefault="006E0E74">
      <w:pPr>
        <w:rPr>
          <w:rFonts w:eastAsia="Lucida Sans Unicode"/>
          <w:b/>
          <w:sz w:val="28"/>
          <w:szCs w:val="28"/>
          <w:lang w:val="uk-UA" w:eastAsia="hi-IN" w:bidi="hi-IN"/>
        </w:rPr>
      </w:pPr>
    </w:p>
    <w:p w14:paraId="223573CD" w14:textId="77777777" w:rsidR="006E0E74" w:rsidRDefault="006E0E74">
      <w:pPr>
        <w:rPr>
          <w:rFonts w:eastAsia="Lucida Sans Unicode"/>
          <w:b/>
          <w:sz w:val="28"/>
          <w:szCs w:val="28"/>
          <w:lang w:val="uk-UA" w:eastAsia="hi-IN" w:bidi="hi-IN"/>
        </w:rPr>
      </w:pPr>
    </w:p>
    <w:p w14:paraId="77A8344B" w14:textId="77777777" w:rsidR="006E0E74" w:rsidRDefault="006E0E74">
      <w:pPr>
        <w:rPr>
          <w:rFonts w:eastAsia="Lucida Sans Unicode"/>
          <w:b/>
          <w:sz w:val="28"/>
          <w:szCs w:val="28"/>
          <w:lang w:val="uk-UA" w:eastAsia="hi-IN" w:bidi="hi-IN"/>
        </w:rPr>
      </w:pPr>
    </w:p>
    <w:p w14:paraId="0AEB23A0" w14:textId="77777777" w:rsidR="006E0E74" w:rsidRDefault="006E0E74">
      <w:pPr>
        <w:rPr>
          <w:rFonts w:eastAsia="Lucida Sans Unicode"/>
          <w:b/>
          <w:sz w:val="28"/>
          <w:szCs w:val="28"/>
          <w:lang w:val="uk-UA" w:eastAsia="hi-IN" w:bidi="hi-IN"/>
        </w:rPr>
      </w:pPr>
    </w:p>
    <w:p w14:paraId="79C266B2" w14:textId="77777777" w:rsidR="00FF63E9" w:rsidRPr="00557A41" w:rsidRDefault="00FF63E9" w:rsidP="00FF63E9">
      <w:pPr>
        <w:ind w:left="5520"/>
        <w:jc w:val="both"/>
        <w:rPr>
          <w:b/>
          <w:sz w:val="28"/>
          <w:szCs w:val="28"/>
          <w:lang w:val="uk-UA"/>
        </w:rPr>
      </w:pPr>
      <w:r w:rsidRPr="00557A41">
        <w:rPr>
          <w:b/>
          <w:sz w:val="28"/>
          <w:szCs w:val="28"/>
          <w:lang w:val="uk-UA"/>
        </w:rPr>
        <w:t>ЗАТВЕРДЖЕНО</w:t>
      </w:r>
    </w:p>
    <w:p w14:paraId="31EAB5FF" w14:textId="77777777" w:rsidR="00FF63E9" w:rsidRPr="0057484D" w:rsidRDefault="00FF63E9" w:rsidP="00FF63E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Pr="0057484D">
        <w:rPr>
          <w:sz w:val="28"/>
          <w:szCs w:val="28"/>
          <w:lang w:val="uk-UA"/>
        </w:rPr>
        <w:t>рішенням виконавчого комітету</w:t>
      </w:r>
    </w:p>
    <w:p w14:paraId="1454D0E1" w14:textId="77777777" w:rsidR="00FF63E9" w:rsidRPr="0057484D" w:rsidRDefault="00FF63E9" w:rsidP="00FF63E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Pr="0057484D">
        <w:rPr>
          <w:sz w:val="28"/>
          <w:szCs w:val="28"/>
          <w:lang w:val="uk-UA"/>
        </w:rPr>
        <w:t>Березнянської селищної ради</w:t>
      </w:r>
    </w:p>
    <w:p w14:paraId="14DE0808" w14:textId="77777777" w:rsidR="00FF63E9" w:rsidRPr="008E569F" w:rsidRDefault="00FF63E9" w:rsidP="00FF63E9">
      <w:pPr>
        <w:jc w:val="both"/>
        <w:rPr>
          <w:color w:val="FF0000"/>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від </w:t>
      </w:r>
      <w:r w:rsidR="00C9129C" w:rsidRPr="00C9129C">
        <w:rPr>
          <w:color w:val="000000" w:themeColor="text1"/>
          <w:sz w:val="28"/>
          <w:szCs w:val="28"/>
          <w:lang w:val="uk-UA"/>
        </w:rPr>
        <w:t>«24» квітня</w:t>
      </w:r>
      <w:r w:rsidRPr="00C9129C">
        <w:rPr>
          <w:color w:val="000000" w:themeColor="text1"/>
          <w:sz w:val="28"/>
          <w:szCs w:val="28"/>
          <w:lang w:val="uk-UA"/>
        </w:rPr>
        <w:t xml:space="preserve"> 2026 р. №</w:t>
      </w:r>
      <w:r w:rsidRPr="008E569F">
        <w:rPr>
          <w:color w:val="FF0000"/>
          <w:sz w:val="28"/>
          <w:szCs w:val="28"/>
          <w:lang w:val="uk-UA"/>
        </w:rPr>
        <w:t xml:space="preserve"> </w:t>
      </w:r>
    </w:p>
    <w:p w14:paraId="24E6C88A" w14:textId="77777777" w:rsidR="00FF63E9" w:rsidRPr="001D60F8" w:rsidRDefault="00FF63E9" w:rsidP="00FF63E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Pr="0057484D">
        <w:rPr>
          <w:sz w:val="28"/>
          <w:szCs w:val="28"/>
          <w:lang w:val="uk-UA"/>
        </w:rPr>
        <w:t xml:space="preserve">Додаток </w:t>
      </w:r>
      <w:r>
        <w:rPr>
          <w:sz w:val="28"/>
          <w:szCs w:val="28"/>
          <w:lang w:val="uk-UA"/>
        </w:rPr>
        <w:t>1</w:t>
      </w:r>
      <w:r w:rsidRPr="0057484D">
        <w:rPr>
          <w:sz w:val="28"/>
          <w:szCs w:val="28"/>
        </w:rPr>
        <w:tab/>
      </w:r>
      <w:r>
        <w:tab/>
      </w:r>
      <w:r>
        <w:tab/>
      </w:r>
      <w:r>
        <w:tab/>
      </w:r>
      <w:r>
        <w:tab/>
      </w:r>
      <w:r>
        <w:tab/>
      </w:r>
      <w:r>
        <w:rPr>
          <w:color w:val="000000"/>
          <w:sz w:val="28"/>
          <w:szCs w:val="28"/>
          <w:lang w:val="uk-UA"/>
        </w:rPr>
        <w:t xml:space="preserve">                                                                          </w:t>
      </w:r>
    </w:p>
    <w:p w14:paraId="44A8215C" w14:textId="77777777" w:rsidR="006E0E74" w:rsidRDefault="006E0E74" w:rsidP="006E0E74">
      <w:pPr>
        <w:jc w:val="both"/>
        <w:rPr>
          <w:sz w:val="28"/>
          <w:szCs w:val="28"/>
          <w:lang w:val="uk-UA"/>
        </w:rPr>
      </w:pPr>
    </w:p>
    <w:p w14:paraId="0114AE5A" w14:textId="77777777" w:rsidR="006E0E74" w:rsidRPr="008E569F" w:rsidRDefault="006E0E74" w:rsidP="008E569F">
      <w:pPr>
        <w:jc w:val="center"/>
        <w:rPr>
          <w:color w:val="000000" w:themeColor="text1"/>
          <w:sz w:val="44"/>
          <w:szCs w:val="28"/>
          <w:lang w:val="uk-UA"/>
        </w:rPr>
      </w:pPr>
    </w:p>
    <w:p w14:paraId="117163B4" w14:textId="77777777" w:rsidR="008E569F" w:rsidRPr="008E569F" w:rsidRDefault="008E569F" w:rsidP="008E569F">
      <w:pPr>
        <w:shd w:val="clear" w:color="auto" w:fill="FFFFFF"/>
        <w:spacing w:after="150"/>
        <w:jc w:val="center"/>
        <w:rPr>
          <w:rFonts w:eastAsia="Times New Roman"/>
          <w:color w:val="000000" w:themeColor="text1"/>
          <w:sz w:val="28"/>
          <w:szCs w:val="21"/>
          <w:lang w:val="uk-UA" w:eastAsia="uk-UA"/>
        </w:rPr>
      </w:pPr>
      <w:r w:rsidRPr="008E569F">
        <w:rPr>
          <w:rFonts w:eastAsia="Times New Roman"/>
          <w:b/>
          <w:bCs/>
          <w:color w:val="000000" w:themeColor="text1"/>
          <w:sz w:val="28"/>
          <w:lang w:val="uk-UA" w:eastAsia="uk-UA"/>
        </w:rPr>
        <w:t>П О Л О Ж Е Н Н Я</w:t>
      </w:r>
    </w:p>
    <w:p w14:paraId="460A9BED" w14:textId="77777777" w:rsidR="008E569F" w:rsidRPr="008E569F" w:rsidRDefault="008E569F" w:rsidP="008E569F">
      <w:pPr>
        <w:shd w:val="clear" w:color="auto" w:fill="FFFFFF"/>
        <w:spacing w:after="150"/>
        <w:jc w:val="center"/>
        <w:rPr>
          <w:rFonts w:eastAsia="Times New Roman"/>
          <w:color w:val="000000" w:themeColor="text1"/>
          <w:sz w:val="28"/>
          <w:szCs w:val="21"/>
          <w:lang w:val="uk-UA" w:eastAsia="uk-UA"/>
        </w:rPr>
      </w:pPr>
      <w:r w:rsidRPr="008E569F">
        <w:rPr>
          <w:rFonts w:eastAsia="Times New Roman"/>
          <w:b/>
          <w:bCs/>
          <w:color w:val="000000" w:themeColor="text1"/>
          <w:sz w:val="28"/>
          <w:lang w:val="uk-UA" w:eastAsia="uk-UA"/>
        </w:rPr>
        <w:t>про Координаційну  раду у справах дітей</w:t>
      </w:r>
    </w:p>
    <w:p w14:paraId="200CA688" w14:textId="77777777" w:rsidR="008E569F" w:rsidRPr="008E569F" w:rsidRDefault="00C30CA4" w:rsidP="008E569F">
      <w:pPr>
        <w:shd w:val="clear" w:color="auto" w:fill="FFFFFF"/>
        <w:spacing w:after="150"/>
        <w:jc w:val="center"/>
        <w:rPr>
          <w:rFonts w:eastAsia="Times New Roman"/>
          <w:color w:val="000000" w:themeColor="text1"/>
          <w:sz w:val="28"/>
          <w:szCs w:val="21"/>
          <w:lang w:val="uk-UA" w:eastAsia="uk-UA"/>
        </w:rPr>
      </w:pPr>
      <w:r>
        <w:rPr>
          <w:rFonts w:eastAsia="Times New Roman"/>
          <w:b/>
          <w:bCs/>
          <w:color w:val="000000" w:themeColor="text1"/>
          <w:sz w:val="28"/>
          <w:lang w:val="uk-UA" w:eastAsia="uk-UA"/>
        </w:rPr>
        <w:t>Березнянської селищної ради</w:t>
      </w:r>
    </w:p>
    <w:p w14:paraId="205D7FE2" w14:textId="77777777" w:rsidR="008E569F" w:rsidRPr="008E569F" w:rsidRDefault="008E569F" w:rsidP="00C30CA4">
      <w:pPr>
        <w:shd w:val="clear" w:color="auto" w:fill="FFFFFF"/>
        <w:spacing w:before="100" w:beforeAutospacing="1" w:after="100" w:afterAutospacing="1"/>
        <w:ind w:left="360"/>
        <w:jc w:val="both"/>
        <w:rPr>
          <w:rFonts w:eastAsia="Times New Roman"/>
          <w:color w:val="000000" w:themeColor="text1"/>
          <w:sz w:val="28"/>
          <w:szCs w:val="28"/>
          <w:lang w:val="uk-UA" w:eastAsia="uk-UA"/>
        </w:rPr>
      </w:pPr>
      <w:r w:rsidRPr="008E569F">
        <w:rPr>
          <w:rFonts w:eastAsia="Times New Roman"/>
          <w:b/>
          <w:bCs/>
          <w:color w:val="000000" w:themeColor="text1"/>
          <w:sz w:val="28"/>
          <w:szCs w:val="28"/>
          <w:lang w:val="uk-UA" w:eastAsia="uk-UA"/>
        </w:rPr>
        <w:t>Загальні положення</w:t>
      </w:r>
    </w:p>
    <w:p w14:paraId="3DFFB7BA" w14:textId="77777777" w:rsidR="008E569F" w:rsidRPr="008E569F" w:rsidRDefault="008E569F" w:rsidP="008E569F">
      <w:pPr>
        <w:numPr>
          <w:ilvl w:val="0"/>
          <w:numId w:val="3"/>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 xml:space="preserve">Координаційна рада у справах дітей (далі – Рада) є консультативно-дорадчим органом </w:t>
      </w:r>
      <w:r w:rsidR="00C30CA4" w:rsidRPr="0057484D">
        <w:rPr>
          <w:sz w:val="28"/>
          <w:szCs w:val="28"/>
          <w:lang w:val="uk-UA"/>
        </w:rPr>
        <w:t>Березнянської селищної ради</w:t>
      </w:r>
      <w:r w:rsidR="00C30CA4" w:rsidRPr="008E569F">
        <w:rPr>
          <w:rFonts w:eastAsia="Times New Roman"/>
          <w:color w:val="000000" w:themeColor="text1"/>
          <w:sz w:val="28"/>
          <w:szCs w:val="28"/>
          <w:lang w:val="uk-UA" w:eastAsia="uk-UA"/>
        </w:rPr>
        <w:t xml:space="preserve"> </w:t>
      </w:r>
      <w:r w:rsidRPr="008E569F">
        <w:rPr>
          <w:rFonts w:eastAsia="Times New Roman"/>
          <w:color w:val="000000" w:themeColor="text1"/>
          <w:sz w:val="28"/>
          <w:szCs w:val="28"/>
          <w:lang w:val="uk-UA" w:eastAsia="uk-UA"/>
        </w:rPr>
        <w:t>і створена для координації діяльності державних структур та громадських організацій у сфері соціально-правового захисту та профілактики правопорушень серед дітей.</w:t>
      </w:r>
    </w:p>
    <w:p w14:paraId="16381E02" w14:textId="77777777" w:rsidR="008E569F" w:rsidRPr="005823A1" w:rsidRDefault="008E569F" w:rsidP="005823A1">
      <w:pPr>
        <w:numPr>
          <w:ilvl w:val="0"/>
          <w:numId w:val="3"/>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Рада здійснює свою діяльність відповідно до Конституції України, законів України, законодавчих та нормативних актів органів представницької влади, указів та розпоряджень Президента України, постанов і доручень Кабінету Міністрів України, рішень виконавчого комітету міської  ради і даного Положення.</w:t>
      </w:r>
    </w:p>
    <w:p w14:paraId="01E3F87D" w14:textId="77777777" w:rsidR="008E569F" w:rsidRPr="008E569F" w:rsidRDefault="008E569F" w:rsidP="00C30CA4">
      <w:pPr>
        <w:shd w:val="clear" w:color="auto" w:fill="FFFFFF"/>
        <w:spacing w:before="100" w:beforeAutospacing="1" w:after="100" w:afterAutospacing="1"/>
        <w:ind w:left="360"/>
        <w:jc w:val="both"/>
        <w:rPr>
          <w:rFonts w:eastAsia="Times New Roman"/>
          <w:color w:val="000000" w:themeColor="text1"/>
          <w:sz w:val="28"/>
          <w:szCs w:val="28"/>
          <w:lang w:val="uk-UA" w:eastAsia="uk-UA"/>
        </w:rPr>
      </w:pPr>
      <w:r w:rsidRPr="008E569F">
        <w:rPr>
          <w:rFonts w:eastAsia="Times New Roman"/>
          <w:b/>
          <w:bCs/>
          <w:color w:val="000000" w:themeColor="text1"/>
          <w:sz w:val="28"/>
          <w:szCs w:val="28"/>
          <w:lang w:val="uk-UA" w:eastAsia="uk-UA"/>
        </w:rPr>
        <w:t>Основні завдання ради</w:t>
      </w:r>
    </w:p>
    <w:p w14:paraId="21C08B02" w14:textId="77777777" w:rsidR="008E569F" w:rsidRPr="008E569F" w:rsidRDefault="008E569F" w:rsidP="00C30CA4">
      <w:pPr>
        <w:numPr>
          <w:ilvl w:val="0"/>
          <w:numId w:val="5"/>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 Надання рекомендацій щодо координації дій структурних підрозділів місцевих органів влади, підприємств, установ і організацій незалежно від форм власності, громадських структур у вирішенні питань соціального і правового захисту дітей, профілактики правопорушень  та організації роботи щодо запобігання бездоглядності  дітей.</w:t>
      </w:r>
    </w:p>
    <w:p w14:paraId="72A19D06" w14:textId="77777777" w:rsidR="008E569F" w:rsidRPr="008E569F" w:rsidRDefault="008E569F" w:rsidP="00C30CA4">
      <w:pPr>
        <w:numPr>
          <w:ilvl w:val="0"/>
          <w:numId w:val="5"/>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Формування громадської думки щодо державної політики з питань соціального захисту дітей, профілактики правопорушень в їхньому середовищі, запобігання бездоглядності.</w:t>
      </w:r>
    </w:p>
    <w:p w14:paraId="3D11E318" w14:textId="77777777" w:rsidR="008E569F" w:rsidRPr="008E569F" w:rsidRDefault="008E569F" w:rsidP="00C30CA4">
      <w:pPr>
        <w:numPr>
          <w:ilvl w:val="0"/>
          <w:numId w:val="5"/>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Внесення пропозицій до проєктів програм соціально-економічного розвитку територіальної громади в частині соціального захисту, забезпечення прав, свобод і законних інтересів дітей та попередження вчинення ними правопорушень і запобігання бездоглядності.</w:t>
      </w:r>
    </w:p>
    <w:p w14:paraId="7241E98E" w14:textId="77777777" w:rsidR="008E569F" w:rsidRPr="008E569F" w:rsidRDefault="008E569F" w:rsidP="00C30CA4">
      <w:pPr>
        <w:numPr>
          <w:ilvl w:val="0"/>
          <w:numId w:val="5"/>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Внесення пропозицій щодо бюджетних асигнувань для реалізації  програм соціально-правового захисту дітей, профілактики правопорушень та запобігання бездоглядності.</w:t>
      </w:r>
    </w:p>
    <w:p w14:paraId="65A9E49E" w14:textId="77777777" w:rsidR="008E569F" w:rsidRPr="008E569F" w:rsidRDefault="008E569F" w:rsidP="00C30CA4">
      <w:pPr>
        <w:numPr>
          <w:ilvl w:val="0"/>
          <w:numId w:val="5"/>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 xml:space="preserve">Вивчення та узагальнення об’єктивних даних щодо стану роботи з дітьми в громаді, внесення в установленому порядку пропозицій до відповідних </w:t>
      </w:r>
      <w:r w:rsidRPr="008E569F">
        <w:rPr>
          <w:rFonts w:eastAsia="Times New Roman"/>
          <w:color w:val="000000" w:themeColor="text1"/>
          <w:sz w:val="28"/>
          <w:szCs w:val="28"/>
          <w:lang w:val="uk-UA" w:eastAsia="uk-UA"/>
        </w:rPr>
        <w:lastRenderedPageBreak/>
        <w:t>підрозділів виконкому, підприємств, установ, організацій незалежно від форм власності, щодо удосконалення цієї роботи.</w:t>
      </w:r>
    </w:p>
    <w:p w14:paraId="41B4814D" w14:textId="77777777" w:rsidR="008E569F" w:rsidRPr="008E569F" w:rsidRDefault="008E569F" w:rsidP="00C30CA4">
      <w:pPr>
        <w:numPr>
          <w:ilvl w:val="0"/>
          <w:numId w:val="5"/>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Залучення до реалізації місцевих програм з питань соціально-правового захисту  дітей, профілактики правопорушень творчих спілок, культурно-освітніх, фізкультурно-спортивних товариств, дитячих, молодіжних та інших громадських організацій.</w:t>
      </w:r>
    </w:p>
    <w:p w14:paraId="44D14322" w14:textId="77777777" w:rsidR="008E569F" w:rsidRPr="008E569F" w:rsidRDefault="008E569F" w:rsidP="00C30CA4">
      <w:pPr>
        <w:numPr>
          <w:ilvl w:val="0"/>
          <w:numId w:val="5"/>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Сприяння діяльності підприємств, установ, організацій незалежно від форм власності, окремих фізичних осіб щодо надання матеріальної підтримки та соціальної допомоги  дітям, координація зв’язків з громадськими та благодійними організаціями тощо.</w:t>
      </w:r>
    </w:p>
    <w:p w14:paraId="2B09593A" w14:textId="77777777" w:rsidR="008E569F" w:rsidRPr="008E569F" w:rsidRDefault="008E569F" w:rsidP="00C30CA4">
      <w:pPr>
        <w:shd w:val="clear" w:color="auto" w:fill="FFFFFF"/>
        <w:spacing w:before="100" w:beforeAutospacing="1" w:after="100" w:afterAutospacing="1"/>
        <w:ind w:left="360"/>
        <w:jc w:val="both"/>
        <w:rPr>
          <w:rFonts w:eastAsia="Times New Roman"/>
          <w:color w:val="000000" w:themeColor="text1"/>
          <w:sz w:val="28"/>
          <w:szCs w:val="28"/>
          <w:lang w:val="uk-UA" w:eastAsia="uk-UA"/>
        </w:rPr>
      </w:pPr>
      <w:r w:rsidRPr="008E569F">
        <w:rPr>
          <w:rFonts w:eastAsia="Times New Roman"/>
          <w:b/>
          <w:bCs/>
          <w:color w:val="000000" w:themeColor="text1"/>
          <w:sz w:val="28"/>
          <w:szCs w:val="28"/>
          <w:lang w:val="uk-UA" w:eastAsia="uk-UA"/>
        </w:rPr>
        <w:t>Рада має право</w:t>
      </w:r>
    </w:p>
    <w:p w14:paraId="20B0D2CD" w14:textId="77777777" w:rsidR="008E569F" w:rsidRPr="008E569F" w:rsidRDefault="008E569F" w:rsidP="00C30CA4">
      <w:pPr>
        <w:numPr>
          <w:ilvl w:val="0"/>
          <w:numId w:val="6"/>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Створення в разі потреби тимчасової експертної комісії, робочої групи, залучення до участі в їх роботі представників місцевих органів виконавчої влади, підприємств, установ, громадських організацій.</w:t>
      </w:r>
    </w:p>
    <w:p w14:paraId="3A93B5F3" w14:textId="77777777" w:rsidR="008E569F" w:rsidRPr="008E569F" w:rsidRDefault="008E569F" w:rsidP="00C30CA4">
      <w:pPr>
        <w:numPr>
          <w:ilvl w:val="0"/>
          <w:numId w:val="6"/>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Запрошувати на свої засідання представників структурних підрозділів виконкому, громадських організацій (за погодженням з керівництвом), робота яких спрямована  на реалізацію державної політики щодо дітей.</w:t>
      </w:r>
    </w:p>
    <w:p w14:paraId="4FB7FCF3" w14:textId="77777777" w:rsidR="008E569F" w:rsidRPr="008E569F" w:rsidRDefault="008E569F" w:rsidP="00C30CA4">
      <w:pPr>
        <w:numPr>
          <w:ilvl w:val="0"/>
          <w:numId w:val="6"/>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Одержувати в установленому порядку необхідні для її діяльності інформацію і матеріали через структурні підрозділи виконкому.</w:t>
      </w:r>
    </w:p>
    <w:p w14:paraId="606FCFAA" w14:textId="77777777" w:rsidR="008E569F" w:rsidRPr="008E569F" w:rsidRDefault="008E569F" w:rsidP="00C30CA4">
      <w:pPr>
        <w:numPr>
          <w:ilvl w:val="0"/>
          <w:numId w:val="6"/>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Подавати пропозиції щодо порушення питання про накладення дисциплінарних стягнень на посадових осіб у разі невиконання ними законодавства щодо  дітей.</w:t>
      </w:r>
    </w:p>
    <w:p w14:paraId="3C7EA159" w14:textId="77777777" w:rsidR="008E569F" w:rsidRPr="008E569F" w:rsidRDefault="008E569F" w:rsidP="00C30CA4">
      <w:pPr>
        <w:numPr>
          <w:ilvl w:val="0"/>
          <w:numId w:val="6"/>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Ініціювати перед відповідними органами клопотання про застосування передбачених законодавством санкцій  до суб’єктів підприємницької діяльності, які здійснюють продаж алкогольних напоїв, порнографічної продукції, пропагують жорстокість, насильство, сексуальну розпусту, сприяють залученню дітей до вживання алкогольних напоїв, наркотичних речовин тощо.</w:t>
      </w:r>
    </w:p>
    <w:p w14:paraId="61009F15" w14:textId="77777777" w:rsidR="008E569F" w:rsidRPr="008E569F" w:rsidRDefault="008E569F" w:rsidP="00C30CA4">
      <w:pPr>
        <w:shd w:val="clear" w:color="auto" w:fill="FFFFFF"/>
        <w:spacing w:before="100" w:beforeAutospacing="1" w:after="100" w:afterAutospacing="1"/>
        <w:ind w:left="360"/>
        <w:jc w:val="both"/>
        <w:rPr>
          <w:rFonts w:eastAsia="Times New Roman"/>
          <w:color w:val="000000" w:themeColor="text1"/>
          <w:sz w:val="28"/>
          <w:szCs w:val="28"/>
          <w:lang w:val="uk-UA" w:eastAsia="uk-UA"/>
        </w:rPr>
      </w:pPr>
      <w:r w:rsidRPr="008E569F">
        <w:rPr>
          <w:rFonts w:eastAsia="Times New Roman"/>
          <w:b/>
          <w:bCs/>
          <w:color w:val="000000" w:themeColor="text1"/>
          <w:sz w:val="28"/>
          <w:szCs w:val="28"/>
          <w:lang w:val="uk-UA" w:eastAsia="uk-UA"/>
        </w:rPr>
        <w:t>Організація діяльності Ради</w:t>
      </w:r>
    </w:p>
    <w:p w14:paraId="6FE3DAF8" w14:textId="77777777" w:rsidR="005823A1" w:rsidRDefault="008E569F" w:rsidP="00C30CA4">
      <w:pPr>
        <w:numPr>
          <w:ilvl w:val="0"/>
          <w:numId w:val="7"/>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 xml:space="preserve">Головою ради є </w:t>
      </w:r>
      <w:r w:rsidR="005823A1">
        <w:rPr>
          <w:rFonts w:eastAsia="Times New Roman"/>
          <w:color w:val="000000" w:themeColor="text1"/>
          <w:sz w:val="28"/>
          <w:szCs w:val="28"/>
          <w:lang w:val="uk-UA" w:eastAsia="uk-UA"/>
        </w:rPr>
        <w:t>голова Березнянської селищної ради.</w:t>
      </w:r>
    </w:p>
    <w:p w14:paraId="13543CFB" w14:textId="28522704" w:rsidR="008E569F" w:rsidRPr="008E569F" w:rsidRDefault="008E569F" w:rsidP="00C30CA4">
      <w:pPr>
        <w:numPr>
          <w:ilvl w:val="0"/>
          <w:numId w:val="7"/>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 xml:space="preserve">Голова та склад ради затверджуються </w:t>
      </w:r>
      <w:r w:rsidR="00372928">
        <w:rPr>
          <w:rFonts w:eastAsia="Times New Roman"/>
          <w:color w:val="000000" w:themeColor="text1"/>
          <w:sz w:val="28"/>
          <w:szCs w:val="28"/>
          <w:lang w:val="uk-UA" w:eastAsia="uk-UA"/>
        </w:rPr>
        <w:t>рішенням виконавчого комітету</w:t>
      </w:r>
      <w:r w:rsidRPr="008E569F">
        <w:rPr>
          <w:rFonts w:eastAsia="Times New Roman"/>
          <w:color w:val="000000" w:themeColor="text1"/>
          <w:sz w:val="28"/>
          <w:szCs w:val="28"/>
          <w:lang w:val="uk-UA" w:eastAsia="uk-UA"/>
        </w:rPr>
        <w:t xml:space="preserve"> </w:t>
      </w:r>
      <w:r w:rsidR="00C30CA4">
        <w:rPr>
          <w:rFonts w:eastAsia="Times New Roman"/>
          <w:color w:val="000000" w:themeColor="text1"/>
          <w:sz w:val="28"/>
          <w:szCs w:val="28"/>
          <w:lang w:val="uk-UA" w:eastAsia="uk-UA"/>
        </w:rPr>
        <w:t>селищної</w:t>
      </w:r>
      <w:r w:rsidRPr="008E569F">
        <w:rPr>
          <w:rFonts w:eastAsia="Times New Roman"/>
          <w:color w:val="000000" w:themeColor="text1"/>
          <w:sz w:val="28"/>
          <w:szCs w:val="28"/>
          <w:lang w:val="uk-UA" w:eastAsia="uk-UA"/>
        </w:rPr>
        <w:t xml:space="preserve"> ради.</w:t>
      </w:r>
    </w:p>
    <w:p w14:paraId="21B4176B" w14:textId="77777777" w:rsidR="008E569F" w:rsidRPr="008E569F" w:rsidRDefault="008E569F" w:rsidP="00C30CA4">
      <w:pPr>
        <w:numPr>
          <w:ilvl w:val="0"/>
          <w:numId w:val="7"/>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До складу ради можуть входити відповідальні працівник</w:t>
      </w:r>
      <w:r w:rsidR="005823A1">
        <w:rPr>
          <w:rFonts w:eastAsia="Times New Roman"/>
          <w:color w:val="000000" w:themeColor="text1"/>
          <w:sz w:val="28"/>
          <w:szCs w:val="28"/>
          <w:lang w:val="uk-UA" w:eastAsia="uk-UA"/>
        </w:rPr>
        <w:t>и</w:t>
      </w:r>
      <w:r w:rsidRPr="008E569F">
        <w:rPr>
          <w:rFonts w:eastAsia="Times New Roman"/>
          <w:color w:val="000000" w:themeColor="text1"/>
          <w:sz w:val="28"/>
          <w:szCs w:val="28"/>
          <w:lang w:val="uk-UA" w:eastAsia="uk-UA"/>
        </w:rPr>
        <w:t xml:space="preserve"> виконавчої влади та керівники підприємств, установ та організацій незалежно від форм власності, представники громадських організацій (за згодою).</w:t>
      </w:r>
    </w:p>
    <w:p w14:paraId="14F31A1F" w14:textId="77777777" w:rsidR="008E569F" w:rsidRPr="008E569F" w:rsidRDefault="008E569F" w:rsidP="00C30CA4">
      <w:pPr>
        <w:numPr>
          <w:ilvl w:val="0"/>
          <w:numId w:val="7"/>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Основною формою роботи ради є засідання, які проводять за потребою, але не рідше одного разу на квартал. Засідання ради вважається правочинним, якщо на ньому присутні не менше, як дві третини її персонального складу.</w:t>
      </w:r>
    </w:p>
    <w:p w14:paraId="4D3DDE38" w14:textId="77777777" w:rsidR="008E569F" w:rsidRPr="008E569F" w:rsidRDefault="008E569F" w:rsidP="00C30CA4">
      <w:pPr>
        <w:numPr>
          <w:ilvl w:val="0"/>
          <w:numId w:val="7"/>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 xml:space="preserve">Рішення Ради приймаються простою більшістю  голосів її членів, оформлюється у вигляді протоколів, рекомендацій (підписаних головою та відповідальним секретарем ради) і подаються на розгляд керівництва виконкому. При необхідності рішення ради направляються керівникам </w:t>
      </w:r>
      <w:r w:rsidRPr="008E569F">
        <w:rPr>
          <w:rFonts w:eastAsia="Times New Roman"/>
          <w:color w:val="000000" w:themeColor="text1"/>
          <w:sz w:val="28"/>
          <w:szCs w:val="28"/>
          <w:lang w:val="uk-UA" w:eastAsia="uk-UA"/>
        </w:rPr>
        <w:lastRenderedPageBreak/>
        <w:t>підприємств, установ, організацій незалежно від форм власності, представникам громадських організацій.</w:t>
      </w:r>
    </w:p>
    <w:p w14:paraId="5982E4B5" w14:textId="77777777" w:rsidR="008E569F" w:rsidRPr="008E569F" w:rsidRDefault="008E569F" w:rsidP="00C30CA4">
      <w:pPr>
        <w:numPr>
          <w:ilvl w:val="0"/>
          <w:numId w:val="7"/>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Голова та члени ради працюють на громадських засадах.</w:t>
      </w:r>
    </w:p>
    <w:p w14:paraId="0D8CCFD8" w14:textId="77777777" w:rsidR="006E0E74" w:rsidRDefault="006E0E74" w:rsidP="006E0E74">
      <w:pPr>
        <w:jc w:val="both"/>
        <w:rPr>
          <w:sz w:val="28"/>
          <w:szCs w:val="28"/>
          <w:lang w:val="uk-UA"/>
        </w:rPr>
      </w:pPr>
    </w:p>
    <w:p w14:paraId="6E0E4E02" w14:textId="77777777" w:rsidR="006E0E74" w:rsidRDefault="006E0E74" w:rsidP="006E0E74">
      <w:pPr>
        <w:jc w:val="both"/>
        <w:rPr>
          <w:sz w:val="28"/>
          <w:szCs w:val="28"/>
          <w:lang w:val="uk-UA"/>
        </w:rPr>
      </w:pPr>
    </w:p>
    <w:p w14:paraId="35D399F0" w14:textId="77777777" w:rsidR="006E0E74" w:rsidRDefault="006E0E74" w:rsidP="006E0E74">
      <w:pPr>
        <w:jc w:val="both"/>
        <w:rPr>
          <w:sz w:val="28"/>
          <w:szCs w:val="28"/>
          <w:lang w:val="uk-UA"/>
        </w:rPr>
      </w:pPr>
    </w:p>
    <w:p w14:paraId="11C565BB" w14:textId="77777777" w:rsidR="006E0E74" w:rsidRDefault="006E0E74">
      <w:pPr>
        <w:rPr>
          <w:rFonts w:eastAsia="Lucida Sans Unicode"/>
          <w:b/>
          <w:sz w:val="28"/>
          <w:szCs w:val="28"/>
          <w:lang w:val="uk-UA" w:eastAsia="hi-IN" w:bidi="hi-IN"/>
        </w:rPr>
      </w:pPr>
    </w:p>
    <w:p w14:paraId="5CDC6CBB" w14:textId="77777777" w:rsidR="006E0E74" w:rsidRDefault="006E0E74">
      <w:pPr>
        <w:rPr>
          <w:lang w:val="uk-UA"/>
        </w:rPr>
      </w:pPr>
    </w:p>
    <w:p w14:paraId="0F442BD0" w14:textId="77777777" w:rsidR="002D185F" w:rsidRDefault="002D185F">
      <w:pPr>
        <w:rPr>
          <w:lang w:val="uk-UA"/>
        </w:rPr>
      </w:pPr>
    </w:p>
    <w:p w14:paraId="455170ED" w14:textId="77777777" w:rsidR="00C30CA4" w:rsidRDefault="00C30CA4">
      <w:pPr>
        <w:rPr>
          <w:lang w:val="uk-UA"/>
        </w:rPr>
      </w:pPr>
    </w:p>
    <w:p w14:paraId="60660DEF" w14:textId="77777777" w:rsidR="00C30CA4" w:rsidRDefault="00C30CA4">
      <w:pPr>
        <w:rPr>
          <w:lang w:val="uk-UA"/>
        </w:rPr>
      </w:pPr>
    </w:p>
    <w:p w14:paraId="463181DC" w14:textId="77777777" w:rsidR="00C30CA4" w:rsidRDefault="00C30CA4">
      <w:pPr>
        <w:rPr>
          <w:lang w:val="uk-UA"/>
        </w:rPr>
      </w:pPr>
    </w:p>
    <w:p w14:paraId="744FAE4F" w14:textId="77777777" w:rsidR="00C30CA4" w:rsidRDefault="00C30CA4">
      <w:pPr>
        <w:rPr>
          <w:lang w:val="uk-UA"/>
        </w:rPr>
      </w:pPr>
    </w:p>
    <w:p w14:paraId="2FDF014A" w14:textId="77777777" w:rsidR="00C30CA4" w:rsidRDefault="00C30CA4">
      <w:pPr>
        <w:rPr>
          <w:lang w:val="uk-UA"/>
        </w:rPr>
      </w:pPr>
    </w:p>
    <w:p w14:paraId="19413FA3" w14:textId="77777777" w:rsidR="00C30CA4" w:rsidRDefault="00C30CA4">
      <w:pPr>
        <w:rPr>
          <w:lang w:val="uk-UA"/>
        </w:rPr>
      </w:pPr>
    </w:p>
    <w:p w14:paraId="77331C30" w14:textId="77777777" w:rsidR="00C30CA4" w:rsidRDefault="00C30CA4">
      <w:pPr>
        <w:rPr>
          <w:lang w:val="uk-UA"/>
        </w:rPr>
      </w:pPr>
    </w:p>
    <w:p w14:paraId="7ECD64AE" w14:textId="77777777" w:rsidR="00C30CA4" w:rsidRDefault="00C30CA4">
      <w:pPr>
        <w:rPr>
          <w:lang w:val="uk-UA"/>
        </w:rPr>
      </w:pPr>
    </w:p>
    <w:p w14:paraId="289C622C" w14:textId="77777777" w:rsidR="00C30CA4" w:rsidRDefault="00C30CA4">
      <w:pPr>
        <w:rPr>
          <w:lang w:val="uk-UA"/>
        </w:rPr>
      </w:pPr>
    </w:p>
    <w:p w14:paraId="126EE84F" w14:textId="77777777" w:rsidR="00C30CA4" w:rsidRDefault="00C30CA4">
      <w:pPr>
        <w:rPr>
          <w:lang w:val="uk-UA"/>
        </w:rPr>
      </w:pPr>
    </w:p>
    <w:p w14:paraId="43D2ECA0" w14:textId="77777777" w:rsidR="00C30CA4" w:rsidRDefault="00C30CA4">
      <w:pPr>
        <w:rPr>
          <w:lang w:val="uk-UA"/>
        </w:rPr>
      </w:pPr>
    </w:p>
    <w:p w14:paraId="0DCC8C5F" w14:textId="77777777" w:rsidR="00C30CA4" w:rsidRDefault="00C30CA4">
      <w:pPr>
        <w:rPr>
          <w:lang w:val="uk-UA"/>
        </w:rPr>
      </w:pPr>
    </w:p>
    <w:p w14:paraId="7B31CE9B" w14:textId="77777777" w:rsidR="00C30CA4" w:rsidRDefault="00C30CA4">
      <w:pPr>
        <w:rPr>
          <w:lang w:val="uk-UA"/>
        </w:rPr>
      </w:pPr>
    </w:p>
    <w:p w14:paraId="40D0160E" w14:textId="77777777" w:rsidR="00C30CA4" w:rsidRDefault="00C30CA4">
      <w:pPr>
        <w:rPr>
          <w:lang w:val="uk-UA"/>
        </w:rPr>
      </w:pPr>
    </w:p>
    <w:p w14:paraId="09EAF9C5" w14:textId="77777777" w:rsidR="00C30CA4" w:rsidRDefault="00C30CA4">
      <w:pPr>
        <w:rPr>
          <w:lang w:val="uk-UA"/>
        </w:rPr>
      </w:pPr>
    </w:p>
    <w:p w14:paraId="167CB683" w14:textId="77777777" w:rsidR="00C30CA4" w:rsidRDefault="00C30CA4">
      <w:pPr>
        <w:rPr>
          <w:lang w:val="uk-UA"/>
        </w:rPr>
      </w:pPr>
    </w:p>
    <w:p w14:paraId="49727F0E" w14:textId="77777777" w:rsidR="00C30CA4" w:rsidRDefault="00C30CA4">
      <w:pPr>
        <w:rPr>
          <w:lang w:val="uk-UA"/>
        </w:rPr>
      </w:pPr>
    </w:p>
    <w:p w14:paraId="48811028" w14:textId="77777777" w:rsidR="00C30CA4" w:rsidRDefault="00C30CA4">
      <w:pPr>
        <w:rPr>
          <w:lang w:val="uk-UA"/>
        </w:rPr>
      </w:pPr>
    </w:p>
    <w:p w14:paraId="1A55A0BB" w14:textId="77777777" w:rsidR="00C30CA4" w:rsidRDefault="00C30CA4">
      <w:pPr>
        <w:rPr>
          <w:lang w:val="uk-UA"/>
        </w:rPr>
      </w:pPr>
    </w:p>
    <w:p w14:paraId="6203E35F" w14:textId="77777777" w:rsidR="00C30CA4" w:rsidRDefault="00C30CA4">
      <w:pPr>
        <w:rPr>
          <w:lang w:val="uk-UA"/>
        </w:rPr>
      </w:pPr>
    </w:p>
    <w:p w14:paraId="4A36B19E" w14:textId="77777777" w:rsidR="00C30CA4" w:rsidRDefault="00C30CA4">
      <w:pPr>
        <w:rPr>
          <w:lang w:val="uk-UA"/>
        </w:rPr>
      </w:pPr>
    </w:p>
    <w:p w14:paraId="2F48C8C6" w14:textId="77777777" w:rsidR="00C30CA4" w:rsidRDefault="00C30CA4">
      <w:pPr>
        <w:rPr>
          <w:lang w:val="uk-UA"/>
        </w:rPr>
      </w:pPr>
    </w:p>
    <w:p w14:paraId="164B2D9F" w14:textId="77777777" w:rsidR="00C30CA4" w:rsidRDefault="00C30CA4">
      <w:pPr>
        <w:rPr>
          <w:lang w:val="uk-UA"/>
        </w:rPr>
      </w:pPr>
    </w:p>
    <w:p w14:paraId="5D21F07F" w14:textId="77777777" w:rsidR="00C30CA4" w:rsidRDefault="00C30CA4">
      <w:pPr>
        <w:rPr>
          <w:lang w:val="uk-UA"/>
        </w:rPr>
      </w:pPr>
    </w:p>
    <w:p w14:paraId="7A1419C4" w14:textId="77777777" w:rsidR="00C30CA4" w:rsidRDefault="00C30CA4">
      <w:pPr>
        <w:rPr>
          <w:lang w:val="uk-UA"/>
        </w:rPr>
      </w:pPr>
    </w:p>
    <w:p w14:paraId="702D680A" w14:textId="77777777" w:rsidR="00C30CA4" w:rsidRDefault="00C30CA4">
      <w:pPr>
        <w:rPr>
          <w:lang w:val="uk-UA"/>
        </w:rPr>
      </w:pPr>
    </w:p>
    <w:p w14:paraId="18FD40F2" w14:textId="77777777" w:rsidR="00C30CA4" w:rsidRDefault="00C30CA4">
      <w:pPr>
        <w:rPr>
          <w:lang w:val="uk-UA"/>
        </w:rPr>
      </w:pPr>
    </w:p>
    <w:p w14:paraId="46B13A63" w14:textId="77777777" w:rsidR="00C30CA4" w:rsidRDefault="00C30CA4">
      <w:pPr>
        <w:rPr>
          <w:lang w:val="uk-UA"/>
        </w:rPr>
      </w:pPr>
    </w:p>
    <w:p w14:paraId="1819C3D4" w14:textId="77777777" w:rsidR="00C30CA4" w:rsidRDefault="00C30CA4">
      <w:pPr>
        <w:rPr>
          <w:lang w:val="uk-UA"/>
        </w:rPr>
      </w:pPr>
    </w:p>
    <w:p w14:paraId="2F7A6A04" w14:textId="77777777" w:rsidR="00C30CA4" w:rsidRDefault="00C30CA4">
      <w:pPr>
        <w:rPr>
          <w:lang w:val="uk-UA"/>
        </w:rPr>
      </w:pPr>
    </w:p>
    <w:p w14:paraId="0641F8AB" w14:textId="77777777" w:rsidR="00C30CA4" w:rsidRDefault="00C30CA4">
      <w:pPr>
        <w:rPr>
          <w:lang w:val="uk-UA"/>
        </w:rPr>
      </w:pPr>
    </w:p>
    <w:p w14:paraId="2BED6A1A" w14:textId="77777777" w:rsidR="00C30CA4" w:rsidRDefault="00C30CA4">
      <w:pPr>
        <w:rPr>
          <w:lang w:val="uk-UA"/>
        </w:rPr>
      </w:pPr>
    </w:p>
    <w:p w14:paraId="4E0C20D7" w14:textId="77777777" w:rsidR="00C30CA4" w:rsidRDefault="00C30CA4">
      <w:pPr>
        <w:rPr>
          <w:lang w:val="uk-UA"/>
        </w:rPr>
      </w:pPr>
    </w:p>
    <w:p w14:paraId="4254B731" w14:textId="77777777" w:rsidR="00C30CA4" w:rsidRDefault="00C30CA4">
      <w:pPr>
        <w:rPr>
          <w:lang w:val="uk-UA"/>
        </w:rPr>
      </w:pPr>
    </w:p>
    <w:p w14:paraId="47049988" w14:textId="77777777" w:rsidR="00C30CA4" w:rsidRDefault="00C30CA4">
      <w:pPr>
        <w:rPr>
          <w:lang w:val="uk-UA"/>
        </w:rPr>
      </w:pPr>
    </w:p>
    <w:p w14:paraId="1682E23B" w14:textId="77777777" w:rsidR="00C30CA4" w:rsidRDefault="00C30CA4">
      <w:pPr>
        <w:rPr>
          <w:lang w:val="uk-UA"/>
        </w:rPr>
      </w:pPr>
    </w:p>
    <w:p w14:paraId="362DB385" w14:textId="77777777" w:rsidR="00C30CA4" w:rsidRDefault="00C30CA4">
      <w:pPr>
        <w:rPr>
          <w:lang w:val="uk-UA"/>
        </w:rPr>
      </w:pPr>
    </w:p>
    <w:p w14:paraId="124CD71A" w14:textId="77777777" w:rsidR="00C30CA4" w:rsidRDefault="00C30CA4">
      <w:pPr>
        <w:rPr>
          <w:lang w:val="uk-UA"/>
        </w:rPr>
      </w:pPr>
    </w:p>
    <w:p w14:paraId="28E4B57F" w14:textId="77777777" w:rsidR="00C30CA4" w:rsidRDefault="00C30CA4">
      <w:pPr>
        <w:rPr>
          <w:lang w:val="uk-UA"/>
        </w:rPr>
      </w:pPr>
    </w:p>
    <w:p w14:paraId="691393B0" w14:textId="77777777" w:rsidR="00C30CA4" w:rsidRDefault="00C30CA4">
      <w:pPr>
        <w:rPr>
          <w:lang w:val="uk-UA"/>
        </w:rPr>
      </w:pPr>
    </w:p>
    <w:p w14:paraId="2F15BCE0" w14:textId="77777777" w:rsidR="00C30CA4" w:rsidRDefault="00C30CA4">
      <w:pPr>
        <w:rPr>
          <w:lang w:val="uk-UA"/>
        </w:rPr>
      </w:pPr>
    </w:p>
    <w:p w14:paraId="6FFBB377" w14:textId="77777777" w:rsidR="00C30CA4" w:rsidRDefault="00C30CA4">
      <w:pPr>
        <w:rPr>
          <w:lang w:val="uk-UA"/>
        </w:rPr>
      </w:pPr>
    </w:p>
    <w:p w14:paraId="2620D11F" w14:textId="77777777" w:rsidR="005823A1" w:rsidRDefault="005823A1">
      <w:pPr>
        <w:rPr>
          <w:lang w:val="uk-UA"/>
        </w:rPr>
      </w:pPr>
    </w:p>
    <w:p w14:paraId="54035386" w14:textId="77777777" w:rsidR="00C30CA4" w:rsidRPr="00557A41" w:rsidRDefault="00C30CA4" w:rsidP="00C30CA4">
      <w:pPr>
        <w:ind w:left="5520"/>
        <w:jc w:val="both"/>
        <w:rPr>
          <w:b/>
          <w:sz w:val="28"/>
          <w:szCs w:val="28"/>
          <w:lang w:val="uk-UA"/>
        </w:rPr>
      </w:pPr>
      <w:r w:rsidRPr="00557A41">
        <w:rPr>
          <w:b/>
          <w:sz w:val="28"/>
          <w:szCs w:val="28"/>
          <w:lang w:val="uk-UA"/>
        </w:rPr>
        <w:lastRenderedPageBreak/>
        <w:t>ЗАТВЕРДЖЕНО</w:t>
      </w:r>
    </w:p>
    <w:p w14:paraId="1EA81D8A" w14:textId="77777777" w:rsidR="00C30CA4" w:rsidRPr="0057484D" w:rsidRDefault="00C30CA4" w:rsidP="00C30CA4">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Pr="0057484D">
        <w:rPr>
          <w:sz w:val="28"/>
          <w:szCs w:val="28"/>
          <w:lang w:val="uk-UA"/>
        </w:rPr>
        <w:t>рішенням виконавчого комітету</w:t>
      </w:r>
    </w:p>
    <w:p w14:paraId="3281F327" w14:textId="77777777" w:rsidR="00C30CA4" w:rsidRPr="0057484D" w:rsidRDefault="00C30CA4" w:rsidP="00C30CA4">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Pr="0057484D">
        <w:rPr>
          <w:sz w:val="28"/>
          <w:szCs w:val="28"/>
          <w:lang w:val="uk-UA"/>
        </w:rPr>
        <w:t>Березнянської селищної ради</w:t>
      </w:r>
    </w:p>
    <w:p w14:paraId="3E59E59A" w14:textId="77777777" w:rsidR="00C30CA4" w:rsidRPr="008E569F" w:rsidRDefault="00C30CA4" w:rsidP="00C30CA4">
      <w:pPr>
        <w:jc w:val="both"/>
        <w:rPr>
          <w:color w:val="FF0000"/>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від </w:t>
      </w:r>
      <w:r w:rsidR="00C9129C" w:rsidRPr="00C9129C">
        <w:rPr>
          <w:color w:val="000000" w:themeColor="text1"/>
          <w:sz w:val="28"/>
          <w:szCs w:val="28"/>
          <w:lang w:val="uk-UA"/>
        </w:rPr>
        <w:t>«24» квітня</w:t>
      </w:r>
      <w:r w:rsidRPr="00C9129C">
        <w:rPr>
          <w:color w:val="000000" w:themeColor="text1"/>
          <w:sz w:val="28"/>
          <w:szCs w:val="28"/>
          <w:lang w:val="uk-UA"/>
        </w:rPr>
        <w:t xml:space="preserve"> 2026 р. №</w:t>
      </w:r>
      <w:r w:rsidRPr="008E569F">
        <w:rPr>
          <w:color w:val="FF0000"/>
          <w:sz w:val="28"/>
          <w:szCs w:val="28"/>
          <w:lang w:val="uk-UA"/>
        </w:rPr>
        <w:t xml:space="preserve"> </w:t>
      </w:r>
    </w:p>
    <w:p w14:paraId="19CA14E5" w14:textId="77777777" w:rsidR="00C30CA4" w:rsidRDefault="00C30CA4" w:rsidP="00C30CA4">
      <w:pPr>
        <w:jc w:val="center"/>
        <w:rPr>
          <w:sz w:val="28"/>
          <w:szCs w:val="28"/>
          <w:lang w:val="uk-UA"/>
        </w:rPr>
      </w:pPr>
      <w:r>
        <w:rPr>
          <w:sz w:val="28"/>
          <w:szCs w:val="28"/>
          <w:lang w:val="uk-UA"/>
        </w:rPr>
        <w:t xml:space="preserve">                                      </w:t>
      </w:r>
      <w:r w:rsidRPr="0057484D">
        <w:rPr>
          <w:sz w:val="28"/>
          <w:szCs w:val="28"/>
          <w:lang w:val="uk-UA"/>
        </w:rPr>
        <w:t xml:space="preserve">Додаток </w:t>
      </w:r>
      <w:r>
        <w:rPr>
          <w:sz w:val="28"/>
          <w:szCs w:val="28"/>
          <w:lang w:val="uk-UA"/>
        </w:rPr>
        <w:t>2</w:t>
      </w:r>
      <w:r w:rsidRPr="0057484D">
        <w:rPr>
          <w:sz w:val="28"/>
          <w:szCs w:val="28"/>
        </w:rPr>
        <w:tab/>
      </w:r>
    </w:p>
    <w:p w14:paraId="789067C2" w14:textId="77777777" w:rsidR="00C30CA4" w:rsidRDefault="00C30CA4" w:rsidP="00837F29">
      <w:pPr>
        <w:jc w:val="center"/>
        <w:rPr>
          <w:sz w:val="28"/>
          <w:szCs w:val="28"/>
          <w:lang w:val="uk-UA"/>
        </w:rPr>
      </w:pPr>
    </w:p>
    <w:p w14:paraId="56E9841F" w14:textId="77777777" w:rsidR="00837F29" w:rsidRDefault="00837F29" w:rsidP="00837F29">
      <w:pPr>
        <w:jc w:val="center"/>
        <w:rPr>
          <w:sz w:val="28"/>
          <w:szCs w:val="28"/>
          <w:lang w:val="uk-UA"/>
        </w:rPr>
      </w:pPr>
    </w:p>
    <w:p w14:paraId="577E82D6" w14:textId="77777777" w:rsidR="00837F29" w:rsidRDefault="00837F29" w:rsidP="00837F29">
      <w:pPr>
        <w:jc w:val="center"/>
        <w:rPr>
          <w:sz w:val="28"/>
          <w:szCs w:val="28"/>
          <w:lang w:val="uk-UA"/>
        </w:rPr>
      </w:pPr>
    </w:p>
    <w:p w14:paraId="2B6E22F6" w14:textId="77777777" w:rsidR="00837F29" w:rsidRDefault="00837F29" w:rsidP="00837F29">
      <w:pPr>
        <w:jc w:val="center"/>
        <w:rPr>
          <w:sz w:val="28"/>
          <w:szCs w:val="28"/>
          <w:lang w:val="uk-UA"/>
        </w:rPr>
      </w:pPr>
    </w:p>
    <w:p w14:paraId="3B3FFB54" w14:textId="77777777" w:rsidR="00837F29" w:rsidRPr="00837F29" w:rsidRDefault="00837F29" w:rsidP="00837F29">
      <w:pPr>
        <w:pStyle w:val="a6"/>
        <w:shd w:val="clear" w:color="auto" w:fill="FFFFFF"/>
        <w:spacing w:before="0" w:beforeAutospacing="0" w:after="150" w:afterAutospacing="0"/>
        <w:jc w:val="center"/>
        <w:rPr>
          <w:color w:val="000000" w:themeColor="text1"/>
          <w:sz w:val="28"/>
          <w:szCs w:val="28"/>
        </w:rPr>
      </w:pPr>
      <w:r w:rsidRPr="00837F29">
        <w:rPr>
          <w:rStyle w:val="a7"/>
          <w:color w:val="000000" w:themeColor="text1"/>
          <w:sz w:val="28"/>
          <w:szCs w:val="28"/>
        </w:rPr>
        <w:t>СКЛАД</w:t>
      </w:r>
    </w:p>
    <w:p w14:paraId="209995B1" w14:textId="77777777" w:rsidR="00837F29" w:rsidRPr="00837F29" w:rsidRDefault="00837F29" w:rsidP="00837F29">
      <w:pPr>
        <w:pStyle w:val="a6"/>
        <w:shd w:val="clear" w:color="auto" w:fill="FFFFFF"/>
        <w:spacing w:before="0" w:beforeAutospacing="0" w:after="150" w:afterAutospacing="0"/>
        <w:jc w:val="center"/>
        <w:rPr>
          <w:color w:val="000000" w:themeColor="text1"/>
          <w:sz w:val="28"/>
          <w:szCs w:val="28"/>
        </w:rPr>
      </w:pPr>
      <w:r w:rsidRPr="00837F29">
        <w:rPr>
          <w:rStyle w:val="a7"/>
          <w:color w:val="000000" w:themeColor="text1"/>
          <w:sz w:val="28"/>
          <w:szCs w:val="28"/>
        </w:rPr>
        <w:t>Координаційної ради у справах дітей</w:t>
      </w:r>
    </w:p>
    <w:p w14:paraId="3F10686A" w14:textId="77777777" w:rsidR="00837F29" w:rsidRPr="008B28B3" w:rsidRDefault="005823A1" w:rsidP="005823A1">
      <w:pPr>
        <w:tabs>
          <w:tab w:val="left" w:pos="3660"/>
        </w:tabs>
        <w:spacing w:line="276" w:lineRule="auto"/>
        <w:jc w:val="both"/>
        <w:outlineLvl w:val="0"/>
        <w:rPr>
          <w:b/>
          <w:sz w:val="28"/>
          <w:szCs w:val="28"/>
        </w:rPr>
      </w:pPr>
      <w:r>
        <w:rPr>
          <w:sz w:val="28"/>
          <w:szCs w:val="28"/>
          <w:lang w:val="uk-UA"/>
        </w:rPr>
        <w:t xml:space="preserve">Володимир ПАВЛЕНКО </w:t>
      </w:r>
      <w:r w:rsidR="00837F29">
        <w:rPr>
          <w:sz w:val="28"/>
          <w:szCs w:val="28"/>
        </w:rPr>
        <w:t>голова Березнянської селищної ради,</w:t>
      </w:r>
      <w:r>
        <w:rPr>
          <w:sz w:val="28"/>
          <w:szCs w:val="28"/>
          <w:lang w:val="uk-UA"/>
        </w:rPr>
        <w:t xml:space="preserve"> голова ради</w:t>
      </w:r>
      <w:r w:rsidR="00837F29">
        <w:rPr>
          <w:sz w:val="28"/>
          <w:szCs w:val="28"/>
        </w:rPr>
        <w:t>;</w:t>
      </w:r>
      <w:r w:rsidR="00837F29" w:rsidRPr="005F50E1">
        <w:rPr>
          <w:b/>
          <w:sz w:val="28"/>
          <w:szCs w:val="28"/>
        </w:rPr>
        <w:t xml:space="preserve"> </w:t>
      </w:r>
    </w:p>
    <w:p w14:paraId="73827E6D" w14:textId="77777777" w:rsidR="00837F29" w:rsidRDefault="005823A1" w:rsidP="005823A1">
      <w:pPr>
        <w:spacing w:line="276" w:lineRule="auto"/>
        <w:jc w:val="both"/>
        <w:outlineLvl w:val="0"/>
        <w:rPr>
          <w:sz w:val="28"/>
          <w:szCs w:val="28"/>
        </w:rPr>
      </w:pPr>
      <w:r>
        <w:rPr>
          <w:sz w:val="28"/>
          <w:szCs w:val="28"/>
          <w:lang w:val="uk-UA"/>
        </w:rPr>
        <w:t xml:space="preserve">Інна ЗАІКО </w:t>
      </w:r>
      <w:r w:rsidR="00837F29" w:rsidRPr="00826B7E">
        <w:rPr>
          <w:sz w:val="28"/>
          <w:szCs w:val="28"/>
        </w:rPr>
        <w:t>начальник служби у справах дітей,</w:t>
      </w:r>
      <w:r w:rsidR="00837F29">
        <w:rPr>
          <w:sz w:val="28"/>
          <w:szCs w:val="28"/>
        </w:rPr>
        <w:t xml:space="preserve"> </w:t>
      </w:r>
      <w:r>
        <w:rPr>
          <w:sz w:val="28"/>
          <w:szCs w:val="28"/>
          <w:lang w:val="uk-UA"/>
        </w:rPr>
        <w:t>секретар ради</w:t>
      </w:r>
      <w:r w:rsidR="00837F29">
        <w:rPr>
          <w:sz w:val="28"/>
          <w:szCs w:val="28"/>
        </w:rPr>
        <w:t>.</w:t>
      </w:r>
    </w:p>
    <w:p w14:paraId="70390638" w14:textId="77777777" w:rsidR="00837F29" w:rsidRPr="00BF4100" w:rsidRDefault="00837F29" w:rsidP="005823A1">
      <w:pPr>
        <w:tabs>
          <w:tab w:val="left" w:pos="600"/>
        </w:tabs>
        <w:spacing w:line="276" w:lineRule="auto"/>
        <w:jc w:val="both"/>
        <w:rPr>
          <w:sz w:val="28"/>
          <w:szCs w:val="28"/>
        </w:rPr>
      </w:pPr>
      <w:r w:rsidRPr="00BF4100">
        <w:rPr>
          <w:sz w:val="28"/>
          <w:szCs w:val="28"/>
        </w:rPr>
        <w:t xml:space="preserve">Валентина ШАКУН </w:t>
      </w:r>
      <w:r>
        <w:rPr>
          <w:sz w:val="28"/>
          <w:szCs w:val="28"/>
        </w:rPr>
        <w:t>–</w:t>
      </w:r>
      <w:r w:rsidRPr="00BF4100">
        <w:rPr>
          <w:sz w:val="28"/>
          <w:szCs w:val="28"/>
        </w:rPr>
        <w:t xml:space="preserve"> </w:t>
      </w:r>
      <w:r>
        <w:rPr>
          <w:sz w:val="28"/>
          <w:szCs w:val="28"/>
        </w:rPr>
        <w:t xml:space="preserve">фахівець із супроводу ветеранів війни та демобілізованих осіб КЗ «ЦНСП»  </w:t>
      </w:r>
      <w:r w:rsidRPr="00BF4100">
        <w:rPr>
          <w:sz w:val="28"/>
          <w:szCs w:val="28"/>
        </w:rPr>
        <w:t>Березнянської селищної ради</w:t>
      </w:r>
      <w:r>
        <w:rPr>
          <w:sz w:val="28"/>
          <w:szCs w:val="28"/>
        </w:rPr>
        <w:t>;</w:t>
      </w:r>
    </w:p>
    <w:p w14:paraId="56B07E77" w14:textId="77777777" w:rsidR="00837F29" w:rsidRPr="00BF4100" w:rsidRDefault="00837F29" w:rsidP="005823A1">
      <w:pPr>
        <w:tabs>
          <w:tab w:val="left" w:pos="600"/>
        </w:tabs>
        <w:spacing w:line="276" w:lineRule="auto"/>
        <w:jc w:val="both"/>
        <w:rPr>
          <w:sz w:val="28"/>
          <w:szCs w:val="28"/>
        </w:rPr>
      </w:pPr>
      <w:r w:rsidRPr="00BF4100">
        <w:rPr>
          <w:sz w:val="28"/>
          <w:szCs w:val="28"/>
        </w:rPr>
        <w:t>Сергій БИСИКАЛО - керуючий справами (секретар) виконавчого комітету</w:t>
      </w:r>
      <w:r>
        <w:rPr>
          <w:sz w:val="28"/>
          <w:szCs w:val="28"/>
        </w:rPr>
        <w:t>;</w:t>
      </w:r>
    </w:p>
    <w:p w14:paraId="4BF07944" w14:textId="77777777" w:rsidR="00837F29" w:rsidRPr="00F455BD" w:rsidRDefault="00837F29" w:rsidP="005823A1">
      <w:pPr>
        <w:tabs>
          <w:tab w:val="left" w:pos="3660"/>
        </w:tabs>
        <w:spacing w:line="276" w:lineRule="auto"/>
        <w:jc w:val="both"/>
        <w:outlineLvl w:val="0"/>
        <w:rPr>
          <w:sz w:val="28"/>
          <w:szCs w:val="28"/>
        </w:rPr>
      </w:pPr>
      <w:r>
        <w:rPr>
          <w:sz w:val="28"/>
          <w:szCs w:val="28"/>
        </w:rPr>
        <w:t xml:space="preserve">Інна ГЛУХЕНЬКА </w:t>
      </w:r>
      <w:r w:rsidRPr="00826B7E">
        <w:rPr>
          <w:sz w:val="28"/>
          <w:szCs w:val="28"/>
        </w:rPr>
        <w:t>- начальник відділу освіти, культури, молоді і спо</w:t>
      </w:r>
      <w:r>
        <w:rPr>
          <w:sz w:val="28"/>
          <w:szCs w:val="28"/>
        </w:rPr>
        <w:t>рту Березнянської селищної ради;</w:t>
      </w:r>
    </w:p>
    <w:p w14:paraId="6368FDF8" w14:textId="77777777" w:rsidR="00837F29" w:rsidRDefault="00837F29" w:rsidP="005823A1">
      <w:pPr>
        <w:spacing w:line="276" w:lineRule="auto"/>
        <w:rPr>
          <w:sz w:val="28"/>
          <w:szCs w:val="28"/>
        </w:rPr>
      </w:pPr>
      <w:r w:rsidRPr="00BF4100">
        <w:rPr>
          <w:sz w:val="28"/>
          <w:szCs w:val="28"/>
        </w:rPr>
        <w:t>Світлана ДОРОШЕНКО – директор КЗ «Центр надання соціальних послуг» Березнянської селищної ради;</w:t>
      </w:r>
      <w:r w:rsidRPr="00BF01A3">
        <w:rPr>
          <w:sz w:val="28"/>
          <w:szCs w:val="28"/>
        </w:rPr>
        <w:t xml:space="preserve">    </w:t>
      </w:r>
    </w:p>
    <w:p w14:paraId="4DE3EBE2" w14:textId="77777777" w:rsidR="00837F29" w:rsidRPr="00F1792A" w:rsidRDefault="00837F29" w:rsidP="005823A1">
      <w:pPr>
        <w:spacing w:line="276" w:lineRule="auto"/>
        <w:rPr>
          <w:sz w:val="28"/>
          <w:szCs w:val="28"/>
        </w:rPr>
      </w:pPr>
      <w:r>
        <w:rPr>
          <w:sz w:val="28"/>
          <w:szCs w:val="28"/>
        </w:rPr>
        <w:t>Анастасія ГАЛЬЧУК</w:t>
      </w:r>
      <w:r w:rsidRPr="00F1792A">
        <w:rPr>
          <w:sz w:val="28"/>
          <w:szCs w:val="28"/>
        </w:rPr>
        <w:t xml:space="preserve"> - головний спеціаліст служби у справах дітей Березнянської селищної ради</w:t>
      </w:r>
      <w:r>
        <w:rPr>
          <w:sz w:val="28"/>
          <w:szCs w:val="28"/>
          <w:lang w:val="uk-UA"/>
        </w:rPr>
        <w:t>;</w:t>
      </w:r>
      <w:r w:rsidRPr="00BF01A3">
        <w:rPr>
          <w:sz w:val="28"/>
          <w:szCs w:val="28"/>
        </w:rPr>
        <w:t xml:space="preserve">              </w:t>
      </w:r>
    </w:p>
    <w:p w14:paraId="3BDD204F" w14:textId="77777777" w:rsidR="00837F29" w:rsidRDefault="00837F29" w:rsidP="005823A1">
      <w:pPr>
        <w:tabs>
          <w:tab w:val="left" w:pos="3660"/>
        </w:tabs>
        <w:spacing w:line="276" w:lineRule="auto"/>
        <w:jc w:val="both"/>
        <w:outlineLvl w:val="0"/>
        <w:rPr>
          <w:sz w:val="28"/>
          <w:szCs w:val="28"/>
        </w:rPr>
      </w:pPr>
      <w:r w:rsidRPr="00BF4100">
        <w:rPr>
          <w:sz w:val="28"/>
          <w:szCs w:val="28"/>
        </w:rPr>
        <w:t>Наталія ГАЛУШКО  - спеціаліст з юридичних питань Березнянської селищної ради;</w:t>
      </w:r>
    </w:p>
    <w:p w14:paraId="2D2D3D0F" w14:textId="77777777" w:rsidR="00837F29" w:rsidRDefault="00837F29" w:rsidP="005823A1">
      <w:pPr>
        <w:tabs>
          <w:tab w:val="left" w:pos="3660"/>
        </w:tabs>
        <w:spacing w:line="276" w:lineRule="auto"/>
        <w:jc w:val="both"/>
        <w:outlineLvl w:val="0"/>
        <w:rPr>
          <w:sz w:val="28"/>
          <w:szCs w:val="28"/>
        </w:rPr>
      </w:pPr>
      <w:r w:rsidRPr="00FA70CC">
        <w:rPr>
          <w:sz w:val="28"/>
          <w:szCs w:val="28"/>
        </w:rPr>
        <w:t>Наталія РУДЕНКО - начальник загального відділу Березнянської селищної ради;</w:t>
      </w:r>
    </w:p>
    <w:p w14:paraId="3B8C316E" w14:textId="77777777" w:rsidR="00837F29" w:rsidRPr="00837F29" w:rsidRDefault="00837F29" w:rsidP="005823A1">
      <w:pPr>
        <w:tabs>
          <w:tab w:val="left" w:pos="3660"/>
        </w:tabs>
        <w:spacing w:line="276" w:lineRule="auto"/>
        <w:jc w:val="both"/>
        <w:outlineLvl w:val="0"/>
        <w:rPr>
          <w:sz w:val="28"/>
          <w:szCs w:val="28"/>
          <w:lang w:val="uk-UA"/>
        </w:rPr>
      </w:pPr>
      <w:r>
        <w:rPr>
          <w:sz w:val="28"/>
          <w:szCs w:val="28"/>
        </w:rPr>
        <w:t>Діана КУЗЬМЕНКО – фахівець із соціальної роботи КЗ «ЦНСП» Березнянської селищної ради</w:t>
      </w:r>
      <w:r>
        <w:rPr>
          <w:sz w:val="28"/>
          <w:szCs w:val="28"/>
          <w:lang w:val="uk-UA"/>
        </w:rPr>
        <w:t>;</w:t>
      </w:r>
    </w:p>
    <w:p w14:paraId="0C511FA8" w14:textId="77777777" w:rsidR="00837F29" w:rsidRPr="00C9129C" w:rsidRDefault="00837F29" w:rsidP="005823A1">
      <w:pPr>
        <w:tabs>
          <w:tab w:val="left" w:pos="508"/>
        </w:tabs>
        <w:spacing w:line="276" w:lineRule="auto"/>
        <w:jc w:val="both"/>
        <w:rPr>
          <w:sz w:val="28"/>
          <w:szCs w:val="28"/>
          <w:lang w:val="uk-UA"/>
        </w:rPr>
      </w:pPr>
    </w:p>
    <w:p w14:paraId="1F382994" w14:textId="77777777" w:rsidR="00837F29" w:rsidRPr="00C9129C" w:rsidRDefault="00837F29" w:rsidP="00837F29">
      <w:pPr>
        <w:jc w:val="both"/>
        <w:rPr>
          <w:lang w:val="uk-UA"/>
        </w:rPr>
      </w:pPr>
    </w:p>
    <w:sectPr w:rsidR="00837F29" w:rsidRPr="00C9129C" w:rsidSect="000F0C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B2F92"/>
    <w:multiLevelType w:val="multilevel"/>
    <w:tmpl w:val="668ED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67B12"/>
    <w:multiLevelType w:val="multilevel"/>
    <w:tmpl w:val="7E561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B60593"/>
    <w:multiLevelType w:val="multilevel"/>
    <w:tmpl w:val="2F58B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E27D15"/>
    <w:multiLevelType w:val="hybridMultilevel"/>
    <w:tmpl w:val="03BC8E40"/>
    <w:lvl w:ilvl="0" w:tplc="F5B0178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15:restartNumberingAfterBreak="0">
    <w:nsid w:val="424E7EB3"/>
    <w:multiLevelType w:val="multilevel"/>
    <w:tmpl w:val="E160CF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765F9"/>
    <w:multiLevelType w:val="multilevel"/>
    <w:tmpl w:val="9D96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B93586"/>
    <w:multiLevelType w:val="multilevel"/>
    <w:tmpl w:val="4D123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63838"/>
    <w:rsid w:val="00085D4A"/>
    <w:rsid w:val="000E6F82"/>
    <w:rsid w:val="000F0CB0"/>
    <w:rsid w:val="002263BE"/>
    <w:rsid w:val="00230556"/>
    <w:rsid w:val="002C1E7A"/>
    <w:rsid w:val="002D185F"/>
    <w:rsid w:val="00372928"/>
    <w:rsid w:val="0057495D"/>
    <w:rsid w:val="005823A1"/>
    <w:rsid w:val="005A70A1"/>
    <w:rsid w:val="005B26B0"/>
    <w:rsid w:val="005D6229"/>
    <w:rsid w:val="00606A33"/>
    <w:rsid w:val="006222C9"/>
    <w:rsid w:val="00667FC8"/>
    <w:rsid w:val="006C3F0A"/>
    <w:rsid w:val="006E0E74"/>
    <w:rsid w:val="00703714"/>
    <w:rsid w:val="00732B3E"/>
    <w:rsid w:val="00743177"/>
    <w:rsid w:val="00822D13"/>
    <w:rsid w:val="00837F29"/>
    <w:rsid w:val="008E569F"/>
    <w:rsid w:val="008F07D3"/>
    <w:rsid w:val="00913D76"/>
    <w:rsid w:val="00957462"/>
    <w:rsid w:val="00963838"/>
    <w:rsid w:val="00A0103A"/>
    <w:rsid w:val="00A037FB"/>
    <w:rsid w:val="00A91A7E"/>
    <w:rsid w:val="00B073CD"/>
    <w:rsid w:val="00B31BCF"/>
    <w:rsid w:val="00C074B1"/>
    <w:rsid w:val="00C30CA4"/>
    <w:rsid w:val="00C642C0"/>
    <w:rsid w:val="00C9129C"/>
    <w:rsid w:val="00CD665B"/>
    <w:rsid w:val="00CE4049"/>
    <w:rsid w:val="00D82A68"/>
    <w:rsid w:val="00D90E19"/>
    <w:rsid w:val="00DB702B"/>
    <w:rsid w:val="00E10DA8"/>
    <w:rsid w:val="00ED55AE"/>
    <w:rsid w:val="00F47BDA"/>
    <w:rsid w:val="00FB23E7"/>
    <w:rsid w:val="00FE553D"/>
    <w:rsid w:val="00FF63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BEB9"/>
  <w15:docId w15:val="{2540FEA2-C680-46A8-9AF8-617B479C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838"/>
    <w:pPr>
      <w:spacing w:after="0" w:line="240" w:lineRule="auto"/>
    </w:pPr>
    <w:rPr>
      <w:rFonts w:ascii="Times New Roman" w:eastAsia="Batang"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96383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rPr>
  </w:style>
  <w:style w:type="paragraph" w:styleId="a3">
    <w:name w:val="Balloon Text"/>
    <w:basedOn w:val="a"/>
    <w:link w:val="a4"/>
    <w:uiPriority w:val="99"/>
    <w:semiHidden/>
    <w:unhideWhenUsed/>
    <w:rsid w:val="00963838"/>
    <w:rPr>
      <w:rFonts w:ascii="Tahoma" w:hAnsi="Tahoma" w:cs="Tahoma"/>
      <w:sz w:val="16"/>
      <w:szCs w:val="16"/>
    </w:rPr>
  </w:style>
  <w:style w:type="character" w:customStyle="1" w:styleId="a4">
    <w:name w:val="Текст у виносці Знак"/>
    <w:basedOn w:val="a0"/>
    <w:link w:val="a3"/>
    <w:uiPriority w:val="99"/>
    <w:semiHidden/>
    <w:rsid w:val="00963838"/>
    <w:rPr>
      <w:rFonts w:ascii="Tahoma" w:eastAsia="Batang" w:hAnsi="Tahoma" w:cs="Tahoma"/>
      <w:sz w:val="16"/>
      <w:szCs w:val="16"/>
      <w:lang w:val="ru-RU" w:eastAsia="ru-RU"/>
    </w:rPr>
  </w:style>
  <w:style w:type="paragraph" w:styleId="a5">
    <w:name w:val="List Paragraph"/>
    <w:basedOn w:val="a"/>
    <w:uiPriority w:val="34"/>
    <w:qFormat/>
    <w:rsid w:val="00085D4A"/>
    <w:pPr>
      <w:ind w:left="720"/>
      <w:contextualSpacing/>
    </w:pPr>
  </w:style>
  <w:style w:type="paragraph" w:styleId="a6">
    <w:name w:val="Normal (Web)"/>
    <w:basedOn w:val="a"/>
    <w:uiPriority w:val="99"/>
    <w:semiHidden/>
    <w:unhideWhenUsed/>
    <w:rsid w:val="008E569F"/>
    <w:pPr>
      <w:spacing w:before="100" w:beforeAutospacing="1" w:after="100" w:afterAutospacing="1"/>
    </w:pPr>
    <w:rPr>
      <w:rFonts w:eastAsia="Times New Roman"/>
      <w:lang w:val="uk-UA" w:eastAsia="uk-UA"/>
    </w:rPr>
  </w:style>
  <w:style w:type="character" w:styleId="a7">
    <w:name w:val="Strong"/>
    <w:basedOn w:val="a0"/>
    <w:uiPriority w:val="22"/>
    <w:qFormat/>
    <w:rsid w:val="008E5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05229">
      <w:bodyDiv w:val="1"/>
      <w:marLeft w:val="0"/>
      <w:marRight w:val="0"/>
      <w:marTop w:val="0"/>
      <w:marBottom w:val="0"/>
      <w:divBdr>
        <w:top w:val="none" w:sz="0" w:space="0" w:color="auto"/>
        <w:left w:val="none" w:sz="0" w:space="0" w:color="auto"/>
        <w:bottom w:val="none" w:sz="0" w:space="0" w:color="auto"/>
        <w:right w:val="none" w:sz="0" w:space="0" w:color="auto"/>
      </w:divBdr>
    </w:div>
    <w:div w:id="916018514">
      <w:bodyDiv w:val="1"/>
      <w:marLeft w:val="0"/>
      <w:marRight w:val="0"/>
      <w:marTop w:val="0"/>
      <w:marBottom w:val="0"/>
      <w:divBdr>
        <w:top w:val="none" w:sz="0" w:space="0" w:color="auto"/>
        <w:left w:val="none" w:sz="0" w:space="0" w:color="auto"/>
        <w:bottom w:val="none" w:sz="0" w:space="0" w:color="auto"/>
        <w:right w:val="none" w:sz="0" w:space="0" w:color="auto"/>
      </w:divBdr>
    </w:div>
    <w:div w:id="114932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5</Pages>
  <Words>4428</Words>
  <Characters>2524</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dc:creator>
  <cp:keywords/>
  <dc:description/>
  <cp:lastModifiedBy>User</cp:lastModifiedBy>
  <cp:revision>20</cp:revision>
  <dcterms:created xsi:type="dcterms:W3CDTF">2021-04-12T07:03:00Z</dcterms:created>
  <dcterms:modified xsi:type="dcterms:W3CDTF">2026-04-15T13:33:00Z</dcterms:modified>
</cp:coreProperties>
</file>