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E52A94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  <w:lang w:val="uk-UA"/>
        </w:rPr>
        <w:t xml:space="preserve"> </w:t>
      </w:r>
      <w:r w:rsidR="0061334E"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="00BC3801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A071AF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07A72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A6DF3">
        <w:rPr>
          <w:rFonts w:ascii="Times New Roman" w:hAnsi="Times New Roman" w:cs="Times New Roman"/>
          <w:sz w:val="28"/>
          <w:szCs w:val="28"/>
          <w:lang w:val="uk-UA"/>
        </w:rPr>
        <w:t xml:space="preserve">         травня </w:t>
      </w:r>
      <w:r w:rsidR="00E52A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05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4E1109">
        <w:rPr>
          <w:rFonts w:ascii="Times New Roman" w:hAnsi="Times New Roman" w:cs="Times New Roman"/>
          <w:sz w:val="28"/>
          <w:szCs w:val="28"/>
          <w:lang w:val="uk-UA"/>
        </w:rPr>
        <w:t>26 року</w:t>
      </w:r>
    </w:p>
    <w:p w:rsidR="0061334E" w:rsidRPr="008A7B59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6361DB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6361DB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6361DB" w:rsidRDefault="00451DC9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 </w:t>
                  </w:r>
                  <w:r w:rsidR="006361D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продовження терміну дії договорів оренди землі                              </w:t>
                  </w:r>
                </w:p>
                <w:p w:rsidR="00451DC9" w:rsidRDefault="006361DB" w:rsidP="00451DC9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 «СНОВСЬКСІЛЬГОСПСЕРВІС»   для ведення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товарного сільськогосподарського виробництва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за рахунок невитребуваних земельних часток паїв на 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території </w:t>
                  </w:r>
                  <w:proofErr w:type="spellStart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Березнянської</w:t>
                  </w:r>
                  <w:proofErr w:type="spellEnd"/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селищної ради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Сахнівського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старостинства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) </w:t>
                  </w:r>
                  <w:r w:rsidR="00DF60B2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Чернігівського району Чернігівської області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за межами населених пунктів.</w:t>
                  </w:r>
                </w:p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6361DB" w:rsidTr="00451DC9">
              <w:trPr>
                <w:cantSplit/>
                <w:trHeight w:val="410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:rsidR="00ED2970" w:rsidRPr="00DF60B2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361DB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451DC9" w:rsidRDefault="006361DB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заяву СТОВ «СНОВСЬКСІЛЬГОСПСЕРВІС» про продовження терміну дії договорів оренди землі </w:t>
      </w:r>
      <w:r w:rsidR="001B4741">
        <w:rPr>
          <w:rFonts w:ascii="Times New Roman" w:hAnsi="Times New Roman" w:cs="Times New Roman"/>
          <w:sz w:val="28"/>
          <w:lang w:val="uk-UA"/>
        </w:rPr>
        <w:t>для ведення товарного сільськогосподарського виробництва терміном на 15 років за рахунок невитребуваних земельних часток (паїв), які були укладені між Менською РДА та СТОВ «</w:t>
      </w:r>
      <w:proofErr w:type="spellStart"/>
      <w:r w:rsidR="001B4741"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 w:rsidR="001B4741">
        <w:rPr>
          <w:rFonts w:ascii="Times New Roman" w:hAnsi="Times New Roman" w:cs="Times New Roman"/>
          <w:sz w:val="28"/>
          <w:lang w:val="uk-UA"/>
        </w:rPr>
        <w:t xml:space="preserve">» від </w:t>
      </w:r>
      <w:r w:rsidR="004C6AC0">
        <w:rPr>
          <w:rFonts w:ascii="Times New Roman" w:hAnsi="Times New Roman" w:cs="Times New Roman"/>
          <w:sz w:val="28"/>
          <w:lang w:val="uk-UA"/>
        </w:rPr>
        <w:t>06.08.201</w:t>
      </w:r>
      <w:r w:rsidR="001B4741">
        <w:rPr>
          <w:rFonts w:ascii="Times New Roman" w:hAnsi="Times New Roman" w:cs="Times New Roman"/>
          <w:sz w:val="28"/>
          <w:lang w:val="uk-UA"/>
        </w:rPr>
        <w:t xml:space="preserve">4 року </w:t>
      </w:r>
      <w:r w:rsidR="00356CB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>асникам земельних часток (паїв)</w:t>
      </w:r>
      <w:r w:rsidR="00C42AA7">
        <w:rPr>
          <w:rFonts w:ascii="Times New Roman" w:hAnsi="Times New Roman" w:cs="Times New Roman"/>
          <w:sz w:val="28"/>
          <w:szCs w:val="28"/>
          <w:lang w:val="uk-UA"/>
        </w:rPr>
        <w:t xml:space="preserve"> 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:rsidR="00A017B0" w:rsidRDefault="00A017B0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C4632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A017B0" w:rsidRDefault="00A017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56CB2" w:rsidRDefault="001E6161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4C6AC0">
        <w:rPr>
          <w:rFonts w:ascii="Times New Roman" w:hAnsi="Times New Roman" w:cs="Times New Roman"/>
          <w:sz w:val="28"/>
          <w:szCs w:val="28"/>
          <w:lang w:val="uk-UA"/>
        </w:rPr>
        <w:t xml:space="preserve">Продовжити </w:t>
      </w:r>
      <w:r w:rsidRPr="004C6AC0">
        <w:rPr>
          <w:rFonts w:ascii="Times New Roman" w:hAnsi="Times New Roman" w:cs="Times New Roman"/>
          <w:sz w:val="28"/>
          <w:lang w:val="uk-UA"/>
        </w:rPr>
        <w:t>СТОВ «СНОВСЬКСІЛЬГОСПСЕРВІС» термін дії договорів оренди землі для ведення товарного сільськогосподарського виробництва терміном на 15 років за рахунок невитребуваних земельних часток (паїв</w:t>
      </w:r>
      <w:r w:rsidR="004C6AC0">
        <w:rPr>
          <w:rFonts w:ascii="Times New Roman" w:hAnsi="Times New Roman" w:cs="Times New Roman"/>
          <w:sz w:val="28"/>
          <w:lang w:val="uk-UA"/>
        </w:rPr>
        <w:t xml:space="preserve"> зазначених в додатку</w:t>
      </w:r>
      <w:r w:rsidRPr="004C6AC0">
        <w:rPr>
          <w:rFonts w:ascii="Times New Roman" w:hAnsi="Times New Roman" w:cs="Times New Roman"/>
          <w:sz w:val="28"/>
          <w:lang w:val="uk-UA"/>
        </w:rPr>
        <w:t>), які були укладені між Менською РДА та СТОВ «</w:t>
      </w:r>
      <w:proofErr w:type="spellStart"/>
      <w:r w:rsidRPr="004C6AC0">
        <w:rPr>
          <w:rFonts w:ascii="Times New Roman" w:hAnsi="Times New Roman" w:cs="Times New Roman"/>
          <w:sz w:val="28"/>
          <w:lang w:val="uk-UA"/>
        </w:rPr>
        <w:t>Щорссільгоспсервіс</w:t>
      </w:r>
      <w:proofErr w:type="spellEnd"/>
      <w:r w:rsidRPr="004C6AC0">
        <w:rPr>
          <w:rFonts w:ascii="Times New Roman" w:hAnsi="Times New Roman" w:cs="Times New Roman"/>
          <w:sz w:val="28"/>
          <w:lang w:val="uk-UA"/>
        </w:rPr>
        <w:t xml:space="preserve">» від </w:t>
      </w:r>
      <w:r w:rsidR="004C6AC0" w:rsidRPr="004C6AC0">
        <w:rPr>
          <w:rFonts w:ascii="Times New Roman" w:hAnsi="Times New Roman" w:cs="Times New Roman"/>
          <w:sz w:val="28"/>
          <w:lang w:val="uk-UA"/>
        </w:rPr>
        <w:t>06.08.201</w:t>
      </w:r>
      <w:r w:rsidRPr="004C6AC0">
        <w:rPr>
          <w:rFonts w:ascii="Times New Roman" w:hAnsi="Times New Roman" w:cs="Times New Roman"/>
          <w:sz w:val="28"/>
          <w:lang w:val="uk-UA"/>
        </w:rPr>
        <w:t>4 року</w:t>
      </w:r>
      <w:r w:rsidR="004C6AC0" w:rsidRPr="004C6AC0">
        <w:rPr>
          <w:rFonts w:ascii="Times New Roman" w:hAnsi="Times New Roman" w:cs="Times New Roman"/>
          <w:sz w:val="28"/>
          <w:lang w:val="uk-UA"/>
        </w:rPr>
        <w:t>.</w:t>
      </w:r>
    </w:p>
    <w:p w:rsidR="004C6AC0" w:rsidRPr="004C6AC0" w:rsidRDefault="004C6AC0" w:rsidP="004C6AC0">
      <w:pPr>
        <w:pStyle w:val="a5"/>
        <w:spacing w:line="240" w:lineRule="auto"/>
        <w:ind w:left="1020"/>
        <w:jc w:val="both"/>
        <w:rPr>
          <w:rFonts w:ascii="Times New Roman" w:hAnsi="Times New Roman" w:cs="Times New Roman"/>
          <w:sz w:val="28"/>
          <w:lang w:val="uk-UA"/>
        </w:rPr>
      </w:pPr>
    </w:p>
    <w:p w:rsidR="004C6AC0" w:rsidRPr="004C6AC0" w:rsidRDefault="004C6AC0" w:rsidP="004C6AC0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Відділу земельних відносин та житлово комунального господарства підготувати договір оренди землі на земельні ділянки відповідно Додатку до цього рішення.</w:t>
      </w:r>
    </w:p>
    <w:p w:rsidR="002160F0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AE16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24C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>СТОВ «ЩОРССІЛЬГОСПСЕРВІС» зареєструвати договір оренди землі в установленому законодавством порядку.</w:t>
      </w:r>
    </w:p>
    <w:p w:rsidR="002160F0" w:rsidRPr="00944BB2" w:rsidRDefault="00F80346" w:rsidP="00F8034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4. </w:t>
      </w:r>
      <w:bookmarkStart w:id="0" w:name="_GoBack"/>
      <w:bookmarkEnd w:id="0"/>
      <w:r w:rsidR="002160F0">
        <w:rPr>
          <w:rFonts w:ascii="Times New Roman" w:hAnsi="Times New Roman" w:cs="Times New Roman"/>
          <w:sz w:val="28"/>
          <w:szCs w:val="28"/>
          <w:lang w:val="uk-UA"/>
        </w:rPr>
        <w:t xml:space="preserve"> Контроль за виконанням рішення покласти на постійну комісію селищної ради  з </w:t>
      </w:r>
      <w:r w:rsidR="002160F0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4F5" w:rsidRPr="00F53E1B" w:rsidRDefault="00D154F5" w:rsidP="00D154F5">
      <w:pPr>
        <w:rPr>
          <w:sz w:val="27"/>
          <w:szCs w:val="27"/>
        </w:rPr>
      </w:pPr>
    </w:p>
    <w:p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AC3" w:rsidRDefault="00987AC3" w:rsidP="002D012A">
      <w:pPr>
        <w:spacing w:after="0" w:line="240" w:lineRule="auto"/>
      </w:pPr>
      <w:r>
        <w:separator/>
      </w:r>
    </w:p>
  </w:endnote>
  <w:endnote w:type="continuationSeparator" w:id="0">
    <w:p w:rsidR="00987AC3" w:rsidRDefault="00987AC3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AC3" w:rsidRDefault="00987AC3" w:rsidP="002D012A">
      <w:pPr>
        <w:spacing w:after="0" w:line="240" w:lineRule="auto"/>
      </w:pPr>
      <w:r>
        <w:separator/>
      </w:r>
    </w:p>
  </w:footnote>
  <w:footnote w:type="continuationSeparator" w:id="0">
    <w:p w:rsidR="00987AC3" w:rsidRDefault="00987AC3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680FD7"/>
    <w:multiLevelType w:val="hybridMultilevel"/>
    <w:tmpl w:val="F4B2F4AA"/>
    <w:lvl w:ilvl="0" w:tplc="5DD2B2E2">
      <w:start w:val="1"/>
      <w:numFmt w:val="decimal"/>
      <w:lvlText w:val="%1."/>
      <w:lvlJc w:val="left"/>
      <w:pPr>
        <w:ind w:left="1020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9"/>
  </w:num>
  <w:num w:numId="5">
    <w:abstractNumId w:val="0"/>
  </w:num>
  <w:num w:numId="6">
    <w:abstractNumId w:val="3"/>
  </w:num>
  <w:num w:numId="7">
    <w:abstractNumId w:val="12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84637"/>
    <w:rsid w:val="00084B26"/>
    <w:rsid w:val="00086FCC"/>
    <w:rsid w:val="00096CEB"/>
    <w:rsid w:val="000E3A4D"/>
    <w:rsid w:val="0010134F"/>
    <w:rsid w:val="001050F2"/>
    <w:rsid w:val="00113DB1"/>
    <w:rsid w:val="00124D7C"/>
    <w:rsid w:val="00131A5B"/>
    <w:rsid w:val="001343FB"/>
    <w:rsid w:val="00141AAA"/>
    <w:rsid w:val="001549F4"/>
    <w:rsid w:val="00156260"/>
    <w:rsid w:val="00167B80"/>
    <w:rsid w:val="00175DFA"/>
    <w:rsid w:val="001837A9"/>
    <w:rsid w:val="001900E8"/>
    <w:rsid w:val="001A199D"/>
    <w:rsid w:val="001B4741"/>
    <w:rsid w:val="001B7361"/>
    <w:rsid w:val="001C173E"/>
    <w:rsid w:val="001C677E"/>
    <w:rsid w:val="001E2027"/>
    <w:rsid w:val="001E6161"/>
    <w:rsid w:val="001F440B"/>
    <w:rsid w:val="001F46B7"/>
    <w:rsid w:val="001F5DD1"/>
    <w:rsid w:val="00207903"/>
    <w:rsid w:val="002160F0"/>
    <w:rsid w:val="00240A8A"/>
    <w:rsid w:val="0025678A"/>
    <w:rsid w:val="00261A09"/>
    <w:rsid w:val="002648F0"/>
    <w:rsid w:val="00266A3D"/>
    <w:rsid w:val="00270782"/>
    <w:rsid w:val="00275D3C"/>
    <w:rsid w:val="00291550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B8"/>
    <w:rsid w:val="002F33CE"/>
    <w:rsid w:val="002F34E4"/>
    <w:rsid w:val="0030135E"/>
    <w:rsid w:val="00327FFD"/>
    <w:rsid w:val="003334A3"/>
    <w:rsid w:val="0033412D"/>
    <w:rsid w:val="00336CED"/>
    <w:rsid w:val="00341AF2"/>
    <w:rsid w:val="0035122B"/>
    <w:rsid w:val="00356CB2"/>
    <w:rsid w:val="00373205"/>
    <w:rsid w:val="00394AAF"/>
    <w:rsid w:val="003B526C"/>
    <w:rsid w:val="003C216E"/>
    <w:rsid w:val="003E5F78"/>
    <w:rsid w:val="004059CB"/>
    <w:rsid w:val="00413A8E"/>
    <w:rsid w:val="0042454A"/>
    <w:rsid w:val="004353FB"/>
    <w:rsid w:val="00435B47"/>
    <w:rsid w:val="00435DE5"/>
    <w:rsid w:val="00451DC9"/>
    <w:rsid w:val="004524CA"/>
    <w:rsid w:val="0046125D"/>
    <w:rsid w:val="00475A32"/>
    <w:rsid w:val="004937F1"/>
    <w:rsid w:val="004A2FCC"/>
    <w:rsid w:val="004A557D"/>
    <w:rsid w:val="004C092A"/>
    <w:rsid w:val="004C23B8"/>
    <w:rsid w:val="004C6AC0"/>
    <w:rsid w:val="004E1109"/>
    <w:rsid w:val="004E5851"/>
    <w:rsid w:val="004F2678"/>
    <w:rsid w:val="004F33B1"/>
    <w:rsid w:val="00514456"/>
    <w:rsid w:val="00521E56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E68F4"/>
    <w:rsid w:val="00603E90"/>
    <w:rsid w:val="00607690"/>
    <w:rsid w:val="0061334E"/>
    <w:rsid w:val="006361DB"/>
    <w:rsid w:val="00637580"/>
    <w:rsid w:val="00652A86"/>
    <w:rsid w:val="00653680"/>
    <w:rsid w:val="0068053B"/>
    <w:rsid w:val="00685A80"/>
    <w:rsid w:val="0068767C"/>
    <w:rsid w:val="00695BCA"/>
    <w:rsid w:val="006B3B5F"/>
    <w:rsid w:val="006B66CD"/>
    <w:rsid w:val="006D0560"/>
    <w:rsid w:val="006D56DC"/>
    <w:rsid w:val="006F12EA"/>
    <w:rsid w:val="00712E86"/>
    <w:rsid w:val="00721200"/>
    <w:rsid w:val="0073636E"/>
    <w:rsid w:val="007403ED"/>
    <w:rsid w:val="00760092"/>
    <w:rsid w:val="00767461"/>
    <w:rsid w:val="00780B1D"/>
    <w:rsid w:val="007825CA"/>
    <w:rsid w:val="007871E4"/>
    <w:rsid w:val="00796F4D"/>
    <w:rsid w:val="007A3C9C"/>
    <w:rsid w:val="007A5B60"/>
    <w:rsid w:val="007A7120"/>
    <w:rsid w:val="007B1F47"/>
    <w:rsid w:val="007E7DBA"/>
    <w:rsid w:val="007F18D9"/>
    <w:rsid w:val="007F4D74"/>
    <w:rsid w:val="00844B5B"/>
    <w:rsid w:val="00850503"/>
    <w:rsid w:val="00852C7B"/>
    <w:rsid w:val="00861E5C"/>
    <w:rsid w:val="00864CB1"/>
    <w:rsid w:val="008750BC"/>
    <w:rsid w:val="00875E88"/>
    <w:rsid w:val="00877E87"/>
    <w:rsid w:val="0088206D"/>
    <w:rsid w:val="008A7B59"/>
    <w:rsid w:val="008B54D9"/>
    <w:rsid w:val="008B6189"/>
    <w:rsid w:val="008E6B69"/>
    <w:rsid w:val="008F799A"/>
    <w:rsid w:val="009071B4"/>
    <w:rsid w:val="00907A72"/>
    <w:rsid w:val="009150D6"/>
    <w:rsid w:val="009214B0"/>
    <w:rsid w:val="009250B4"/>
    <w:rsid w:val="00925ED3"/>
    <w:rsid w:val="00936B5B"/>
    <w:rsid w:val="0094462D"/>
    <w:rsid w:val="00944F5B"/>
    <w:rsid w:val="00950716"/>
    <w:rsid w:val="0095565A"/>
    <w:rsid w:val="00960D1A"/>
    <w:rsid w:val="009610C5"/>
    <w:rsid w:val="00962B80"/>
    <w:rsid w:val="00987AC3"/>
    <w:rsid w:val="009925BF"/>
    <w:rsid w:val="00992C93"/>
    <w:rsid w:val="00995053"/>
    <w:rsid w:val="00996651"/>
    <w:rsid w:val="009A02F4"/>
    <w:rsid w:val="009C5FE5"/>
    <w:rsid w:val="009D5252"/>
    <w:rsid w:val="009D64DB"/>
    <w:rsid w:val="009E36AC"/>
    <w:rsid w:val="00A017B0"/>
    <w:rsid w:val="00A023F8"/>
    <w:rsid w:val="00A03A1E"/>
    <w:rsid w:val="00A071AF"/>
    <w:rsid w:val="00A31D33"/>
    <w:rsid w:val="00A52B79"/>
    <w:rsid w:val="00AA40CE"/>
    <w:rsid w:val="00AB4ACC"/>
    <w:rsid w:val="00AC4632"/>
    <w:rsid w:val="00AC6DFE"/>
    <w:rsid w:val="00AD19E3"/>
    <w:rsid w:val="00AE161F"/>
    <w:rsid w:val="00AF27AB"/>
    <w:rsid w:val="00AF7FF1"/>
    <w:rsid w:val="00B13A78"/>
    <w:rsid w:val="00B142BD"/>
    <w:rsid w:val="00B20644"/>
    <w:rsid w:val="00B257C1"/>
    <w:rsid w:val="00B31E98"/>
    <w:rsid w:val="00B43BE0"/>
    <w:rsid w:val="00B457EA"/>
    <w:rsid w:val="00B56B9E"/>
    <w:rsid w:val="00B631F2"/>
    <w:rsid w:val="00B74152"/>
    <w:rsid w:val="00B7546D"/>
    <w:rsid w:val="00B93367"/>
    <w:rsid w:val="00BB037A"/>
    <w:rsid w:val="00BB04AE"/>
    <w:rsid w:val="00BC3478"/>
    <w:rsid w:val="00BC3801"/>
    <w:rsid w:val="00BC39ED"/>
    <w:rsid w:val="00BC414F"/>
    <w:rsid w:val="00BD0CDC"/>
    <w:rsid w:val="00BF2976"/>
    <w:rsid w:val="00BF6649"/>
    <w:rsid w:val="00C0015A"/>
    <w:rsid w:val="00C10457"/>
    <w:rsid w:val="00C107CA"/>
    <w:rsid w:val="00C35273"/>
    <w:rsid w:val="00C42AA7"/>
    <w:rsid w:val="00C45130"/>
    <w:rsid w:val="00C534C9"/>
    <w:rsid w:val="00C631A4"/>
    <w:rsid w:val="00C773E2"/>
    <w:rsid w:val="00CA131D"/>
    <w:rsid w:val="00CD6712"/>
    <w:rsid w:val="00CD6E94"/>
    <w:rsid w:val="00CD7F4E"/>
    <w:rsid w:val="00CE6A21"/>
    <w:rsid w:val="00CF1252"/>
    <w:rsid w:val="00D154F5"/>
    <w:rsid w:val="00D22C46"/>
    <w:rsid w:val="00D338A9"/>
    <w:rsid w:val="00D87CB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4E44"/>
    <w:rsid w:val="00DD505F"/>
    <w:rsid w:val="00DF45D6"/>
    <w:rsid w:val="00DF60B2"/>
    <w:rsid w:val="00E042C6"/>
    <w:rsid w:val="00E161C7"/>
    <w:rsid w:val="00E211ED"/>
    <w:rsid w:val="00E4462A"/>
    <w:rsid w:val="00E46FEC"/>
    <w:rsid w:val="00E52A94"/>
    <w:rsid w:val="00E63DDB"/>
    <w:rsid w:val="00E65695"/>
    <w:rsid w:val="00E733C7"/>
    <w:rsid w:val="00E865DA"/>
    <w:rsid w:val="00EB4E17"/>
    <w:rsid w:val="00EB5C64"/>
    <w:rsid w:val="00EC5829"/>
    <w:rsid w:val="00ED2970"/>
    <w:rsid w:val="00ED3CF3"/>
    <w:rsid w:val="00F134E1"/>
    <w:rsid w:val="00F24C92"/>
    <w:rsid w:val="00F42A06"/>
    <w:rsid w:val="00F64BC8"/>
    <w:rsid w:val="00F67CE1"/>
    <w:rsid w:val="00F70969"/>
    <w:rsid w:val="00F71C55"/>
    <w:rsid w:val="00F753A4"/>
    <w:rsid w:val="00F80346"/>
    <w:rsid w:val="00F83AB5"/>
    <w:rsid w:val="00F83C2E"/>
    <w:rsid w:val="00F87265"/>
    <w:rsid w:val="00FA6DF3"/>
    <w:rsid w:val="00FB6B29"/>
    <w:rsid w:val="00FE4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1EA8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E2A8C-D4ED-4362-ACCB-F31E7FBA3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2026-04-07T06:55:00Z</cp:lastPrinted>
  <dcterms:created xsi:type="dcterms:W3CDTF">2026-05-08T06:14:00Z</dcterms:created>
  <dcterms:modified xsi:type="dcterms:W3CDTF">2026-05-08T06:14:00Z</dcterms:modified>
</cp:coreProperties>
</file>