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F23B6">
        <w:rPr>
          <w:rFonts w:ascii="Times New Roman" w:hAnsi="Times New Roman" w:cs="Times New Roman"/>
          <w:sz w:val="28"/>
          <w:szCs w:val="28"/>
          <w:lang w:val="uk-UA"/>
        </w:rPr>
        <w:t xml:space="preserve">        травня </w:t>
      </w:r>
      <w:bookmarkStart w:id="0" w:name="_GoBack"/>
      <w:bookmarkEnd w:id="0"/>
      <w:r w:rsidR="00336510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</w:t>
                  </w:r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припинення Менській центральній районній лікарні права постійного користування земельною ділянкою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A5CF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16а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</w:t>
      </w:r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припинення Менській центральній районній лікарні права постійного користування земельною ділянкою  </w:t>
      </w:r>
      <w:r w:rsidR="003A5CF7">
        <w:rPr>
          <w:rFonts w:ascii="Times New Roman" w:hAnsi="Times New Roman" w:cs="Times New Roman"/>
          <w:sz w:val="28"/>
          <w:lang w:val="uk-UA"/>
        </w:rPr>
        <w:t>площею 0,2588га кадастровий номер 7423055300:01:001:0023</w:t>
      </w:r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на території с-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A5CF7" w:rsidRPr="003A5CF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A5CF7" w:rsidRPr="003A5CF7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A5CF7" w:rsidRPr="003A5CF7">
        <w:rPr>
          <w:rFonts w:ascii="Times New Roman" w:hAnsi="Times New Roman" w:cs="Times New Roman"/>
          <w:sz w:val="28"/>
          <w:lang w:val="uk-UA"/>
        </w:rPr>
        <w:t>, 16а Чернігівського району Чернігівської</w:t>
      </w:r>
      <w:r w:rsidR="003A5CF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A5CF7" w:rsidRPr="003A5CF7">
        <w:rPr>
          <w:rFonts w:ascii="Times New Roman" w:hAnsi="Times New Roman" w:cs="Times New Roman"/>
          <w:sz w:val="28"/>
          <w:lang w:val="uk-UA"/>
        </w:rPr>
        <w:t>області</w:t>
      </w:r>
      <w:r w:rsidR="003A5CF7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>, рішенням сесії Менської районної ради від 25 вересня 2020 року №553 «Про безоплатну передачу із спі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 xml:space="preserve">льної власності територіальних 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>громад, сіл сели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>щ, міста Менського району у кому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нальну власність </w:t>
      </w:r>
      <w:proofErr w:type="spellStart"/>
      <w:r w:rsidR="003A5C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49596C">
        <w:rPr>
          <w:rFonts w:ascii="Times New Roman" w:hAnsi="Times New Roman" w:cs="Times New Roman"/>
          <w:sz w:val="28"/>
          <w:szCs w:val="28"/>
          <w:lang w:val="uk-UA"/>
        </w:rPr>
        <w:t xml:space="preserve"> майна КНП «Менська центральна районна лікарня»</w:t>
      </w:r>
      <w:r w:rsidR="00165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034BF" w:rsidRDefault="005034BF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034BF" w:rsidRPr="005034BF" w:rsidRDefault="005034BF" w:rsidP="005034B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034BF">
        <w:rPr>
          <w:rFonts w:ascii="Times New Roman" w:hAnsi="Times New Roman" w:cs="Times New Roman"/>
          <w:sz w:val="28"/>
          <w:lang w:val="uk-UA"/>
        </w:rPr>
        <w:t xml:space="preserve">Припинити </w:t>
      </w:r>
      <w:r w:rsidR="004D5326">
        <w:rPr>
          <w:rFonts w:ascii="Times New Roman" w:hAnsi="Times New Roman" w:cs="Times New Roman"/>
          <w:sz w:val="28"/>
          <w:lang w:val="uk-UA"/>
        </w:rPr>
        <w:t xml:space="preserve">Менській центральній районній лікарні </w:t>
      </w:r>
      <w:r w:rsidRPr="005034BF">
        <w:rPr>
          <w:rFonts w:ascii="Times New Roman" w:hAnsi="Times New Roman" w:cs="Times New Roman"/>
          <w:sz w:val="28"/>
          <w:lang w:val="uk-UA"/>
        </w:rPr>
        <w:t xml:space="preserve">право постійного </w:t>
      </w:r>
      <w:r w:rsidR="004D5326">
        <w:rPr>
          <w:rFonts w:ascii="Times New Roman" w:hAnsi="Times New Roman" w:cs="Times New Roman"/>
          <w:sz w:val="28"/>
          <w:lang w:val="uk-UA"/>
        </w:rPr>
        <w:t xml:space="preserve"> користування </w:t>
      </w:r>
      <w:r>
        <w:rPr>
          <w:rFonts w:ascii="Times New Roman" w:hAnsi="Times New Roman" w:cs="Times New Roman"/>
          <w:sz w:val="28"/>
          <w:lang w:val="uk-UA"/>
        </w:rPr>
        <w:t xml:space="preserve">земельною ділянкою </w:t>
      </w:r>
      <w:r w:rsidR="004821B2">
        <w:rPr>
          <w:rFonts w:ascii="Times New Roman" w:hAnsi="Times New Roman" w:cs="Times New Roman"/>
          <w:sz w:val="28"/>
          <w:lang w:val="uk-UA"/>
        </w:rPr>
        <w:t xml:space="preserve"> площею 0,2588</w:t>
      </w:r>
      <w:r w:rsidR="004D5326">
        <w:rPr>
          <w:rFonts w:ascii="Times New Roman" w:hAnsi="Times New Roman" w:cs="Times New Roman"/>
          <w:sz w:val="28"/>
          <w:lang w:val="uk-UA"/>
        </w:rPr>
        <w:t>га</w:t>
      </w:r>
      <w:r w:rsidR="004821B2">
        <w:rPr>
          <w:rFonts w:ascii="Times New Roman" w:hAnsi="Times New Roman" w:cs="Times New Roman"/>
          <w:sz w:val="28"/>
          <w:lang w:val="uk-UA"/>
        </w:rPr>
        <w:t xml:space="preserve">, кадастровий номер </w:t>
      </w:r>
      <w:r w:rsidR="004D5326">
        <w:rPr>
          <w:rFonts w:ascii="Times New Roman" w:hAnsi="Times New Roman" w:cs="Times New Roman"/>
          <w:sz w:val="28"/>
          <w:lang w:val="uk-UA"/>
        </w:rPr>
        <w:t xml:space="preserve"> </w:t>
      </w:r>
      <w:r w:rsidR="004821B2">
        <w:rPr>
          <w:rFonts w:ascii="Times New Roman" w:hAnsi="Times New Roman" w:cs="Times New Roman"/>
          <w:sz w:val="28"/>
          <w:lang w:val="uk-UA"/>
        </w:rPr>
        <w:t xml:space="preserve">7423055300:01:001:0023 </w:t>
      </w:r>
      <w:r w:rsidR="004D5326">
        <w:rPr>
          <w:rFonts w:ascii="Times New Roman" w:hAnsi="Times New Roman" w:cs="Times New Roman"/>
          <w:sz w:val="28"/>
          <w:lang w:val="uk-UA"/>
        </w:rPr>
        <w:t>відповідно державного акту на право постійного користува</w:t>
      </w:r>
      <w:r w:rsidR="004821B2">
        <w:rPr>
          <w:rFonts w:ascii="Times New Roman" w:hAnsi="Times New Roman" w:cs="Times New Roman"/>
          <w:sz w:val="28"/>
          <w:lang w:val="uk-UA"/>
        </w:rPr>
        <w:t>ння земельною ділянкою ЯЯ 373064</w:t>
      </w:r>
      <w:r w:rsidR="004D5326">
        <w:rPr>
          <w:rFonts w:ascii="Times New Roman" w:hAnsi="Times New Roman" w:cs="Times New Roman"/>
          <w:sz w:val="28"/>
          <w:lang w:val="uk-UA"/>
        </w:rPr>
        <w:t xml:space="preserve"> від 23.04.2008 року.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034BF" w:rsidRPr="005034BF" w:rsidRDefault="005034BF" w:rsidP="005034BF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2160F0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</w:t>
      </w:r>
      <w:r w:rsidR="0016566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вищезазначену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4821B2" w:rsidRPr="004821B2" w:rsidRDefault="004821B2" w:rsidP="004821B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821B2" w:rsidRPr="00784E99" w:rsidRDefault="004821B2" w:rsidP="004821B2">
      <w:pPr>
        <w:pStyle w:val="a5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88" w:rsidRDefault="00842088" w:rsidP="002D012A">
      <w:pPr>
        <w:spacing w:after="0" w:line="240" w:lineRule="auto"/>
      </w:pPr>
      <w:r>
        <w:separator/>
      </w:r>
    </w:p>
  </w:endnote>
  <w:endnote w:type="continuationSeparator" w:id="0">
    <w:p w:rsidR="00842088" w:rsidRDefault="0084208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88" w:rsidRDefault="00842088" w:rsidP="002D012A">
      <w:pPr>
        <w:spacing w:after="0" w:line="240" w:lineRule="auto"/>
      </w:pPr>
      <w:r>
        <w:separator/>
      </w:r>
    </w:p>
  </w:footnote>
  <w:footnote w:type="continuationSeparator" w:id="0">
    <w:p w:rsidR="00842088" w:rsidRDefault="0084208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5663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2ACE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A5CF7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21B2"/>
    <w:rsid w:val="00485C5F"/>
    <w:rsid w:val="004937F1"/>
    <w:rsid w:val="0049596C"/>
    <w:rsid w:val="004A2FCC"/>
    <w:rsid w:val="004A557D"/>
    <w:rsid w:val="004C23B8"/>
    <w:rsid w:val="004C6C2E"/>
    <w:rsid w:val="004D5326"/>
    <w:rsid w:val="004E5851"/>
    <w:rsid w:val="004F2678"/>
    <w:rsid w:val="005034BF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2088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11109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AD615B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3B6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66202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A33E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A50F0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33A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8034-4500-439C-ABB7-197D630C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2026-01-05T10:12:00Z</cp:lastPrinted>
  <dcterms:created xsi:type="dcterms:W3CDTF">2026-04-13T07:05:00Z</dcterms:created>
  <dcterms:modified xsi:type="dcterms:W3CDTF">2026-04-21T05:50:00Z</dcterms:modified>
</cp:coreProperties>
</file>