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45" w:rsidRDefault="00657B45">
      <w:pPr>
        <w:ind w:firstLine="5245"/>
        <w:rPr>
          <w:sz w:val="28"/>
          <w:szCs w:val="28"/>
        </w:rPr>
      </w:pPr>
    </w:p>
    <w:p w:rsidR="00657B45" w:rsidRDefault="00227589">
      <w:pPr>
        <w:tabs>
          <w:tab w:val="left" w:pos="2528"/>
          <w:tab w:val="center" w:pos="5143"/>
        </w:tabs>
        <w:spacing w:after="200" w:line="276" w:lineRule="auto"/>
        <w:ind w:right="-81"/>
        <w:jc w:val="center"/>
        <w:rPr>
          <w:lang w:val="uk-UA" w:eastAsia="uk-UA"/>
        </w:rPr>
      </w:pPr>
      <w:r>
        <w:rPr>
          <w:rFonts w:ascii="Calibri" w:hAnsi="Calibri"/>
          <w:b/>
          <w:noProof/>
          <w:sz w:val="28"/>
          <w:szCs w:val="28"/>
          <w:lang w:val="uk-UA" w:eastAsia="uk-UA"/>
        </w:rPr>
        <w:drawing>
          <wp:inline distT="0" distB="0" distL="114300" distR="114300">
            <wp:extent cx="48006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57B45" w:rsidRDefault="00227589">
      <w:pPr>
        <w:spacing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У К </w:t>
      </w:r>
      <w:proofErr w:type="gramStart"/>
      <w:r>
        <w:rPr>
          <w:b/>
          <w:bCs/>
          <w:color w:val="000000"/>
          <w:sz w:val="32"/>
          <w:szCs w:val="32"/>
        </w:rPr>
        <w:t>Р</w:t>
      </w:r>
      <w:proofErr w:type="gramEnd"/>
      <w:r>
        <w:rPr>
          <w:b/>
          <w:bCs/>
          <w:color w:val="000000"/>
          <w:sz w:val="32"/>
          <w:szCs w:val="32"/>
        </w:rPr>
        <w:t xml:space="preserve"> А Ї Н А</w:t>
      </w:r>
    </w:p>
    <w:p w:rsidR="00657B45" w:rsidRDefault="00227589">
      <w:pPr>
        <w:spacing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БЕРЕЗНЯНСЬКА СЕЛИЩНА РАДА </w:t>
      </w:r>
    </w:p>
    <w:p w:rsidR="00657B45" w:rsidRDefault="00227589">
      <w:pPr>
        <w:spacing w:line="273" w:lineRule="auto"/>
        <w:jc w:val="center"/>
      </w:pPr>
      <w:proofErr w:type="spellStart"/>
      <w:r>
        <w:rPr>
          <w:b/>
          <w:bCs/>
          <w:color w:val="000000"/>
          <w:sz w:val="32"/>
          <w:szCs w:val="32"/>
        </w:rPr>
        <w:t>Чернігівського</w:t>
      </w:r>
      <w:proofErr w:type="spellEnd"/>
      <w:r>
        <w:rPr>
          <w:b/>
          <w:bCs/>
          <w:color w:val="000000"/>
          <w:sz w:val="32"/>
          <w:szCs w:val="32"/>
        </w:rPr>
        <w:t xml:space="preserve"> району </w:t>
      </w:r>
      <w:proofErr w:type="spellStart"/>
      <w:r>
        <w:rPr>
          <w:b/>
          <w:bCs/>
          <w:color w:val="000000"/>
          <w:sz w:val="32"/>
          <w:szCs w:val="32"/>
        </w:rPr>
        <w:t>Чернігівської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області</w:t>
      </w:r>
      <w:proofErr w:type="spellEnd"/>
      <w:r>
        <w:t> </w:t>
      </w:r>
    </w:p>
    <w:p w:rsidR="00657B45" w:rsidRDefault="00227589">
      <w:pPr>
        <w:spacing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/___________ </w:t>
      </w:r>
      <w:proofErr w:type="spellStart"/>
      <w:r>
        <w:rPr>
          <w:b/>
          <w:bCs/>
          <w:color w:val="000000"/>
          <w:sz w:val="32"/>
          <w:szCs w:val="32"/>
        </w:rPr>
        <w:t>сесія</w:t>
      </w:r>
      <w:proofErr w:type="spellEnd"/>
      <w:r>
        <w:rPr>
          <w:b/>
          <w:bCs/>
          <w:color w:val="000000"/>
          <w:sz w:val="32"/>
          <w:szCs w:val="32"/>
        </w:rPr>
        <w:t xml:space="preserve"> восьмого </w:t>
      </w:r>
      <w:proofErr w:type="spellStart"/>
      <w:r>
        <w:rPr>
          <w:b/>
          <w:bCs/>
          <w:color w:val="000000"/>
          <w:sz w:val="32"/>
          <w:szCs w:val="32"/>
        </w:rPr>
        <w:t>скликання</w:t>
      </w:r>
      <w:proofErr w:type="spellEnd"/>
      <w:r>
        <w:rPr>
          <w:b/>
          <w:bCs/>
          <w:color w:val="000000"/>
          <w:sz w:val="32"/>
          <w:szCs w:val="32"/>
        </w:rPr>
        <w:t>/</w:t>
      </w:r>
    </w:p>
    <w:p w:rsidR="00657B45" w:rsidRDefault="00227589">
      <w:pPr>
        <w:spacing w:after="200" w:line="273" w:lineRule="auto"/>
        <w:jc w:val="center"/>
      </w:pPr>
      <w:r>
        <w:rPr>
          <w:b/>
          <w:bCs/>
          <w:color w:val="000000"/>
          <w:sz w:val="32"/>
          <w:szCs w:val="32"/>
        </w:rPr>
        <w:t xml:space="preserve">ПРОЄКТ  Р І Ш Е Н </w:t>
      </w:r>
      <w:proofErr w:type="spellStart"/>
      <w:proofErr w:type="gramStart"/>
      <w:r>
        <w:rPr>
          <w:b/>
          <w:bCs/>
          <w:color w:val="000000"/>
          <w:sz w:val="32"/>
          <w:szCs w:val="32"/>
        </w:rPr>
        <w:t>Н</w:t>
      </w:r>
      <w:proofErr w:type="spellEnd"/>
      <w:proofErr w:type="gramEnd"/>
      <w:r>
        <w:rPr>
          <w:b/>
          <w:bCs/>
          <w:color w:val="000000"/>
          <w:sz w:val="32"/>
          <w:szCs w:val="32"/>
        </w:rPr>
        <w:t xml:space="preserve"> Я</w:t>
      </w:r>
      <w:r>
        <w:t> </w:t>
      </w:r>
    </w:p>
    <w:p w:rsidR="00657B45" w:rsidRDefault="00227589">
      <w:pPr>
        <w:spacing w:after="200" w:line="273" w:lineRule="auto"/>
        <w:jc w:val="both"/>
        <w:rPr>
          <w:lang w:val="uk-UA"/>
        </w:rPr>
      </w:pP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року                                                           № _______-VІІІ</w:t>
      </w:r>
    </w:p>
    <w:p w:rsidR="00657B45" w:rsidRDefault="00657B45">
      <w:pPr>
        <w:tabs>
          <w:tab w:val="left" w:pos="1084"/>
        </w:tabs>
        <w:jc w:val="both"/>
        <w:rPr>
          <w:sz w:val="28"/>
          <w:szCs w:val="28"/>
          <w:lang w:val="uk-UA"/>
        </w:rPr>
      </w:pPr>
    </w:p>
    <w:p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Про внесення змін до </w:t>
      </w:r>
    </w:p>
    <w:p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Програми організації харчування вихованців </w:t>
      </w:r>
    </w:p>
    <w:p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у закладах дошкільної освіти </w:t>
      </w:r>
    </w:p>
    <w:p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>Березнянської селищної ради на 2026-2028 роки з</w:t>
      </w:r>
    </w:p>
    <w:p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атвердженої рішення сесії </w:t>
      </w:r>
    </w:p>
    <w:p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Березнянської селищної ради </w:t>
      </w:r>
    </w:p>
    <w:p w:rsidR="007D4BC2" w:rsidRP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</w:t>
      </w:r>
      <w:bookmarkStart w:id="0" w:name="_GoBack"/>
      <w:bookmarkEnd w:id="0"/>
      <w:r w:rsidRPr="007D4BC2">
        <w:rPr>
          <w:b/>
          <w:bCs/>
          <w:sz w:val="28"/>
          <w:szCs w:val="28"/>
          <w:lang w:val="uk-UA"/>
        </w:rPr>
        <w:t>ід 01 грудня 2025 року № 1610/54-</w:t>
      </w:r>
      <w:r w:rsidRPr="007D4BC2">
        <w:rPr>
          <w:b/>
          <w:bCs/>
          <w:sz w:val="28"/>
          <w:szCs w:val="28"/>
          <w:lang w:val="en-US"/>
        </w:rPr>
        <w:t>VIII</w:t>
      </w:r>
      <w:r w:rsidRPr="007D4BC2">
        <w:rPr>
          <w:b/>
          <w:bCs/>
          <w:sz w:val="28"/>
          <w:szCs w:val="28"/>
          <w:lang w:val="uk-UA"/>
        </w:rPr>
        <w:t>.</w:t>
      </w:r>
    </w:p>
    <w:p w:rsidR="00D464F7" w:rsidRPr="00D464F7" w:rsidRDefault="00D464F7">
      <w:pPr>
        <w:tabs>
          <w:tab w:val="left" w:pos="1084"/>
        </w:tabs>
        <w:jc w:val="both"/>
        <w:rPr>
          <w:sz w:val="28"/>
          <w:szCs w:val="28"/>
          <w:lang w:val="uk-UA"/>
        </w:rPr>
      </w:pPr>
    </w:p>
    <w:p w:rsidR="007D4BC2" w:rsidRPr="007D4BC2" w:rsidRDefault="007D4BC2" w:rsidP="007D4BC2">
      <w:pPr>
        <w:shd w:val="clear" w:color="auto" w:fill="FFFFFF"/>
        <w:ind w:firstLine="708"/>
        <w:jc w:val="both"/>
        <w:rPr>
          <w:bCs/>
          <w:color w:val="333333"/>
          <w:sz w:val="28"/>
          <w:szCs w:val="28"/>
          <w:shd w:val="clear" w:color="auto" w:fill="FFFFFF"/>
          <w:lang w:val="uk-UA"/>
        </w:rPr>
      </w:pPr>
      <w:r w:rsidRPr="007D4BC2">
        <w:rPr>
          <w:color w:val="000000"/>
          <w:sz w:val="28"/>
          <w:szCs w:val="28"/>
          <w:lang w:val="uk-UA"/>
        </w:rPr>
        <w:t>Відповідно до Законів України «Про місцеве самоврядування в Україні», «Про освіту», «Про дошкільну освіту», постанови КМУ від 24.03.2021 № 305 «</w:t>
      </w:r>
      <w:hyperlink r:id="rId9" w:anchor="Text" w:history="1">
        <w:r w:rsidRPr="007D4BC2">
          <w:rPr>
            <w:color w:val="000000"/>
            <w:sz w:val="28"/>
            <w:szCs w:val="28"/>
            <w:lang w:val="uk-UA"/>
          </w:rPr>
          <w:t>Про затвердження норм та Порядку організації харчування у закладах освіти та дитячих закладах оздоровлення та відпочинку</w:t>
        </w:r>
      </w:hyperlink>
      <w:r w:rsidRPr="007D4BC2">
        <w:rPr>
          <w:color w:val="000000"/>
          <w:sz w:val="28"/>
          <w:szCs w:val="28"/>
          <w:lang w:val="uk-UA"/>
        </w:rPr>
        <w:t>», наказу МОЗ від 24.03.2016 року № 234 «</w:t>
      </w:r>
      <w:hyperlink r:id="rId10" w:anchor="Text" w:history="1">
        <w:r w:rsidRPr="007D4BC2">
          <w:rPr>
            <w:color w:val="000000"/>
            <w:sz w:val="28"/>
            <w:szCs w:val="28"/>
            <w:lang w:val="uk-UA"/>
          </w:rPr>
          <w:t>Про затвердження Санітарного регламенту для дошкільних навчальних закладів</w:t>
        </w:r>
      </w:hyperlink>
      <w:r w:rsidRPr="007D4BC2">
        <w:rPr>
          <w:color w:val="000000"/>
          <w:sz w:val="28"/>
          <w:szCs w:val="28"/>
          <w:lang w:val="uk-UA"/>
        </w:rPr>
        <w:t>», зареєстрований в Міністерстві юстиції України 14 квітня 2016 року за № 563/28693)</w:t>
      </w:r>
      <w:r w:rsidRPr="007D4BC2">
        <w:rPr>
          <w:bCs/>
          <w:sz w:val="28"/>
          <w:szCs w:val="28"/>
          <w:shd w:val="clear" w:color="auto" w:fill="FFFFFF"/>
          <w:lang w:val="uk-UA"/>
        </w:rPr>
        <w:t>,</w:t>
      </w:r>
      <w:r w:rsidRPr="007D4BC2">
        <w:rPr>
          <w:sz w:val="28"/>
          <w:szCs w:val="28"/>
          <w:lang w:val="uk-UA"/>
        </w:rPr>
        <w:t xml:space="preserve"> </w:t>
      </w:r>
      <w:r w:rsidRPr="007D4BC2">
        <w:rPr>
          <w:bCs/>
          <w:color w:val="333333"/>
          <w:sz w:val="28"/>
          <w:szCs w:val="28"/>
          <w:shd w:val="clear" w:color="auto" w:fill="FFFFFF"/>
          <w:lang w:val="uk-UA"/>
        </w:rPr>
        <w:t>Березнянська селищна рада</w:t>
      </w:r>
    </w:p>
    <w:p w:rsidR="00657B45" w:rsidRDefault="00657B4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:rsidR="00657B45" w:rsidRDefault="00227589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В И Р І Ш И ЛА:</w:t>
      </w:r>
    </w:p>
    <w:p w:rsidR="00657B45" w:rsidRDefault="00657B4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:rsidR="007D4BC2" w:rsidRDefault="00227589" w:rsidP="007D4BC2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1.Внести</w:t>
      </w:r>
      <w:r>
        <w:rPr>
          <w:sz w:val="28"/>
          <w:szCs w:val="28"/>
          <w:lang w:val="uk-UA"/>
        </w:rPr>
        <w:t xml:space="preserve"> зміни </w:t>
      </w:r>
      <w:r w:rsidRPr="00D464F7">
        <w:rPr>
          <w:sz w:val="28"/>
          <w:szCs w:val="28"/>
          <w:lang w:val="uk-UA"/>
        </w:rPr>
        <w:t xml:space="preserve">до </w:t>
      </w:r>
      <w:r w:rsidR="007D4BC2" w:rsidRPr="007D4BC2">
        <w:rPr>
          <w:color w:val="000000"/>
          <w:sz w:val="28"/>
          <w:szCs w:val="28"/>
          <w:lang w:val="uk-UA"/>
        </w:rPr>
        <w:t>Програм</w:t>
      </w:r>
      <w:r w:rsidR="007D4BC2" w:rsidRPr="007D4BC2">
        <w:rPr>
          <w:color w:val="000000"/>
          <w:sz w:val="28"/>
          <w:szCs w:val="28"/>
          <w:lang w:val="uk-UA"/>
        </w:rPr>
        <w:t>и</w:t>
      </w:r>
      <w:r w:rsidR="007D4BC2" w:rsidRPr="007D4BC2">
        <w:rPr>
          <w:color w:val="000000"/>
          <w:sz w:val="28"/>
          <w:szCs w:val="28"/>
          <w:lang w:val="uk-UA"/>
        </w:rPr>
        <w:t xml:space="preserve"> організації харчування</w:t>
      </w:r>
      <w:r w:rsidR="007D4BC2" w:rsidRPr="007D4BC2">
        <w:rPr>
          <w:color w:val="000000"/>
          <w:sz w:val="28"/>
          <w:szCs w:val="28"/>
        </w:rPr>
        <w:t> </w:t>
      </w:r>
      <w:r w:rsidR="007D4BC2" w:rsidRPr="007D4BC2">
        <w:rPr>
          <w:color w:val="000000"/>
          <w:sz w:val="28"/>
          <w:szCs w:val="28"/>
          <w:lang w:val="uk-UA"/>
        </w:rPr>
        <w:t>вихованців у закладах дошкільної освіти Березнянської селищної ради на 2026-2028 роки</w:t>
      </w:r>
      <w:r w:rsidR="00D464F7" w:rsidRPr="007D4BC2">
        <w:rPr>
          <w:sz w:val="28"/>
          <w:szCs w:val="28"/>
          <w:lang w:val="uk-UA"/>
        </w:rPr>
        <w:t xml:space="preserve">, </w:t>
      </w:r>
      <w:r w:rsidR="00D464F7">
        <w:rPr>
          <w:sz w:val="28"/>
          <w:szCs w:val="28"/>
          <w:lang w:val="uk-UA"/>
        </w:rPr>
        <w:t xml:space="preserve">а саме абзац </w:t>
      </w:r>
      <w:r w:rsidR="007D4BC2">
        <w:rPr>
          <w:sz w:val="28"/>
          <w:szCs w:val="28"/>
          <w:lang w:val="uk-UA"/>
        </w:rPr>
        <w:t>«</w:t>
      </w:r>
      <w:r w:rsidR="007D4BC2">
        <w:rPr>
          <w:color w:val="000000"/>
          <w:sz w:val="28"/>
          <w:szCs w:val="28"/>
          <w:lang w:val="uk-UA"/>
        </w:rPr>
        <w:t>В</w:t>
      </w:r>
      <w:r w:rsidR="007D4BC2">
        <w:rPr>
          <w:sz w:val="28"/>
          <w:szCs w:val="28"/>
          <w:lang w:val="uk-UA"/>
        </w:rPr>
        <w:t xml:space="preserve">артість харчування вихованців закладів дошкільної освіти у 2026 році складає 100,00 грн., що складає 60% батьківської плати від вартості харчування в день для садочку селища Березна і 50% - для закладу дошкільної освіти в с. </w:t>
      </w:r>
      <w:r w:rsidR="007D4BC2">
        <w:rPr>
          <w:sz w:val="28"/>
          <w:szCs w:val="28"/>
          <w:lang w:val="uk-UA"/>
        </w:rPr>
        <w:t xml:space="preserve">Локнисте» </w:t>
      </w:r>
      <w:r w:rsidR="00D464F7">
        <w:rPr>
          <w:sz w:val="28"/>
          <w:szCs w:val="28"/>
          <w:lang w:val="uk-UA"/>
        </w:rPr>
        <w:t xml:space="preserve">розділу ІІ даної Програми викласти в наступній редакції </w:t>
      </w:r>
      <w:r w:rsidR="007D4BC2">
        <w:rPr>
          <w:sz w:val="28"/>
          <w:szCs w:val="28"/>
          <w:lang w:val="uk-UA"/>
        </w:rPr>
        <w:t>«</w:t>
      </w:r>
      <w:r w:rsidR="007D4BC2">
        <w:rPr>
          <w:color w:val="000000"/>
          <w:sz w:val="28"/>
          <w:szCs w:val="28"/>
          <w:lang w:val="uk-UA"/>
        </w:rPr>
        <w:t>В</w:t>
      </w:r>
      <w:r w:rsidR="007D4BC2">
        <w:rPr>
          <w:sz w:val="28"/>
          <w:szCs w:val="28"/>
          <w:lang w:val="uk-UA"/>
        </w:rPr>
        <w:t xml:space="preserve">артість харчування вихованців закладів дошкільної освіти у 2026 році складає </w:t>
      </w:r>
      <w:r w:rsidR="007D4BC2">
        <w:rPr>
          <w:sz w:val="28"/>
          <w:szCs w:val="28"/>
          <w:lang w:val="uk-UA"/>
        </w:rPr>
        <w:t>150</w:t>
      </w:r>
      <w:r w:rsidR="007D4BC2">
        <w:rPr>
          <w:sz w:val="28"/>
          <w:szCs w:val="28"/>
          <w:lang w:val="uk-UA"/>
        </w:rPr>
        <w:t xml:space="preserve">,00 грн., що складає 60% батьківської плати від </w:t>
      </w:r>
      <w:r w:rsidR="007D4BC2">
        <w:rPr>
          <w:sz w:val="28"/>
          <w:szCs w:val="28"/>
          <w:lang w:val="uk-UA"/>
        </w:rPr>
        <w:lastRenderedPageBreak/>
        <w:t>вартості харчування в день для садочку селища Березна і 50% - для закладу дошкільної освіти в с. Локнисте.</w:t>
      </w:r>
      <w:r w:rsidR="007D4BC2">
        <w:rPr>
          <w:sz w:val="28"/>
          <w:szCs w:val="28"/>
          <w:lang w:val="uk-UA"/>
        </w:rPr>
        <w:t>»</w:t>
      </w:r>
    </w:p>
    <w:p w:rsidR="00657B45" w:rsidRDefault="00227589" w:rsidP="007D4BC2">
      <w:pPr>
        <w:shd w:val="clear" w:color="auto" w:fill="FFFFFF" w:themeFill="background1"/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sz w:val="26"/>
          <w:szCs w:val="26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рішення покласти на постійну комісію з </w:t>
      </w:r>
      <w:r>
        <w:rPr>
          <w:sz w:val="28"/>
          <w:szCs w:val="28"/>
          <w:lang w:val="uk-UA"/>
        </w:rPr>
        <w:t>гуманітарних питань, соціального захисту населення</w:t>
      </w:r>
    </w:p>
    <w:p w:rsidR="00657B45" w:rsidRDefault="00657B45">
      <w:pPr>
        <w:autoSpaceDE w:val="0"/>
        <w:autoSpaceDN w:val="0"/>
        <w:adjustRightInd w:val="0"/>
        <w:ind w:right="141"/>
        <w:rPr>
          <w:rFonts w:eastAsia="Calibri"/>
          <w:color w:val="000000"/>
          <w:sz w:val="28"/>
          <w:szCs w:val="28"/>
          <w:lang w:val="uk-UA" w:eastAsia="en-US"/>
        </w:rPr>
      </w:pPr>
    </w:p>
    <w:p w:rsidR="00657B45" w:rsidRDefault="0022758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>Селищний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голова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Володимир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ПАВЛЕНКО</w:t>
      </w:r>
    </w:p>
    <w:p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:rsidR="00657B45" w:rsidRDefault="00227589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>
      <w:pPr>
        <w:suppressAutoHyphens/>
        <w:rPr>
          <w:sz w:val="28"/>
          <w:szCs w:val="28"/>
          <w:lang w:val="uk-UA"/>
        </w:rPr>
      </w:pPr>
    </w:p>
    <w:p w:rsidR="00657B45" w:rsidRDefault="00657B45"/>
    <w:sectPr w:rsidR="00657B45">
      <w:headerReference w:type="default" r:id="rId11"/>
      <w:pgSz w:w="11906" w:h="16838"/>
      <w:pgMar w:top="1440" w:right="1226" w:bottom="1440" w:left="13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89" w:rsidRDefault="00227589">
      <w:r>
        <w:separator/>
      </w:r>
    </w:p>
  </w:endnote>
  <w:endnote w:type="continuationSeparator" w:id="0">
    <w:p w:rsidR="00227589" w:rsidRDefault="0022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89" w:rsidRDefault="00227589">
      <w:r>
        <w:separator/>
      </w:r>
    </w:p>
  </w:footnote>
  <w:footnote w:type="continuationSeparator" w:id="0">
    <w:p w:rsidR="00227589" w:rsidRDefault="00227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B45" w:rsidRDefault="00227589">
    <w:pPr>
      <w:pStyle w:val="a3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25AD0"/>
    <w:multiLevelType w:val="hybridMultilevel"/>
    <w:tmpl w:val="282EF0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B08C4"/>
    <w:rsid w:val="00227589"/>
    <w:rsid w:val="00657B45"/>
    <w:rsid w:val="007D4BC2"/>
    <w:rsid w:val="00D464F7"/>
    <w:rsid w:val="027B08C4"/>
    <w:rsid w:val="1A0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D464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464F7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D464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464F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z0563-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05-2021-%D0%B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Колько</dc:creator>
  <cp:lastModifiedBy>TPCUser</cp:lastModifiedBy>
  <cp:revision>2</cp:revision>
  <cp:lastPrinted>2026-08-03T13:31:00Z</cp:lastPrinted>
  <dcterms:created xsi:type="dcterms:W3CDTF">2026-08-03T13:31:00Z</dcterms:created>
  <dcterms:modified xsi:type="dcterms:W3CDTF">2026-08-03T13:31:00Z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4E82121E477E42EDB7E773AEE1081F81_13</vt:lpwstr>
  </property>
</Properties>
</file>