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82D5F" w14:textId="77777777" w:rsidR="00C84959" w:rsidRPr="00C048C2" w:rsidRDefault="00C84959" w:rsidP="00C84959">
      <w:pPr>
        <w:widowControl w:val="0"/>
        <w:suppressAutoHyphens/>
        <w:jc w:val="center"/>
        <w:rPr>
          <w:rFonts w:eastAsia="Lucida Sans Unicode"/>
          <w:kern w:val="2"/>
          <w:sz w:val="28"/>
          <w:szCs w:val="28"/>
          <w:lang w:eastAsia="hi-IN" w:bidi="hi-IN"/>
        </w:rPr>
      </w:pPr>
      <w:r w:rsidRPr="00C048C2">
        <w:rPr>
          <w:rFonts w:eastAsia="Lucida Sans Unicode"/>
          <w:b/>
          <w:noProof/>
          <w:kern w:val="2"/>
          <w:sz w:val="28"/>
          <w:szCs w:val="28"/>
        </w:rPr>
        <w:drawing>
          <wp:inline distT="0" distB="0" distL="0" distR="0" wp14:anchorId="3AC504AC" wp14:editId="33511C58">
            <wp:extent cx="552450" cy="752475"/>
            <wp:effectExtent l="19050" t="0" r="0" b="0"/>
            <wp:docPr id="1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524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A170EC" w14:textId="77777777" w:rsidR="00C84959" w:rsidRPr="00C048C2" w:rsidRDefault="00C84959" w:rsidP="00C84959">
      <w:pPr>
        <w:widowControl w:val="0"/>
        <w:suppressAutoHyphens/>
        <w:jc w:val="center"/>
        <w:rPr>
          <w:rFonts w:eastAsia="Lucida Sans Unicode"/>
          <w:b/>
          <w:kern w:val="2"/>
          <w:sz w:val="32"/>
          <w:szCs w:val="32"/>
          <w:lang w:eastAsia="hi-IN" w:bidi="hi-IN"/>
        </w:rPr>
      </w:pPr>
      <w:r w:rsidRPr="00C048C2">
        <w:rPr>
          <w:rFonts w:eastAsia="Lucida Sans Unicode"/>
          <w:b/>
          <w:kern w:val="2"/>
          <w:sz w:val="32"/>
          <w:szCs w:val="32"/>
          <w:lang w:eastAsia="hi-IN" w:bidi="hi-IN"/>
        </w:rPr>
        <w:t>У К Р А Ї Н А</w:t>
      </w:r>
    </w:p>
    <w:p w14:paraId="6575FEA6" w14:textId="77777777" w:rsidR="00C84959" w:rsidRPr="00C048C2" w:rsidRDefault="00C84959" w:rsidP="00C84959">
      <w:pPr>
        <w:widowControl w:val="0"/>
        <w:suppressAutoHyphens/>
        <w:jc w:val="center"/>
        <w:rPr>
          <w:rFonts w:eastAsia="Lucida Sans Unicode"/>
          <w:b/>
          <w:kern w:val="2"/>
          <w:sz w:val="32"/>
          <w:szCs w:val="32"/>
          <w:lang w:eastAsia="hi-IN" w:bidi="hi-IN"/>
        </w:rPr>
      </w:pPr>
      <w:r>
        <w:rPr>
          <w:rFonts w:eastAsia="Lucida Sans Unicode"/>
          <w:b/>
          <w:kern w:val="2"/>
          <w:sz w:val="32"/>
          <w:szCs w:val="32"/>
          <w:lang w:eastAsia="hi-IN" w:bidi="hi-IN"/>
        </w:rPr>
        <w:t>БЕРЕЗНЯНСЬКА СЕЛИЩНА РАДА</w:t>
      </w:r>
    </w:p>
    <w:p w14:paraId="7AB71C50" w14:textId="77777777" w:rsidR="00C84959" w:rsidRPr="00C048C2" w:rsidRDefault="00C84959" w:rsidP="00C84959">
      <w:pPr>
        <w:widowControl w:val="0"/>
        <w:suppressAutoHyphens/>
        <w:jc w:val="center"/>
        <w:rPr>
          <w:rFonts w:eastAsia="Lucida Sans Unicode"/>
          <w:b/>
          <w:color w:val="000000"/>
          <w:kern w:val="2"/>
          <w:lang w:eastAsia="hi-IN" w:bidi="hi-IN"/>
        </w:rPr>
      </w:pPr>
    </w:p>
    <w:p w14:paraId="5DC62C7C" w14:textId="77777777" w:rsidR="00C84959" w:rsidRPr="00C048C2" w:rsidRDefault="00C84959" w:rsidP="00C84959">
      <w:pPr>
        <w:widowControl w:val="0"/>
        <w:suppressAutoHyphens/>
        <w:jc w:val="center"/>
        <w:rPr>
          <w:rFonts w:eastAsia="Lucida Sans Unicode"/>
          <w:b/>
          <w:color w:val="000000"/>
          <w:kern w:val="2"/>
          <w:sz w:val="32"/>
          <w:szCs w:val="32"/>
          <w:lang w:eastAsia="hi-IN" w:bidi="hi-IN"/>
        </w:rPr>
      </w:pPr>
      <w:r w:rsidRPr="00C048C2">
        <w:rPr>
          <w:rFonts w:eastAsia="Lucida Sans Unicode"/>
          <w:b/>
          <w:color w:val="000000"/>
          <w:kern w:val="2"/>
          <w:sz w:val="32"/>
          <w:szCs w:val="32"/>
          <w:lang w:eastAsia="hi-IN" w:bidi="hi-IN"/>
        </w:rPr>
        <w:t xml:space="preserve">   ВИКОНАВЧИЙ КОМІТЕТ</w:t>
      </w:r>
    </w:p>
    <w:p w14:paraId="16A581F7" w14:textId="77777777" w:rsidR="00C84959" w:rsidRPr="00C048C2" w:rsidRDefault="00C84959" w:rsidP="00C84959">
      <w:pPr>
        <w:widowControl w:val="0"/>
        <w:suppressAutoHyphens/>
        <w:jc w:val="center"/>
        <w:rPr>
          <w:rFonts w:eastAsia="Lucida Sans Unicode"/>
          <w:b/>
          <w:color w:val="000000"/>
          <w:kern w:val="2"/>
          <w:lang w:eastAsia="hi-IN" w:bidi="hi-IN"/>
        </w:rPr>
      </w:pPr>
    </w:p>
    <w:p w14:paraId="6677B04D" w14:textId="77777777" w:rsidR="00C84959" w:rsidRPr="00C048C2" w:rsidRDefault="00C84959" w:rsidP="00C84959">
      <w:pPr>
        <w:widowControl w:val="0"/>
        <w:suppressAutoHyphens/>
        <w:jc w:val="center"/>
        <w:rPr>
          <w:rFonts w:eastAsia="Lucida Sans Unicode"/>
          <w:b/>
          <w:kern w:val="2"/>
          <w:sz w:val="32"/>
          <w:szCs w:val="32"/>
          <w:lang w:eastAsia="hi-IN" w:bidi="hi-IN"/>
        </w:rPr>
      </w:pPr>
      <w:r w:rsidRPr="00C048C2">
        <w:rPr>
          <w:b/>
          <w:sz w:val="28"/>
          <w:szCs w:val="28"/>
        </w:rPr>
        <w:t xml:space="preserve"> </w:t>
      </w:r>
      <w:r w:rsidRPr="00C048C2">
        <w:rPr>
          <w:rFonts w:eastAsia="Lucida Sans Unicode"/>
          <w:b/>
          <w:color w:val="000000"/>
          <w:kern w:val="2"/>
          <w:sz w:val="28"/>
          <w:szCs w:val="28"/>
          <w:lang w:eastAsia="hi-IN" w:bidi="hi-IN"/>
        </w:rPr>
        <w:t xml:space="preserve">  </w:t>
      </w:r>
      <w:r w:rsidRPr="00C048C2">
        <w:rPr>
          <w:rFonts w:eastAsia="Lucida Sans Unicode"/>
          <w:b/>
          <w:color w:val="000000"/>
          <w:kern w:val="2"/>
          <w:sz w:val="32"/>
          <w:szCs w:val="32"/>
          <w:lang w:eastAsia="hi-IN" w:bidi="hi-IN"/>
        </w:rPr>
        <w:t>РІШЕННЯ</w:t>
      </w:r>
    </w:p>
    <w:p w14:paraId="18B3766E" w14:textId="77777777" w:rsidR="00C84959" w:rsidRPr="00C048C2" w:rsidRDefault="00C84959" w:rsidP="00C84959">
      <w:pPr>
        <w:widowControl w:val="0"/>
        <w:suppressAutoHyphens/>
        <w:jc w:val="center"/>
        <w:rPr>
          <w:rFonts w:eastAsia="Lucida Sans Unicode"/>
          <w:b/>
          <w:kern w:val="2"/>
          <w:sz w:val="28"/>
          <w:szCs w:val="28"/>
          <w:lang w:eastAsia="hi-IN" w:bidi="hi-IN"/>
        </w:rPr>
      </w:pPr>
    </w:p>
    <w:p w14:paraId="37D3287D" w14:textId="638EE45B" w:rsidR="00C84959" w:rsidRDefault="00C84959" w:rsidP="00C84959">
      <w:pPr>
        <w:widowControl w:val="0"/>
        <w:suppressAutoHyphens/>
        <w:rPr>
          <w:rFonts w:eastAsia="Lucida Sans Unicode"/>
          <w:kern w:val="2"/>
          <w:sz w:val="28"/>
          <w:szCs w:val="28"/>
          <w:lang w:eastAsia="hi-IN" w:bidi="hi-IN"/>
        </w:rPr>
      </w:pPr>
      <w:r>
        <w:rPr>
          <w:rFonts w:eastAsia="Lucida Sans Unicode"/>
          <w:kern w:val="2"/>
          <w:sz w:val="28"/>
          <w:szCs w:val="28"/>
          <w:lang w:eastAsia="hi-IN" w:bidi="hi-IN"/>
        </w:rPr>
        <w:t>від 31 липня 2026</w:t>
      </w:r>
      <w:r w:rsidRPr="00C048C2">
        <w:rPr>
          <w:rFonts w:eastAsia="Lucida Sans Unicode"/>
          <w:kern w:val="2"/>
          <w:sz w:val="28"/>
          <w:szCs w:val="28"/>
          <w:lang w:eastAsia="hi-IN" w:bidi="hi-IN"/>
        </w:rPr>
        <w:t xml:space="preserve"> року    </w:t>
      </w:r>
      <w:r>
        <w:rPr>
          <w:rFonts w:eastAsia="Lucida Sans Unicode"/>
          <w:kern w:val="2"/>
          <w:sz w:val="28"/>
          <w:szCs w:val="28"/>
          <w:lang w:eastAsia="hi-IN" w:bidi="hi-IN"/>
        </w:rPr>
        <w:t xml:space="preserve">          </w:t>
      </w:r>
      <w:r w:rsidRPr="00C048C2">
        <w:rPr>
          <w:rFonts w:eastAsia="Lucida Sans Unicode"/>
          <w:kern w:val="2"/>
          <w:sz w:val="28"/>
          <w:szCs w:val="28"/>
          <w:lang w:eastAsia="hi-IN" w:bidi="hi-IN"/>
        </w:rPr>
        <w:t xml:space="preserve">                                                      </w:t>
      </w:r>
      <w:r>
        <w:rPr>
          <w:rFonts w:eastAsia="Lucida Sans Unicode"/>
          <w:kern w:val="2"/>
          <w:sz w:val="28"/>
          <w:szCs w:val="28"/>
          <w:lang w:eastAsia="hi-IN" w:bidi="hi-IN"/>
        </w:rPr>
        <w:t xml:space="preserve">      </w:t>
      </w:r>
      <w:r w:rsidRPr="00C048C2">
        <w:rPr>
          <w:rFonts w:eastAsia="Lucida Sans Unicode"/>
          <w:kern w:val="2"/>
          <w:sz w:val="28"/>
          <w:szCs w:val="28"/>
          <w:lang w:eastAsia="hi-IN" w:bidi="hi-IN"/>
        </w:rPr>
        <w:t xml:space="preserve"> </w:t>
      </w:r>
      <w:r>
        <w:rPr>
          <w:rFonts w:eastAsia="Lucida Sans Unicode"/>
          <w:kern w:val="2"/>
          <w:sz w:val="28"/>
          <w:szCs w:val="28"/>
          <w:lang w:eastAsia="hi-IN" w:bidi="hi-IN"/>
        </w:rPr>
        <w:t xml:space="preserve">                      </w:t>
      </w:r>
      <w:r w:rsidRPr="00C048C2">
        <w:rPr>
          <w:rFonts w:eastAsia="Lucida Sans Unicode"/>
          <w:kern w:val="2"/>
          <w:sz w:val="28"/>
          <w:szCs w:val="28"/>
          <w:lang w:eastAsia="hi-IN" w:bidi="hi-IN"/>
        </w:rPr>
        <w:t>№</w:t>
      </w:r>
      <w:r>
        <w:rPr>
          <w:rFonts w:eastAsia="Lucida Sans Unicode"/>
          <w:kern w:val="2"/>
          <w:sz w:val="28"/>
          <w:szCs w:val="28"/>
          <w:lang w:eastAsia="hi-IN" w:bidi="hi-IN"/>
        </w:rPr>
        <w:t>80</w:t>
      </w:r>
    </w:p>
    <w:p w14:paraId="5CDA0B57" w14:textId="77777777" w:rsidR="00C84959" w:rsidRDefault="00C84959" w:rsidP="00C84959">
      <w:pPr>
        <w:widowControl w:val="0"/>
        <w:suppressAutoHyphens/>
        <w:rPr>
          <w:rFonts w:eastAsia="Lucida Sans Unicode"/>
          <w:kern w:val="2"/>
          <w:sz w:val="28"/>
          <w:szCs w:val="28"/>
          <w:lang w:eastAsia="hi-IN" w:bidi="hi-IN"/>
        </w:rPr>
      </w:pPr>
    </w:p>
    <w:p w14:paraId="7718137F" w14:textId="77777777" w:rsidR="008546F7" w:rsidRDefault="004E1E84" w:rsidP="008546F7">
      <w:pPr>
        <w:rPr>
          <w:b/>
          <w:sz w:val="28"/>
          <w:szCs w:val="28"/>
        </w:rPr>
      </w:pPr>
      <w:r w:rsidRPr="007117DE">
        <w:rPr>
          <w:b/>
          <w:sz w:val="28"/>
          <w:szCs w:val="28"/>
        </w:rPr>
        <w:t xml:space="preserve">Про </w:t>
      </w:r>
      <w:r w:rsidR="008546F7" w:rsidRPr="008546F7">
        <w:rPr>
          <w:b/>
          <w:sz w:val="28"/>
          <w:szCs w:val="28"/>
        </w:rPr>
        <w:t xml:space="preserve">затвердження плану заходів </w:t>
      </w:r>
    </w:p>
    <w:p w14:paraId="291D4DE9" w14:textId="77777777" w:rsidR="008546F7" w:rsidRDefault="008546F7" w:rsidP="008546F7">
      <w:pPr>
        <w:rPr>
          <w:b/>
          <w:sz w:val="28"/>
          <w:szCs w:val="28"/>
        </w:rPr>
      </w:pPr>
      <w:r w:rsidRPr="008546F7">
        <w:rPr>
          <w:b/>
          <w:sz w:val="28"/>
          <w:szCs w:val="28"/>
        </w:rPr>
        <w:t xml:space="preserve">до Дня Державного Прапора України </w:t>
      </w:r>
    </w:p>
    <w:p w14:paraId="4E53B129" w14:textId="6442A5CE" w:rsidR="004E1E84" w:rsidRDefault="008546F7" w:rsidP="008546F7">
      <w:pPr>
        <w:rPr>
          <w:b/>
          <w:sz w:val="28"/>
          <w:szCs w:val="28"/>
        </w:rPr>
      </w:pPr>
      <w:r w:rsidRPr="008546F7">
        <w:rPr>
          <w:b/>
          <w:sz w:val="28"/>
          <w:szCs w:val="28"/>
        </w:rPr>
        <w:t>та 35-ї річниці незалежності України</w:t>
      </w:r>
    </w:p>
    <w:p w14:paraId="7A9C1856" w14:textId="77777777" w:rsidR="004E1E84" w:rsidRDefault="004E1E84" w:rsidP="004E1E84">
      <w:pPr>
        <w:rPr>
          <w:b/>
          <w:sz w:val="28"/>
          <w:szCs w:val="28"/>
        </w:rPr>
      </w:pPr>
    </w:p>
    <w:p w14:paraId="41B6BC50" w14:textId="59A8A7C2" w:rsidR="004E1E84" w:rsidRDefault="004E1E84" w:rsidP="004E1E84">
      <w:pPr>
        <w:jc w:val="both"/>
        <w:rPr>
          <w:bCs/>
          <w:sz w:val="28"/>
          <w:szCs w:val="28"/>
        </w:rPr>
      </w:pPr>
      <w:r w:rsidRPr="00690DD5">
        <w:rPr>
          <w:bCs/>
          <w:sz w:val="28"/>
          <w:szCs w:val="28"/>
        </w:rPr>
        <w:tab/>
      </w:r>
      <w:r w:rsidR="008546F7" w:rsidRPr="008546F7">
        <w:rPr>
          <w:bCs/>
          <w:sz w:val="28"/>
          <w:szCs w:val="28"/>
        </w:rPr>
        <w:t>Відповідно до статті 32 Закону України «Про місцеве самоврядування в Україні», з метою належного відзначення Дня Державного Прапора України та 35-ї річниці незалежності України, виховання у жителів громади почуття патріотизму, поваги до державних символів України, національної єдності, враховуючи вимоги правового режиму воєнного стану та необхідність дотримання безпекових заходів,</w:t>
      </w:r>
      <w:r w:rsidR="008546F7">
        <w:rPr>
          <w:bCs/>
          <w:sz w:val="28"/>
          <w:szCs w:val="28"/>
        </w:rPr>
        <w:t xml:space="preserve"> виконавчий комітет </w:t>
      </w:r>
    </w:p>
    <w:p w14:paraId="31746738" w14:textId="360039DB" w:rsidR="008546F7" w:rsidRPr="008546F7" w:rsidRDefault="008546F7" w:rsidP="004E1E84">
      <w:pPr>
        <w:jc w:val="both"/>
        <w:rPr>
          <w:b/>
          <w:bCs/>
          <w:sz w:val="28"/>
          <w:szCs w:val="28"/>
        </w:rPr>
      </w:pPr>
      <w:r w:rsidRPr="008546F7">
        <w:rPr>
          <w:b/>
          <w:bCs/>
          <w:sz w:val="28"/>
          <w:szCs w:val="28"/>
        </w:rPr>
        <w:t>ВИРІШИВ:</w:t>
      </w:r>
    </w:p>
    <w:p w14:paraId="28EC5745" w14:textId="0DDCB2F5" w:rsidR="004E1E84" w:rsidRDefault="004E1E84" w:rsidP="004E1E84">
      <w:pPr>
        <w:jc w:val="both"/>
        <w:rPr>
          <w:bCs/>
          <w:color w:val="1D1D1B"/>
          <w:sz w:val="28"/>
          <w:szCs w:val="28"/>
          <w:shd w:val="clear" w:color="auto" w:fill="FFFFFF"/>
        </w:rPr>
      </w:pPr>
    </w:p>
    <w:p w14:paraId="779AE079" w14:textId="5C504D20" w:rsidR="008546F7" w:rsidRPr="008546F7" w:rsidRDefault="008546F7" w:rsidP="008546F7">
      <w:pPr>
        <w:pStyle w:val="a3"/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 w:rsidRPr="008546F7">
        <w:rPr>
          <w:sz w:val="28"/>
          <w:szCs w:val="28"/>
        </w:rPr>
        <w:t xml:space="preserve">Затвердити План заходів до Дня Державного Прапора України та 35-ї річниці незалежності України (додається). </w:t>
      </w:r>
    </w:p>
    <w:p w14:paraId="0BA28A54" w14:textId="2E9DBB54" w:rsidR="008546F7" w:rsidRPr="008546F7" w:rsidRDefault="008546F7" w:rsidP="008546F7">
      <w:pPr>
        <w:pStyle w:val="a3"/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 w:rsidRPr="008546F7">
        <w:rPr>
          <w:sz w:val="28"/>
          <w:szCs w:val="28"/>
        </w:rPr>
        <w:t xml:space="preserve">Відділу освіти, культури, молоді </w:t>
      </w:r>
      <w:r>
        <w:rPr>
          <w:sz w:val="28"/>
          <w:szCs w:val="28"/>
        </w:rPr>
        <w:t>і</w:t>
      </w:r>
      <w:r w:rsidRPr="008546F7">
        <w:rPr>
          <w:sz w:val="28"/>
          <w:szCs w:val="28"/>
        </w:rPr>
        <w:t xml:space="preserve"> спорту Березнянської селищної ради забезпечити координацію виконання Плану заходів. </w:t>
      </w:r>
    </w:p>
    <w:p w14:paraId="75A18278" w14:textId="5A651A94" w:rsidR="008546F7" w:rsidRPr="008546F7" w:rsidRDefault="008546F7" w:rsidP="008546F7">
      <w:pPr>
        <w:pStyle w:val="a3"/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 w:rsidRPr="008546F7">
        <w:rPr>
          <w:sz w:val="28"/>
          <w:szCs w:val="28"/>
        </w:rPr>
        <w:t xml:space="preserve">Керівникам закладів освіти, культури та бібліотечних установ забезпечити проведення заходів відповідно до затвердженого Плану з урахуванням вимог безпеки, без проведення масових заходів та у разі оголошення сигналу «Повітряна тривога» негайно припинити проведення заходів і діяти згідно з алгоритмами </w:t>
      </w:r>
      <w:r>
        <w:rPr>
          <w:sz w:val="28"/>
          <w:szCs w:val="28"/>
        </w:rPr>
        <w:t>дій</w:t>
      </w:r>
      <w:r w:rsidRPr="008546F7">
        <w:rPr>
          <w:sz w:val="28"/>
          <w:szCs w:val="28"/>
        </w:rPr>
        <w:t xml:space="preserve">. </w:t>
      </w:r>
    </w:p>
    <w:p w14:paraId="45FB7456" w14:textId="60291C14" w:rsidR="00D543FF" w:rsidRDefault="008546F7" w:rsidP="008546F7">
      <w:pPr>
        <w:pStyle w:val="a3"/>
        <w:numPr>
          <w:ilvl w:val="0"/>
          <w:numId w:val="1"/>
        </w:numPr>
        <w:ind w:left="0" w:firstLine="360"/>
        <w:jc w:val="both"/>
      </w:pPr>
      <w:r w:rsidRPr="008546F7">
        <w:rPr>
          <w:sz w:val="28"/>
          <w:szCs w:val="28"/>
        </w:rPr>
        <w:t xml:space="preserve">Контроль за виконанням цього рішення покласти на </w:t>
      </w:r>
      <w:r>
        <w:rPr>
          <w:sz w:val="28"/>
          <w:szCs w:val="28"/>
        </w:rPr>
        <w:t>селищного голову Володимира ПАВЛЕНКА.</w:t>
      </w:r>
    </w:p>
    <w:p w14:paraId="1C4F15CB" w14:textId="77777777" w:rsidR="00D543FF" w:rsidRDefault="00D543FF" w:rsidP="00D543FF">
      <w:pPr>
        <w:jc w:val="both"/>
        <w:rPr>
          <w:sz w:val="28"/>
          <w:szCs w:val="28"/>
        </w:rPr>
      </w:pPr>
    </w:p>
    <w:p w14:paraId="01167566" w14:textId="1A8931FA" w:rsidR="00D543FF" w:rsidRPr="00D543FF" w:rsidRDefault="00D543FF" w:rsidP="00D543FF">
      <w:pPr>
        <w:jc w:val="both"/>
        <w:rPr>
          <w:sz w:val="28"/>
          <w:szCs w:val="28"/>
        </w:rPr>
      </w:pPr>
      <w:r w:rsidRPr="00D543FF">
        <w:rPr>
          <w:sz w:val="28"/>
          <w:szCs w:val="28"/>
        </w:rPr>
        <w:t xml:space="preserve">Селищний голова            </w:t>
      </w:r>
      <w:r w:rsidRPr="00D543FF">
        <w:rPr>
          <w:sz w:val="28"/>
          <w:szCs w:val="28"/>
        </w:rPr>
        <w:tab/>
      </w:r>
      <w:r w:rsidRPr="00D543FF">
        <w:rPr>
          <w:sz w:val="28"/>
          <w:szCs w:val="28"/>
        </w:rPr>
        <w:tab/>
      </w:r>
      <w:r w:rsidRPr="00D543FF">
        <w:rPr>
          <w:sz w:val="28"/>
          <w:szCs w:val="28"/>
        </w:rPr>
        <w:tab/>
      </w:r>
      <w:r w:rsidRPr="00D543FF">
        <w:rPr>
          <w:sz w:val="28"/>
          <w:szCs w:val="28"/>
        </w:rPr>
        <w:tab/>
        <w:t>Володимир ПАВЛЕНКО</w:t>
      </w:r>
    </w:p>
    <w:p w14:paraId="5FB42FE1" w14:textId="706BB0DC" w:rsidR="00E72DB7" w:rsidRDefault="00E72DB7" w:rsidP="00E72DB7">
      <w:pPr>
        <w:pStyle w:val="a3"/>
        <w:ind w:left="360"/>
        <w:jc w:val="both"/>
      </w:pPr>
    </w:p>
    <w:p w14:paraId="24271BF6" w14:textId="77777777" w:rsidR="008546F7" w:rsidRDefault="008546F7" w:rsidP="00E72DB7">
      <w:pPr>
        <w:pStyle w:val="a3"/>
        <w:ind w:left="360"/>
        <w:jc w:val="both"/>
      </w:pPr>
    </w:p>
    <w:p w14:paraId="0B68670A" w14:textId="77777777" w:rsidR="008546F7" w:rsidRDefault="008546F7" w:rsidP="00E72DB7">
      <w:pPr>
        <w:pStyle w:val="a3"/>
        <w:ind w:left="360"/>
        <w:jc w:val="both"/>
      </w:pPr>
    </w:p>
    <w:p w14:paraId="3F45A6BA" w14:textId="77777777" w:rsidR="008546F7" w:rsidRDefault="008546F7" w:rsidP="00E72DB7">
      <w:pPr>
        <w:pStyle w:val="a3"/>
        <w:ind w:left="360"/>
        <w:jc w:val="both"/>
      </w:pPr>
    </w:p>
    <w:p w14:paraId="6E19FAF8" w14:textId="77777777" w:rsidR="008546F7" w:rsidRDefault="008546F7" w:rsidP="00E72DB7">
      <w:pPr>
        <w:pStyle w:val="a3"/>
        <w:ind w:left="360"/>
        <w:jc w:val="both"/>
      </w:pPr>
    </w:p>
    <w:p w14:paraId="75BDEE48" w14:textId="77777777" w:rsidR="008546F7" w:rsidRDefault="008546F7" w:rsidP="00E72DB7">
      <w:pPr>
        <w:pStyle w:val="a3"/>
        <w:ind w:left="360"/>
        <w:jc w:val="both"/>
      </w:pPr>
    </w:p>
    <w:p w14:paraId="126B3978" w14:textId="77777777" w:rsidR="008546F7" w:rsidRDefault="008546F7" w:rsidP="00E72DB7">
      <w:pPr>
        <w:pStyle w:val="a3"/>
        <w:ind w:left="360"/>
        <w:jc w:val="both"/>
      </w:pPr>
    </w:p>
    <w:p w14:paraId="36886711" w14:textId="77777777" w:rsidR="008546F7" w:rsidRDefault="008546F7" w:rsidP="00E72DB7">
      <w:pPr>
        <w:pStyle w:val="a3"/>
        <w:ind w:left="360"/>
        <w:jc w:val="both"/>
      </w:pPr>
    </w:p>
    <w:p w14:paraId="29E6D30A" w14:textId="7BDB70D0" w:rsidR="008546F7" w:rsidRDefault="008546F7" w:rsidP="00E72DB7">
      <w:pPr>
        <w:pStyle w:val="a3"/>
        <w:ind w:left="360"/>
        <w:jc w:val="both"/>
      </w:pPr>
    </w:p>
    <w:p w14:paraId="2C83E223" w14:textId="77777777" w:rsidR="00C84959" w:rsidRDefault="00C84959" w:rsidP="00E72DB7">
      <w:pPr>
        <w:pStyle w:val="a3"/>
        <w:ind w:left="360"/>
        <w:jc w:val="both"/>
      </w:pPr>
    </w:p>
    <w:p w14:paraId="173AF4A3" w14:textId="77777777" w:rsidR="008546F7" w:rsidRDefault="008546F7" w:rsidP="00E72DB7">
      <w:pPr>
        <w:pStyle w:val="a3"/>
        <w:ind w:left="360"/>
        <w:jc w:val="both"/>
      </w:pPr>
    </w:p>
    <w:p w14:paraId="4BC7C810" w14:textId="77777777" w:rsidR="008546F7" w:rsidRDefault="008546F7" w:rsidP="00E72DB7">
      <w:pPr>
        <w:pStyle w:val="a3"/>
        <w:ind w:left="360"/>
        <w:jc w:val="both"/>
      </w:pPr>
    </w:p>
    <w:p w14:paraId="4AAE62FF" w14:textId="77777777" w:rsidR="00594239" w:rsidRDefault="00594239" w:rsidP="008546F7">
      <w:pPr>
        <w:pStyle w:val="a3"/>
        <w:ind w:left="6379"/>
        <w:jc w:val="both"/>
        <w:rPr>
          <w:sz w:val="28"/>
          <w:szCs w:val="28"/>
        </w:rPr>
      </w:pPr>
    </w:p>
    <w:p w14:paraId="73C009CC" w14:textId="67CDE63A" w:rsidR="008546F7" w:rsidRPr="00594239" w:rsidRDefault="008546F7" w:rsidP="00594239">
      <w:pPr>
        <w:pStyle w:val="a3"/>
        <w:ind w:left="6379"/>
        <w:jc w:val="both"/>
        <w:rPr>
          <w:sz w:val="28"/>
          <w:szCs w:val="28"/>
        </w:rPr>
      </w:pPr>
      <w:r w:rsidRPr="00594239">
        <w:rPr>
          <w:sz w:val="28"/>
          <w:szCs w:val="28"/>
        </w:rPr>
        <w:lastRenderedPageBreak/>
        <w:t>Додаток</w:t>
      </w:r>
    </w:p>
    <w:p w14:paraId="2944BA77" w14:textId="77777777" w:rsidR="008546F7" w:rsidRPr="00594239" w:rsidRDefault="008546F7" w:rsidP="008546F7">
      <w:pPr>
        <w:pStyle w:val="a3"/>
        <w:ind w:left="6379"/>
        <w:jc w:val="both"/>
        <w:rPr>
          <w:sz w:val="28"/>
          <w:szCs w:val="28"/>
        </w:rPr>
      </w:pPr>
      <w:r w:rsidRPr="00594239">
        <w:rPr>
          <w:sz w:val="28"/>
          <w:szCs w:val="28"/>
        </w:rPr>
        <w:t>до рішення виконавчого комітету</w:t>
      </w:r>
    </w:p>
    <w:p w14:paraId="4CB23BAD" w14:textId="77777777" w:rsidR="008546F7" w:rsidRPr="00594239" w:rsidRDefault="008546F7" w:rsidP="008546F7">
      <w:pPr>
        <w:pStyle w:val="a3"/>
        <w:ind w:left="6379"/>
        <w:jc w:val="both"/>
        <w:rPr>
          <w:sz w:val="28"/>
          <w:szCs w:val="28"/>
        </w:rPr>
      </w:pPr>
      <w:r w:rsidRPr="00594239">
        <w:rPr>
          <w:sz w:val="28"/>
          <w:szCs w:val="28"/>
        </w:rPr>
        <w:t>Березнянської селищної ради</w:t>
      </w:r>
    </w:p>
    <w:p w14:paraId="4A52E627" w14:textId="6B60DF1E" w:rsidR="008546F7" w:rsidRPr="00594239" w:rsidRDefault="008546F7" w:rsidP="008546F7">
      <w:pPr>
        <w:pStyle w:val="a3"/>
        <w:ind w:left="6379"/>
        <w:jc w:val="both"/>
        <w:rPr>
          <w:sz w:val="28"/>
          <w:szCs w:val="28"/>
        </w:rPr>
      </w:pPr>
      <w:r w:rsidRPr="00594239">
        <w:rPr>
          <w:sz w:val="28"/>
          <w:szCs w:val="28"/>
        </w:rPr>
        <w:t>від «_</w:t>
      </w:r>
      <w:r w:rsidR="00C84959">
        <w:rPr>
          <w:sz w:val="28"/>
          <w:szCs w:val="28"/>
        </w:rPr>
        <w:t>31</w:t>
      </w:r>
      <w:r w:rsidRPr="00594239">
        <w:rPr>
          <w:sz w:val="28"/>
          <w:szCs w:val="28"/>
        </w:rPr>
        <w:t>_» ___</w:t>
      </w:r>
      <w:r w:rsidR="00C84959">
        <w:rPr>
          <w:sz w:val="28"/>
          <w:szCs w:val="28"/>
        </w:rPr>
        <w:t>липня</w:t>
      </w:r>
      <w:r w:rsidRPr="00594239">
        <w:rPr>
          <w:sz w:val="28"/>
          <w:szCs w:val="28"/>
        </w:rPr>
        <w:t>_____ 2026 року №</w:t>
      </w:r>
      <w:r w:rsidR="00C84959">
        <w:rPr>
          <w:sz w:val="28"/>
          <w:szCs w:val="28"/>
        </w:rPr>
        <w:t>80</w:t>
      </w:r>
      <w:r w:rsidRPr="00594239">
        <w:rPr>
          <w:sz w:val="28"/>
          <w:szCs w:val="28"/>
        </w:rPr>
        <w:t xml:space="preserve"> ___</w:t>
      </w:r>
    </w:p>
    <w:p w14:paraId="482DBCE4" w14:textId="77777777" w:rsidR="008546F7" w:rsidRPr="00594239" w:rsidRDefault="008546F7" w:rsidP="008546F7">
      <w:pPr>
        <w:pStyle w:val="a3"/>
        <w:jc w:val="center"/>
        <w:rPr>
          <w:b/>
          <w:bCs/>
          <w:sz w:val="28"/>
          <w:szCs w:val="28"/>
        </w:rPr>
      </w:pPr>
    </w:p>
    <w:p w14:paraId="0A2985F2" w14:textId="77777777" w:rsidR="008546F7" w:rsidRPr="00594239" w:rsidRDefault="008546F7" w:rsidP="008546F7">
      <w:pPr>
        <w:pStyle w:val="a3"/>
        <w:jc w:val="center"/>
        <w:rPr>
          <w:b/>
          <w:bCs/>
          <w:sz w:val="28"/>
          <w:szCs w:val="28"/>
        </w:rPr>
      </w:pPr>
      <w:r w:rsidRPr="00594239">
        <w:rPr>
          <w:b/>
          <w:bCs/>
          <w:sz w:val="28"/>
          <w:szCs w:val="28"/>
        </w:rPr>
        <w:t>ПЛАН ЗАХОДІВ</w:t>
      </w:r>
    </w:p>
    <w:p w14:paraId="76043F52" w14:textId="77777777" w:rsidR="008546F7" w:rsidRPr="00594239" w:rsidRDefault="008546F7" w:rsidP="008546F7">
      <w:pPr>
        <w:pStyle w:val="a3"/>
        <w:jc w:val="center"/>
        <w:rPr>
          <w:b/>
          <w:bCs/>
          <w:sz w:val="28"/>
          <w:szCs w:val="28"/>
        </w:rPr>
      </w:pPr>
      <w:r w:rsidRPr="00594239">
        <w:rPr>
          <w:b/>
          <w:bCs/>
          <w:sz w:val="28"/>
          <w:szCs w:val="28"/>
        </w:rPr>
        <w:t>до Дня Державного Прапора України та 35-ї річниці незалежності України</w:t>
      </w:r>
    </w:p>
    <w:p w14:paraId="1DB44295" w14:textId="77777777" w:rsidR="008546F7" w:rsidRPr="00594239" w:rsidRDefault="008546F7" w:rsidP="008546F7">
      <w:pPr>
        <w:pStyle w:val="a3"/>
        <w:rPr>
          <w:b/>
          <w:bCs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"/>
        <w:gridCol w:w="5672"/>
        <w:gridCol w:w="1137"/>
        <w:gridCol w:w="3305"/>
      </w:tblGrid>
      <w:tr w:rsidR="00594239" w:rsidRPr="00594239" w14:paraId="3214B38A" w14:textId="77777777" w:rsidTr="00594239">
        <w:trPr>
          <w:tblHeader/>
          <w:tblCellSpacing w:w="15" w:type="dxa"/>
        </w:trPr>
        <w:tc>
          <w:tcPr>
            <w:tcW w:w="330" w:type="dxa"/>
            <w:vAlign w:val="center"/>
            <w:hideMark/>
          </w:tcPr>
          <w:p w14:paraId="43AC9378" w14:textId="77777777" w:rsidR="008546F7" w:rsidRPr="008546F7" w:rsidRDefault="008546F7" w:rsidP="008546F7">
            <w:pPr>
              <w:autoSpaceDE/>
              <w:autoSpaceDN/>
              <w:jc w:val="center"/>
              <w:rPr>
                <w:b/>
                <w:bCs/>
                <w:sz w:val="28"/>
                <w:szCs w:val="28"/>
                <w:lang w:eastAsia="uk-UA"/>
              </w:rPr>
            </w:pPr>
            <w:r w:rsidRPr="008546F7">
              <w:rPr>
                <w:b/>
                <w:bCs/>
                <w:sz w:val="28"/>
                <w:szCs w:val="28"/>
                <w:lang w:eastAsia="uk-UA"/>
              </w:rPr>
              <w:t>№</w:t>
            </w:r>
          </w:p>
        </w:tc>
        <w:tc>
          <w:tcPr>
            <w:tcW w:w="5642" w:type="dxa"/>
            <w:vAlign w:val="center"/>
            <w:hideMark/>
          </w:tcPr>
          <w:p w14:paraId="4EA22B59" w14:textId="77777777" w:rsidR="008546F7" w:rsidRPr="008546F7" w:rsidRDefault="008546F7" w:rsidP="008546F7">
            <w:pPr>
              <w:autoSpaceDE/>
              <w:autoSpaceDN/>
              <w:jc w:val="center"/>
              <w:rPr>
                <w:b/>
                <w:bCs/>
                <w:sz w:val="28"/>
                <w:szCs w:val="28"/>
                <w:lang w:eastAsia="uk-UA"/>
              </w:rPr>
            </w:pPr>
            <w:r w:rsidRPr="008546F7">
              <w:rPr>
                <w:b/>
                <w:bCs/>
                <w:sz w:val="28"/>
                <w:szCs w:val="28"/>
                <w:lang w:eastAsia="uk-UA"/>
              </w:rPr>
              <w:t>Захід</w:t>
            </w:r>
          </w:p>
        </w:tc>
        <w:tc>
          <w:tcPr>
            <w:tcW w:w="0" w:type="auto"/>
            <w:vAlign w:val="center"/>
            <w:hideMark/>
          </w:tcPr>
          <w:p w14:paraId="3E65DD7C" w14:textId="77777777" w:rsidR="008546F7" w:rsidRPr="008546F7" w:rsidRDefault="008546F7" w:rsidP="008546F7">
            <w:pPr>
              <w:autoSpaceDE/>
              <w:autoSpaceDN/>
              <w:jc w:val="center"/>
              <w:rPr>
                <w:b/>
                <w:bCs/>
                <w:sz w:val="28"/>
                <w:szCs w:val="28"/>
                <w:lang w:eastAsia="uk-UA"/>
              </w:rPr>
            </w:pPr>
            <w:r w:rsidRPr="008546F7">
              <w:rPr>
                <w:b/>
                <w:bCs/>
                <w:sz w:val="28"/>
                <w:szCs w:val="28"/>
                <w:lang w:eastAsia="uk-UA"/>
              </w:rPr>
              <w:t>Термін</w:t>
            </w:r>
          </w:p>
        </w:tc>
        <w:tc>
          <w:tcPr>
            <w:tcW w:w="0" w:type="auto"/>
            <w:vAlign w:val="center"/>
            <w:hideMark/>
          </w:tcPr>
          <w:p w14:paraId="64EEA3F4" w14:textId="77777777" w:rsidR="008546F7" w:rsidRPr="008546F7" w:rsidRDefault="008546F7" w:rsidP="008546F7">
            <w:pPr>
              <w:autoSpaceDE/>
              <w:autoSpaceDN/>
              <w:jc w:val="center"/>
              <w:rPr>
                <w:b/>
                <w:bCs/>
                <w:sz w:val="28"/>
                <w:szCs w:val="28"/>
                <w:lang w:eastAsia="uk-UA"/>
              </w:rPr>
            </w:pPr>
            <w:r w:rsidRPr="008546F7">
              <w:rPr>
                <w:b/>
                <w:bCs/>
                <w:sz w:val="28"/>
                <w:szCs w:val="28"/>
                <w:lang w:eastAsia="uk-UA"/>
              </w:rPr>
              <w:t>Відповідальні</w:t>
            </w:r>
          </w:p>
        </w:tc>
      </w:tr>
      <w:tr w:rsidR="00594239" w:rsidRPr="00594239" w14:paraId="05EAC455" w14:textId="77777777" w:rsidTr="00594239">
        <w:trPr>
          <w:tblCellSpacing w:w="15" w:type="dxa"/>
        </w:trPr>
        <w:tc>
          <w:tcPr>
            <w:tcW w:w="330" w:type="dxa"/>
            <w:vAlign w:val="center"/>
            <w:hideMark/>
          </w:tcPr>
          <w:p w14:paraId="5F387E30" w14:textId="77777777" w:rsidR="008546F7" w:rsidRPr="008546F7" w:rsidRDefault="008546F7" w:rsidP="008546F7">
            <w:pPr>
              <w:autoSpaceDE/>
              <w:autoSpaceDN/>
              <w:rPr>
                <w:sz w:val="28"/>
                <w:szCs w:val="28"/>
                <w:lang w:eastAsia="uk-UA"/>
              </w:rPr>
            </w:pPr>
            <w:r w:rsidRPr="008546F7">
              <w:rPr>
                <w:sz w:val="28"/>
                <w:szCs w:val="28"/>
                <w:lang w:eastAsia="uk-UA"/>
              </w:rPr>
              <w:t>1.</w:t>
            </w:r>
          </w:p>
        </w:tc>
        <w:tc>
          <w:tcPr>
            <w:tcW w:w="5642" w:type="dxa"/>
            <w:vAlign w:val="center"/>
            <w:hideMark/>
          </w:tcPr>
          <w:p w14:paraId="154DD51A" w14:textId="77777777" w:rsidR="008546F7" w:rsidRPr="008546F7" w:rsidRDefault="008546F7" w:rsidP="008546F7">
            <w:pPr>
              <w:autoSpaceDE/>
              <w:autoSpaceDN/>
              <w:rPr>
                <w:sz w:val="28"/>
                <w:szCs w:val="28"/>
                <w:lang w:eastAsia="uk-UA"/>
              </w:rPr>
            </w:pPr>
            <w:r w:rsidRPr="008546F7">
              <w:rPr>
                <w:sz w:val="28"/>
                <w:szCs w:val="28"/>
                <w:lang w:eastAsia="uk-UA"/>
              </w:rPr>
              <w:t>Урочисте підняття Державного Прапора України біля адміністративних будівель, закладів освіти та культури із виконанням Державного Гімну України (без залучення масової кількості учасників).</w:t>
            </w:r>
          </w:p>
        </w:tc>
        <w:tc>
          <w:tcPr>
            <w:tcW w:w="0" w:type="auto"/>
            <w:vAlign w:val="center"/>
            <w:hideMark/>
          </w:tcPr>
          <w:p w14:paraId="65F4FBDE" w14:textId="6C5F214D" w:rsidR="008546F7" w:rsidRPr="008546F7" w:rsidRDefault="008546F7" w:rsidP="008546F7">
            <w:pPr>
              <w:autoSpaceDE/>
              <w:autoSpaceDN/>
              <w:rPr>
                <w:sz w:val="28"/>
                <w:szCs w:val="28"/>
                <w:lang w:eastAsia="uk-UA"/>
              </w:rPr>
            </w:pPr>
            <w:r w:rsidRPr="008546F7">
              <w:rPr>
                <w:sz w:val="28"/>
                <w:szCs w:val="28"/>
                <w:lang w:eastAsia="uk-UA"/>
              </w:rPr>
              <w:t>2</w:t>
            </w:r>
            <w:r w:rsidRPr="00594239">
              <w:rPr>
                <w:sz w:val="28"/>
                <w:szCs w:val="28"/>
                <w:lang w:eastAsia="uk-UA"/>
              </w:rPr>
              <w:t xml:space="preserve">4 </w:t>
            </w:r>
            <w:r w:rsidRPr="008546F7">
              <w:rPr>
                <w:sz w:val="28"/>
                <w:szCs w:val="28"/>
                <w:lang w:eastAsia="uk-UA"/>
              </w:rPr>
              <w:t>серпня</w:t>
            </w:r>
          </w:p>
        </w:tc>
        <w:tc>
          <w:tcPr>
            <w:tcW w:w="0" w:type="auto"/>
            <w:vAlign w:val="center"/>
            <w:hideMark/>
          </w:tcPr>
          <w:p w14:paraId="026F610C" w14:textId="77777777" w:rsidR="008546F7" w:rsidRPr="008546F7" w:rsidRDefault="008546F7" w:rsidP="008546F7">
            <w:pPr>
              <w:autoSpaceDE/>
              <w:autoSpaceDN/>
              <w:rPr>
                <w:sz w:val="28"/>
                <w:szCs w:val="28"/>
                <w:lang w:eastAsia="uk-UA"/>
              </w:rPr>
            </w:pPr>
            <w:r w:rsidRPr="008546F7">
              <w:rPr>
                <w:sz w:val="28"/>
                <w:szCs w:val="28"/>
                <w:lang w:eastAsia="uk-UA"/>
              </w:rPr>
              <w:t>Керівники установ</w:t>
            </w:r>
          </w:p>
        </w:tc>
      </w:tr>
      <w:tr w:rsidR="00594239" w:rsidRPr="00594239" w14:paraId="63A4F329" w14:textId="77777777" w:rsidTr="00594239">
        <w:trPr>
          <w:tblCellSpacing w:w="15" w:type="dxa"/>
        </w:trPr>
        <w:tc>
          <w:tcPr>
            <w:tcW w:w="330" w:type="dxa"/>
            <w:vAlign w:val="center"/>
            <w:hideMark/>
          </w:tcPr>
          <w:p w14:paraId="1A7AA27D" w14:textId="77777777" w:rsidR="008546F7" w:rsidRPr="008546F7" w:rsidRDefault="008546F7" w:rsidP="008546F7">
            <w:pPr>
              <w:autoSpaceDE/>
              <w:autoSpaceDN/>
              <w:rPr>
                <w:sz w:val="28"/>
                <w:szCs w:val="28"/>
                <w:lang w:eastAsia="uk-UA"/>
              </w:rPr>
            </w:pPr>
            <w:r w:rsidRPr="008546F7">
              <w:rPr>
                <w:sz w:val="28"/>
                <w:szCs w:val="28"/>
                <w:lang w:eastAsia="uk-UA"/>
              </w:rPr>
              <w:t>2.</w:t>
            </w:r>
          </w:p>
        </w:tc>
        <w:tc>
          <w:tcPr>
            <w:tcW w:w="5642" w:type="dxa"/>
            <w:vAlign w:val="center"/>
            <w:hideMark/>
          </w:tcPr>
          <w:p w14:paraId="6DB842F4" w14:textId="77777777" w:rsidR="008546F7" w:rsidRPr="008546F7" w:rsidRDefault="008546F7" w:rsidP="008546F7">
            <w:pPr>
              <w:autoSpaceDE/>
              <w:autoSpaceDN/>
              <w:rPr>
                <w:sz w:val="28"/>
                <w:szCs w:val="28"/>
                <w:lang w:eastAsia="uk-UA"/>
              </w:rPr>
            </w:pPr>
            <w:r w:rsidRPr="008546F7">
              <w:rPr>
                <w:sz w:val="28"/>
                <w:szCs w:val="28"/>
                <w:lang w:eastAsia="uk-UA"/>
              </w:rPr>
              <w:t>Оформлення тематичних книжкових виставок та інформаційних полиць «Україна – держава нескорених», «Символи нашої державності» у бібліотеках громади.</w:t>
            </w:r>
          </w:p>
        </w:tc>
        <w:tc>
          <w:tcPr>
            <w:tcW w:w="0" w:type="auto"/>
            <w:vAlign w:val="center"/>
            <w:hideMark/>
          </w:tcPr>
          <w:p w14:paraId="50ED8C61" w14:textId="77777777" w:rsidR="008546F7" w:rsidRPr="008546F7" w:rsidRDefault="008546F7" w:rsidP="008546F7">
            <w:pPr>
              <w:autoSpaceDE/>
              <w:autoSpaceDN/>
              <w:rPr>
                <w:sz w:val="28"/>
                <w:szCs w:val="28"/>
                <w:lang w:eastAsia="uk-UA"/>
              </w:rPr>
            </w:pPr>
            <w:r w:rsidRPr="008546F7">
              <w:rPr>
                <w:sz w:val="28"/>
                <w:szCs w:val="28"/>
                <w:lang w:eastAsia="uk-UA"/>
              </w:rPr>
              <w:t>18–24 серпня</w:t>
            </w:r>
          </w:p>
        </w:tc>
        <w:tc>
          <w:tcPr>
            <w:tcW w:w="0" w:type="auto"/>
            <w:vAlign w:val="center"/>
            <w:hideMark/>
          </w:tcPr>
          <w:p w14:paraId="442F3F87" w14:textId="77777777" w:rsidR="008546F7" w:rsidRPr="008546F7" w:rsidRDefault="008546F7" w:rsidP="008546F7">
            <w:pPr>
              <w:autoSpaceDE/>
              <w:autoSpaceDN/>
              <w:rPr>
                <w:sz w:val="28"/>
                <w:szCs w:val="28"/>
                <w:lang w:eastAsia="uk-UA"/>
              </w:rPr>
            </w:pPr>
            <w:r w:rsidRPr="008546F7">
              <w:rPr>
                <w:sz w:val="28"/>
                <w:szCs w:val="28"/>
                <w:lang w:eastAsia="uk-UA"/>
              </w:rPr>
              <w:t>Бібліотеки</w:t>
            </w:r>
          </w:p>
        </w:tc>
      </w:tr>
      <w:tr w:rsidR="00594239" w:rsidRPr="00594239" w14:paraId="4F90F220" w14:textId="77777777" w:rsidTr="00594239">
        <w:trPr>
          <w:tblCellSpacing w:w="15" w:type="dxa"/>
        </w:trPr>
        <w:tc>
          <w:tcPr>
            <w:tcW w:w="330" w:type="dxa"/>
            <w:vAlign w:val="center"/>
            <w:hideMark/>
          </w:tcPr>
          <w:p w14:paraId="4A1152EC" w14:textId="77777777" w:rsidR="008546F7" w:rsidRPr="008546F7" w:rsidRDefault="008546F7" w:rsidP="008546F7">
            <w:pPr>
              <w:autoSpaceDE/>
              <w:autoSpaceDN/>
              <w:rPr>
                <w:sz w:val="28"/>
                <w:szCs w:val="28"/>
                <w:lang w:eastAsia="uk-UA"/>
              </w:rPr>
            </w:pPr>
            <w:r w:rsidRPr="008546F7">
              <w:rPr>
                <w:sz w:val="28"/>
                <w:szCs w:val="28"/>
                <w:lang w:eastAsia="uk-UA"/>
              </w:rPr>
              <w:t>3.</w:t>
            </w:r>
          </w:p>
        </w:tc>
        <w:tc>
          <w:tcPr>
            <w:tcW w:w="5642" w:type="dxa"/>
            <w:vAlign w:val="center"/>
            <w:hideMark/>
          </w:tcPr>
          <w:p w14:paraId="15A6F836" w14:textId="77777777" w:rsidR="008546F7" w:rsidRPr="008546F7" w:rsidRDefault="008546F7" w:rsidP="008546F7">
            <w:pPr>
              <w:autoSpaceDE/>
              <w:autoSpaceDN/>
              <w:rPr>
                <w:sz w:val="28"/>
                <w:szCs w:val="28"/>
                <w:lang w:eastAsia="uk-UA"/>
              </w:rPr>
            </w:pPr>
            <w:r w:rsidRPr="008546F7">
              <w:rPr>
                <w:sz w:val="28"/>
                <w:szCs w:val="28"/>
                <w:lang w:eastAsia="uk-UA"/>
              </w:rPr>
              <w:t>Проведення тематичних інформаційних годин, історичних бесід та патріотичних онлайн-презентацій про історію української державності.</w:t>
            </w:r>
          </w:p>
        </w:tc>
        <w:tc>
          <w:tcPr>
            <w:tcW w:w="0" w:type="auto"/>
            <w:vAlign w:val="center"/>
            <w:hideMark/>
          </w:tcPr>
          <w:p w14:paraId="418CE63D" w14:textId="77777777" w:rsidR="008546F7" w:rsidRPr="008546F7" w:rsidRDefault="008546F7" w:rsidP="008546F7">
            <w:pPr>
              <w:autoSpaceDE/>
              <w:autoSpaceDN/>
              <w:rPr>
                <w:sz w:val="28"/>
                <w:szCs w:val="28"/>
                <w:lang w:eastAsia="uk-UA"/>
              </w:rPr>
            </w:pPr>
            <w:r w:rsidRPr="008546F7">
              <w:rPr>
                <w:sz w:val="28"/>
                <w:szCs w:val="28"/>
                <w:lang w:eastAsia="uk-UA"/>
              </w:rPr>
              <w:t>18–24 серпня</w:t>
            </w:r>
          </w:p>
        </w:tc>
        <w:tc>
          <w:tcPr>
            <w:tcW w:w="0" w:type="auto"/>
            <w:vAlign w:val="center"/>
            <w:hideMark/>
          </w:tcPr>
          <w:p w14:paraId="55699BF5" w14:textId="77777777" w:rsidR="008546F7" w:rsidRPr="008546F7" w:rsidRDefault="008546F7" w:rsidP="008546F7">
            <w:pPr>
              <w:autoSpaceDE/>
              <w:autoSpaceDN/>
              <w:rPr>
                <w:sz w:val="28"/>
                <w:szCs w:val="28"/>
                <w:lang w:eastAsia="uk-UA"/>
              </w:rPr>
            </w:pPr>
            <w:r w:rsidRPr="008546F7">
              <w:rPr>
                <w:sz w:val="28"/>
                <w:szCs w:val="28"/>
                <w:lang w:eastAsia="uk-UA"/>
              </w:rPr>
              <w:t>Заклади культури, бібліотеки</w:t>
            </w:r>
          </w:p>
        </w:tc>
      </w:tr>
      <w:tr w:rsidR="00594239" w:rsidRPr="00594239" w14:paraId="69259525" w14:textId="77777777" w:rsidTr="00594239">
        <w:trPr>
          <w:tblCellSpacing w:w="15" w:type="dxa"/>
        </w:trPr>
        <w:tc>
          <w:tcPr>
            <w:tcW w:w="330" w:type="dxa"/>
            <w:vAlign w:val="center"/>
            <w:hideMark/>
          </w:tcPr>
          <w:p w14:paraId="06A59397" w14:textId="77777777" w:rsidR="008546F7" w:rsidRPr="008546F7" w:rsidRDefault="008546F7" w:rsidP="008546F7">
            <w:pPr>
              <w:autoSpaceDE/>
              <w:autoSpaceDN/>
              <w:rPr>
                <w:sz w:val="28"/>
                <w:szCs w:val="28"/>
                <w:lang w:eastAsia="uk-UA"/>
              </w:rPr>
            </w:pPr>
            <w:r w:rsidRPr="008546F7">
              <w:rPr>
                <w:sz w:val="28"/>
                <w:szCs w:val="28"/>
                <w:lang w:eastAsia="uk-UA"/>
              </w:rPr>
              <w:t>4.</w:t>
            </w:r>
          </w:p>
        </w:tc>
        <w:tc>
          <w:tcPr>
            <w:tcW w:w="5642" w:type="dxa"/>
            <w:vAlign w:val="center"/>
            <w:hideMark/>
          </w:tcPr>
          <w:p w14:paraId="191BB2CB" w14:textId="1CE72450" w:rsidR="008546F7" w:rsidRPr="008546F7" w:rsidRDefault="00594239" w:rsidP="00594239">
            <w:pPr>
              <w:autoSpaceDE/>
              <w:autoSpaceDN/>
              <w:rPr>
                <w:sz w:val="28"/>
                <w:szCs w:val="28"/>
                <w:lang w:eastAsia="uk-UA"/>
              </w:rPr>
            </w:pPr>
            <w:r w:rsidRPr="00594239">
              <w:rPr>
                <w:sz w:val="28"/>
                <w:szCs w:val="28"/>
                <w:lang w:eastAsia="uk-UA"/>
              </w:rPr>
              <w:t xml:space="preserve">Проведення патріотичного флешмобу </w:t>
            </w:r>
          </w:p>
        </w:tc>
        <w:tc>
          <w:tcPr>
            <w:tcW w:w="0" w:type="auto"/>
            <w:vAlign w:val="center"/>
            <w:hideMark/>
          </w:tcPr>
          <w:p w14:paraId="56A6CC4B" w14:textId="54D24360" w:rsidR="008546F7" w:rsidRPr="008546F7" w:rsidRDefault="00594239" w:rsidP="008546F7">
            <w:pPr>
              <w:autoSpaceDE/>
              <w:autoSpaceDN/>
              <w:rPr>
                <w:sz w:val="28"/>
                <w:szCs w:val="28"/>
                <w:lang w:eastAsia="uk-UA"/>
              </w:rPr>
            </w:pPr>
            <w:r w:rsidRPr="00594239">
              <w:rPr>
                <w:sz w:val="28"/>
                <w:szCs w:val="28"/>
                <w:lang w:eastAsia="uk-UA"/>
              </w:rPr>
              <w:t>серпень</w:t>
            </w:r>
          </w:p>
        </w:tc>
        <w:tc>
          <w:tcPr>
            <w:tcW w:w="0" w:type="auto"/>
            <w:vAlign w:val="center"/>
            <w:hideMark/>
          </w:tcPr>
          <w:p w14:paraId="57F83C13" w14:textId="5A0472C5" w:rsidR="008546F7" w:rsidRPr="008546F7" w:rsidRDefault="00594239" w:rsidP="008546F7">
            <w:pPr>
              <w:autoSpaceDE/>
              <w:autoSpaceDN/>
              <w:rPr>
                <w:sz w:val="28"/>
                <w:szCs w:val="28"/>
                <w:lang w:eastAsia="uk-UA"/>
              </w:rPr>
            </w:pPr>
            <w:r w:rsidRPr="00594239">
              <w:rPr>
                <w:sz w:val="28"/>
                <w:szCs w:val="28"/>
                <w:lang w:eastAsia="uk-UA"/>
              </w:rPr>
              <w:t>БДЮТ</w:t>
            </w:r>
          </w:p>
        </w:tc>
      </w:tr>
      <w:tr w:rsidR="00594239" w:rsidRPr="00594239" w14:paraId="606C0698" w14:textId="77777777" w:rsidTr="00594239">
        <w:trPr>
          <w:tblCellSpacing w:w="15" w:type="dxa"/>
        </w:trPr>
        <w:tc>
          <w:tcPr>
            <w:tcW w:w="330" w:type="dxa"/>
            <w:vAlign w:val="center"/>
            <w:hideMark/>
          </w:tcPr>
          <w:p w14:paraId="6D4718AC" w14:textId="0599890D" w:rsidR="008546F7" w:rsidRPr="008546F7" w:rsidRDefault="00594239" w:rsidP="008546F7">
            <w:pPr>
              <w:autoSpaceDE/>
              <w:autoSpaceDN/>
              <w:rPr>
                <w:sz w:val="28"/>
                <w:szCs w:val="28"/>
                <w:lang w:eastAsia="uk-UA"/>
              </w:rPr>
            </w:pPr>
            <w:r w:rsidRPr="00594239">
              <w:rPr>
                <w:sz w:val="28"/>
                <w:szCs w:val="28"/>
                <w:lang w:eastAsia="uk-UA"/>
              </w:rPr>
              <w:t>5</w:t>
            </w:r>
            <w:r w:rsidR="008546F7" w:rsidRPr="008546F7">
              <w:rPr>
                <w:sz w:val="28"/>
                <w:szCs w:val="28"/>
                <w:lang w:eastAsia="uk-UA"/>
              </w:rPr>
              <w:t>.</w:t>
            </w:r>
          </w:p>
        </w:tc>
        <w:tc>
          <w:tcPr>
            <w:tcW w:w="5642" w:type="dxa"/>
            <w:vAlign w:val="center"/>
            <w:hideMark/>
          </w:tcPr>
          <w:p w14:paraId="5B8A75B2" w14:textId="77777777" w:rsidR="008546F7" w:rsidRPr="008546F7" w:rsidRDefault="008546F7" w:rsidP="008546F7">
            <w:pPr>
              <w:autoSpaceDE/>
              <w:autoSpaceDN/>
              <w:rPr>
                <w:sz w:val="28"/>
                <w:szCs w:val="28"/>
                <w:lang w:eastAsia="uk-UA"/>
              </w:rPr>
            </w:pPr>
            <w:r w:rsidRPr="008546F7">
              <w:rPr>
                <w:sz w:val="28"/>
                <w:szCs w:val="28"/>
                <w:lang w:eastAsia="uk-UA"/>
              </w:rPr>
              <w:t>Публікація на офіційних інформаційних ресурсах громади історичних матеріалів, привітань, світлин державної символіки та матеріалів про видатних земляків.</w:t>
            </w:r>
          </w:p>
        </w:tc>
        <w:tc>
          <w:tcPr>
            <w:tcW w:w="0" w:type="auto"/>
            <w:vAlign w:val="center"/>
            <w:hideMark/>
          </w:tcPr>
          <w:p w14:paraId="69D20733" w14:textId="77777777" w:rsidR="008546F7" w:rsidRPr="008546F7" w:rsidRDefault="008546F7" w:rsidP="008546F7">
            <w:pPr>
              <w:autoSpaceDE/>
              <w:autoSpaceDN/>
              <w:rPr>
                <w:sz w:val="28"/>
                <w:szCs w:val="28"/>
                <w:lang w:eastAsia="uk-UA"/>
              </w:rPr>
            </w:pPr>
            <w:r w:rsidRPr="008546F7">
              <w:rPr>
                <w:sz w:val="28"/>
                <w:szCs w:val="28"/>
                <w:lang w:eastAsia="uk-UA"/>
              </w:rPr>
              <w:t>20–24 серпня</w:t>
            </w:r>
          </w:p>
        </w:tc>
        <w:tc>
          <w:tcPr>
            <w:tcW w:w="0" w:type="auto"/>
            <w:vAlign w:val="center"/>
            <w:hideMark/>
          </w:tcPr>
          <w:p w14:paraId="396B320E" w14:textId="01978C9B" w:rsidR="008546F7" w:rsidRPr="008546F7" w:rsidRDefault="00594239" w:rsidP="00594239">
            <w:pPr>
              <w:autoSpaceDE/>
              <w:autoSpaceDN/>
              <w:rPr>
                <w:sz w:val="28"/>
                <w:szCs w:val="28"/>
                <w:lang w:eastAsia="uk-UA"/>
              </w:rPr>
            </w:pPr>
            <w:r w:rsidRPr="00594239">
              <w:rPr>
                <w:sz w:val="28"/>
                <w:szCs w:val="28"/>
                <w:lang w:eastAsia="uk-UA"/>
              </w:rPr>
              <w:t>Історико – краєзнавчий музей</w:t>
            </w:r>
            <w:r w:rsidR="008546F7" w:rsidRPr="008546F7">
              <w:rPr>
                <w:sz w:val="28"/>
                <w:szCs w:val="28"/>
                <w:lang w:eastAsia="uk-UA"/>
              </w:rPr>
              <w:t>, відповідальн</w:t>
            </w:r>
            <w:r w:rsidRPr="00594239">
              <w:rPr>
                <w:sz w:val="28"/>
                <w:szCs w:val="28"/>
                <w:lang w:eastAsia="uk-UA"/>
              </w:rPr>
              <w:t xml:space="preserve">ий </w:t>
            </w:r>
            <w:r w:rsidR="008546F7" w:rsidRPr="008546F7">
              <w:rPr>
                <w:sz w:val="28"/>
                <w:szCs w:val="28"/>
                <w:lang w:eastAsia="uk-UA"/>
              </w:rPr>
              <w:t>за інформаційну роботу</w:t>
            </w:r>
          </w:p>
        </w:tc>
      </w:tr>
      <w:tr w:rsidR="00594239" w:rsidRPr="00594239" w14:paraId="7E628336" w14:textId="77777777" w:rsidTr="00594239">
        <w:trPr>
          <w:tblCellSpacing w:w="15" w:type="dxa"/>
        </w:trPr>
        <w:tc>
          <w:tcPr>
            <w:tcW w:w="330" w:type="dxa"/>
            <w:vAlign w:val="center"/>
            <w:hideMark/>
          </w:tcPr>
          <w:p w14:paraId="0ADBBD5E" w14:textId="5FA87941" w:rsidR="008546F7" w:rsidRPr="008546F7" w:rsidRDefault="00594239" w:rsidP="008546F7">
            <w:pPr>
              <w:autoSpaceDE/>
              <w:autoSpaceDN/>
              <w:rPr>
                <w:sz w:val="28"/>
                <w:szCs w:val="28"/>
                <w:lang w:eastAsia="uk-UA"/>
              </w:rPr>
            </w:pPr>
            <w:r w:rsidRPr="00594239">
              <w:rPr>
                <w:sz w:val="28"/>
                <w:szCs w:val="28"/>
                <w:lang w:eastAsia="uk-UA"/>
              </w:rPr>
              <w:t>6</w:t>
            </w:r>
            <w:r w:rsidR="008546F7" w:rsidRPr="008546F7">
              <w:rPr>
                <w:sz w:val="28"/>
                <w:szCs w:val="28"/>
                <w:lang w:eastAsia="uk-UA"/>
              </w:rPr>
              <w:t>.</w:t>
            </w:r>
          </w:p>
        </w:tc>
        <w:tc>
          <w:tcPr>
            <w:tcW w:w="5642" w:type="dxa"/>
            <w:vAlign w:val="center"/>
            <w:hideMark/>
          </w:tcPr>
          <w:p w14:paraId="2AFC64C4" w14:textId="77777777" w:rsidR="008546F7" w:rsidRPr="008546F7" w:rsidRDefault="008546F7" w:rsidP="008546F7">
            <w:pPr>
              <w:autoSpaceDE/>
              <w:autoSpaceDN/>
              <w:rPr>
                <w:sz w:val="28"/>
                <w:szCs w:val="28"/>
                <w:lang w:eastAsia="uk-UA"/>
              </w:rPr>
            </w:pPr>
            <w:r w:rsidRPr="008546F7">
              <w:rPr>
                <w:sz w:val="28"/>
                <w:szCs w:val="28"/>
                <w:lang w:eastAsia="uk-UA"/>
              </w:rPr>
              <w:t>Вшанування пам'яті загиблих Захисників і Захисниць України шляхом покладання квітів до пам'ятних місць та хвилини мовчання.</w:t>
            </w:r>
          </w:p>
        </w:tc>
        <w:tc>
          <w:tcPr>
            <w:tcW w:w="0" w:type="auto"/>
            <w:vAlign w:val="center"/>
            <w:hideMark/>
          </w:tcPr>
          <w:p w14:paraId="2FB26DB9" w14:textId="5D40AC42" w:rsidR="008546F7" w:rsidRPr="008546F7" w:rsidRDefault="008546F7" w:rsidP="008546F7">
            <w:pPr>
              <w:autoSpaceDE/>
              <w:autoSpaceDN/>
              <w:rPr>
                <w:sz w:val="28"/>
                <w:szCs w:val="28"/>
                <w:lang w:eastAsia="uk-UA"/>
              </w:rPr>
            </w:pPr>
            <w:r w:rsidRPr="008546F7">
              <w:rPr>
                <w:sz w:val="28"/>
                <w:szCs w:val="28"/>
                <w:lang w:eastAsia="uk-UA"/>
              </w:rPr>
              <w:t>24 серпня</w:t>
            </w:r>
          </w:p>
        </w:tc>
        <w:tc>
          <w:tcPr>
            <w:tcW w:w="0" w:type="auto"/>
            <w:vAlign w:val="center"/>
            <w:hideMark/>
          </w:tcPr>
          <w:p w14:paraId="6B2826B9" w14:textId="77777777" w:rsidR="008546F7" w:rsidRPr="008546F7" w:rsidRDefault="008546F7" w:rsidP="008546F7">
            <w:pPr>
              <w:autoSpaceDE/>
              <w:autoSpaceDN/>
              <w:rPr>
                <w:sz w:val="28"/>
                <w:szCs w:val="28"/>
                <w:lang w:eastAsia="uk-UA"/>
              </w:rPr>
            </w:pPr>
            <w:r w:rsidRPr="008546F7">
              <w:rPr>
                <w:sz w:val="28"/>
                <w:szCs w:val="28"/>
                <w:lang w:eastAsia="uk-UA"/>
              </w:rPr>
              <w:t>Керівництво громади</w:t>
            </w:r>
          </w:p>
        </w:tc>
      </w:tr>
    </w:tbl>
    <w:p w14:paraId="0A7425E2" w14:textId="77777777" w:rsidR="008546F7" w:rsidRDefault="008546F7" w:rsidP="008546F7">
      <w:pPr>
        <w:pStyle w:val="a3"/>
        <w:ind w:left="0"/>
      </w:pPr>
    </w:p>
    <w:sectPr w:rsidR="008546F7" w:rsidSect="00594239">
      <w:pgSz w:w="11906" w:h="16838"/>
      <w:pgMar w:top="850" w:right="566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F1BE1"/>
    <w:multiLevelType w:val="hybridMultilevel"/>
    <w:tmpl w:val="3B22FF30"/>
    <w:lvl w:ilvl="0" w:tplc="DC30C9DA">
      <w:start w:val="1"/>
      <w:numFmt w:val="decimal"/>
      <w:lvlText w:val="%1."/>
      <w:lvlJc w:val="left"/>
      <w:pPr>
        <w:ind w:left="720" w:hanging="360"/>
      </w:pPr>
      <w:rPr>
        <w:rFonts w:hint="default"/>
        <w:color w:val="1D1D1B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95B2C"/>
    <w:multiLevelType w:val="hybridMultilevel"/>
    <w:tmpl w:val="E52C7946"/>
    <w:lvl w:ilvl="0" w:tplc="7764A3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534D45"/>
    <w:multiLevelType w:val="multilevel"/>
    <w:tmpl w:val="B1988F2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E84"/>
    <w:rsid w:val="00360522"/>
    <w:rsid w:val="004E1E84"/>
    <w:rsid w:val="00594239"/>
    <w:rsid w:val="005F485A"/>
    <w:rsid w:val="0071270B"/>
    <w:rsid w:val="007F20A5"/>
    <w:rsid w:val="008546F7"/>
    <w:rsid w:val="00A84C23"/>
    <w:rsid w:val="00C84959"/>
    <w:rsid w:val="00CC087B"/>
    <w:rsid w:val="00D543FF"/>
    <w:rsid w:val="00E226BB"/>
    <w:rsid w:val="00E7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3A120"/>
  <w15:docId w15:val="{BB46CF76-5B89-49CF-8220-091430862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1E8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E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74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1694</Words>
  <Characters>967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TPCUser</dc:creator>
  <cp:lastModifiedBy>User</cp:lastModifiedBy>
  <cp:revision>2</cp:revision>
  <cp:lastPrinted>2022-04-13T08:12:00Z</cp:lastPrinted>
  <dcterms:created xsi:type="dcterms:W3CDTF">2026-08-13T11:57:00Z</dcterms:created>
  <dcterms:modified xsi:type="dcterms:W3CDTF">2026-08-13T11:57:00Z</dcterms:modified>
</cp:coreProperties>
</file>